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B4352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087799" w:rsidRPr="00D2714B">
        <w:rPr>
          <w:sz w:val="28"/>
          <w:szCs w:val="28"/>
        </w:rPr>
        <w:t>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8A74B3">
        <w:rPr>
          <w:sz w:val="28"/>
          <w:szCs w:val="28"/>
        </w:rPr>
        <w:t>Основания и фундаменты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A82135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087799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практики</w:t>
      </w:r>
    </w:p>
    <w:p w:rsidR="00087799" w:rsidRPr="00D2714B" w:rsidRDefault="00087799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A74B3">
        <w:rPr>
          <w:sz w:val="28"/>
          <w:szCs w:val="28"/>
        </w:rPr>
        <w:t>ГЕОЛОГИЧЕСКАЯ ПРАКТИКА</w:t>
      </w:r>
      <w:r w:rsidR="00285D7E">
        <w:rPr>
          <w:sz w:val="28"/>
          <w:szCs w:val="28"/>
        </w:rPr>
        <w:t xml:space="preserve"> (ИСПОЛНИТЕЛЬСКАЯ ПРАКТИКА)</w:t>
      </w:r>
      <w:r w:rsidRPr="00D2714B">
        <w:rPr>
          <w:sz w:val="28"/>
          <w:szCs w:val="28"/>
        </w:rPr>
        <w:t>» (</w:t>
      </w:r>
      <w:r w:rsidR="008A74B3">
        <w:rPr>
          <w:sz w:val="28"/>
          <w:szCs w:val="28"/>
        </w:rPr>
        <w:t>Б2.У</w:t>
      </w:r>
      <w:r w:rsidR="002270F1">
        <w:rPr>
          <w:sz w:val="28"/>
          <w:szCs w:val="28"/>
        </w:rPr>
        <w:t>.2</w:t>
      </w:r>
      <w:r w:rsidRPr="00D2714B">
        <w:rPr>
          <w:sz w:val="28"/>
          <w:szCs w:val="28"/>
        </w:rPr>
        <w:t>)</w:t>
      </w:r>
    </w:p>
    <w:p w:rsidR="00087799" w:rsidRPr="00D2714B" w:rsidRDefault="008A74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70169">
        <w:rPr>
          <w:sz w:val="28"/>
          <w:szCs w:val="28"/>
        </w:rPr>
        <w:t>специальности</w:t>
      </w:r>
    </w:p>
    <w:p w:rsidR="00A82135" w:rsidRPr="00D2714B" w:rsidRDefault="00A82135" w:rsidP="00A82135">
      <w:pPr>
        <w:jc w:val="center"/>
        <w:rPr>
          <w:sz w:val="28"/>
          <w:szCs w:val="28"/>
        </w:rPr>
      </w:pPr>
      <w:r>
        <w:rPr>
          <w:sz w:val="28"/>
          <w:szCs w:val="28"/>
        </w:rPr>
        <w:t>08.05.01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уникальных зданий и сооружений</w:t>
      </w:r>
      <w:r w:rsidRPr="00D2714B">
        <w:rPr>
          <w:sz w:val="28"/>
          <w:szCs w:val="28"/>
        </w:rPr>
        <w:t xml:space="preserve">» </w:t>
      </w:r>
    </w:p>
    <w:p w:rsidR="00A82135" w:rsidRPr="00D2714B" w:rsidRDefault="00A82135" w:rsidP="00A821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  <w:r w:rsidRPr="00D2714B">
        <w:rPr>
          <w:sz w:val="28"/>
          <w:szCs w:val="28"/>
        </w:rPr>
        <w:t xml:space="preserve"> </w:t>
      </w:r>
    </w:p>
    <w:p w:rsidR="00A82135" w:rsidRPr="00D2714B" w:rsidRDefault="00A82135" w:rsidP="00A82135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высотных и большепролетных зданий и сооружений</w:t>
      </w:r>
      <w:r w:rsidRPr="00D2714B">
        <w:rPr>
          <w:sz w:val="28"/>
          <w:szCs w:val="28"/>
        </w:rPr>
        <w:t xml:space="preserve">» </w:t>
      </w:r>
    </w:p>
    <w:p w:rsidR="008A74B3" w:rsidRPr="00D2714B" w:rsidRDefault="008A74B3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A74B3" w:rsidRDefault="008A74B3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A74B3" w:rsidRPr="00D2714B" w:rsidRDefault="008A74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2135" w:rsidRDefault="00A8213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2135" w:rsidRDefault="00A8213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2135" w:rsidRDefault="00A8213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2135" w:rsidRDefault="00A8213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2135" w:rsidRDefault="00A8213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2135" w:rsidRDefault="00A8213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2135" w:rsidRDefault="00A8213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2135" w:rsidRDefault="00A8213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A82135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201</w:t>
      </w:r>
      <w:r w:rsidR="00375C8E" w:rsidRPr="00230E62">
        <w:rPr>
          <w:sz w:val="28"/>
          <w:szCs w:val="28"/>
        </w:rPr>
        <w:t>8</w:t>
      </w:r>
      <w:r w:rsidR="00087799" w:rsidRPr="00D2714B">
        <w:rPr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8A74B3" w:rsidRPr="00D2714B" w:rsidRDefault="00390573" w:rsidP="008A74B3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300" cy="2419054"/>
            <wp:effectExtent l="0" t="0" r="0" b="635"/>
            <wp:docPr id="1" name="Рисунок 1" descr="D:\Users\KuvaldinaO\Dropbox\ФОС\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uvaldinaO\Dropbox\ФОС\12.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12105" t="5669" r="7228" b="72115"/>
                    <a:stretch/>
                  </pic:blipFill>
                  <pic:spPr bwMode="auto">
                    <a:xfrm>
                      <a:off x="0" y="0"/>
                      <a:ext cx="6220506" cy="24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573" w:rsidRDefault="00390573" w:rsidP="008A74B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390573" w:rsidRDefault="00390573" w:rsidP="008A74B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8A74B3" w:rsidRPr="00D2714B" w:rsidRDefault="008A74B3" w:rsidP="008A74B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A74B3" w:rsidRDefault="008A74B3" w:rsidP="008A74B3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«Основания и фундаменты»</w:t>
      </w:r>
    </w:p>
    <w:p w:rsidR="008A74B3" w:rsidRPr="00D2714B" w:rsidRDefault="008A74B3" w:rsidP="008A74B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A74B3" w:rsidRPr="00D2714B" w:rsidRDefault="008A74B3" w:rsidP="008A74B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A74B3" w:rsidRPr="00D2714B" w:rsidRDefault="008A74B3" w:rsidP="008A74B3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A74B3" w:rsidRPr="00D2714B" w:rsidRDefault="008A74B3" w:rsidP="008A74B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4786"/>
        <w:gridCol w:w="1984"/>
        <w:gridCol w:w="2552"/>
      </w:tblGrid>
      <w:tr w:rsidR="008A74B3" w:rsidRPr="00D2714B" w:rsidTr="002A61B3">
        <w:tc>
          <w:tcPr>
            <w:tcW w:w="4786" w:type="dxa"/>
          </w:tcPr>
          <w:p w:rsidR="008A74B3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«Основания и фундаменты»</w:t>
            </w:r>
          </w:p>
        </w:tc>
        <w:tc>
          <w:tcPr>
            <w:tcW w:w="1984" w:type="dxa"/>
            <w:vAlign w:val="bottom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552" w:type="dxa"/>
            <w:vAlign w:val="bottom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Улицкий</w:t>
            </w:r>
          </w:p>
        </w:tc>
      </w:tr>
      <w:tr w:rsidR="008A74B3" w:rsidRPr="00D2714B" w:rsidTr="002A61B3">
        <w:tc>
          <w:tcPr>
            <w:tcW w:w="4786" w:type="dxa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A74B3" w:rsidRPr="00D2714B" w:rsidRDefault="008A74B3" w:rsidP="008A74B3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A74B3" w:rsidRPr="00D2714B" w:rsidRDefault="008A74B3" w:rsidP="008A74B3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A74B3" w:rsidRPr="00D2714B" w:rsidRDefault="008A74B3" w:rsidP="008A74B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A74B3" w:rsidRDefault="008A74B3" w:rsidP="008A74B3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«Основания и фундаменты»</w:t>
      </w:r>
    </w:p>
    <w:p w:rsidR="008A74B3" w:rsidRPr="00D2714B" w:rsidRDefault="008A74B3" w:rsidP="008A74B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A74B3" w:rsidRPr="00D2714B" w:rsidRDefault="008A74B3" w:rsidP="008A74B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A74B3" w:rsidRPr="00D2714B" w:rsidRDefault="008A74B3" w:rsidP="008A74B3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A74B3" w:rsidRPr="00D2714B" w:rsidRDefault="008A74B3" w:rsidP="008A74B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11024" w:type="dxa"/>
        <w:tblLook w:val="00A0"/>
      </w:tblPr>
      <w:tblGrid>
        <w:gridCol w:w="4644"/>
        <w:gridCol w:w="1560"/>
        <w:gridCol w:w="424"/>
        <w:gridCol w:w="2836"/>
        <w:gridCol w:w="177"/>
        <w:gridCol w:w="1383"/>
      </w:tblGrid>
      <w:tr w:rsidR="008A74B3" w:rsidRPr="00D2714B" w:rsidTr="002A61B3">
        <w:trPr>
          <w:gridAfter w:val="2"/>
          <w:wAfter w:w="1560" w:type="dxa"/>
        </w:trPr>
        <w:tc>
          <w:tcPr>
            <w:tcW w:w="4644" w:type="dxa"/>
          </w:tcPr>
          <w:p w:rsidR="008A74B3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</w:p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«Основания и фундаменты»</w:t>
            </w:r>
          </w:p>
        </w:tc>
        <w:tc>
          <w:tcPr>
            <w:tcW w:w="1984" w:type="dxa"/>
            <w:gridSpan w:val="2"/>
            <w:vAlign w:val="bottom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836" w:type="dxa"/>
            <w:vAlign w:val="bottom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Улицкий</w:t>
            </w:r>
          </w:p>
        </w:tc>
      </w:tr>
      <w:tr w:rsidR="008A74B3" w:rsidRPr="00D2714B" w:rsidTr="002A61B3">
        <w:tc>
          <w:tcPr>
            <w:tcW w:w="6204" w:type="dxa"/>
            <w:gridSpan w:val="2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3437" w:type="dxa"/>
            <w:gridSpan w:val="3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74B3" w:rsidRPr="00D2714B" w:rsidRDefault="008A74B3" w:rsidP="002A61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87799" w:rsidRPr="00D2714B" w:rsidRDefault="0008779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30E62" w:rsidRPr="00B726D3" w:rsidRDefault="00087799" w:rsidP="00230E62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230E62" w:rsidRPr="00B726D3">
        <w:rPr>
          <w:noProof/>
          <w:sz w:val="28"/>
          <w:szCs w:val="28"/>
        </w:rPr>
        <w:lastRenderedPageBreak/>
        <w:t>ЛИСТ СОГЛАСОВАНИЙ</w:t>
      </w:r>
    </w:p>
    <w:p w:rsidR="00230E62" w:rsidRDefault="00230E62" w:rsidP="00230E62">
      <w:pPr>
        <w:widowControl/>
        <w:spacing w:line="276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Рабочая программа рассмотрена, обсуждена на заседании кафедры «Основания и фундаменты»</w:t>
      </w:r>
    </w:p>
    <w:p w:rsidR="00230E62" w:rsidRPr="00B726D3" w:rsidRDefault="00230E62" w:rsidP="00230E62">
      <w:pPr>
        <w:widowControl/>
        <w:spacing w:line="276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Протокол № 4 от «10» апреля 2018 г.</w:t>
      </w:r>
    </w:p>
    <w:p w:rsidR="00230E62" w:rsidRDefault="00230E62" w:rsidP="00230E62">
      <w:pPr>
        <w:widowControl/>
        <w:spacing w:line="276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230E62" w:rsidRDefault="00230E62" w:rsidP="00230E62">
      <w:pPr>
        <w:widowControl/>
        <w:spacing w:line="276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Заведующий кафедрой</w:t>
      </w:r>
    </w:p>
    <w:p w:rsidR="00230E62" w:rsidRDefault="00230E62" w:rsidP="00230E62">
      <w:pPr>
        <w:widowControl/>
        <w:spacing w:line="276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«Основания и фундаменты»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04421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-3810</wp:posOffset>
            </wp:positionV>
            <wp:extent cx="1266825" cy="495300"/>
            <wp:effectExtent l="19050" t="0" r="9525" b="0"/>
            <wp:wrapNone/>
            <wp:docPr id="7" name="Рисунок 10" descr="Скриншот 2017-11-26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криншот 2017-11-26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796" t="44833" r="40204" b="4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В.М. Улицкий</w:t>
      </w:r>
    </w:p>
    <w:p w:rsidR="00230E62" w:rsidRDefault="00230E62" w:rsidP="00230E62">
      <w:pPr>
        <w:widowControl/>
        <w:spacing w:line="276" w:lineRule="auto"/>
        <w:ind w:firstLine="0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924175"/>
            <wp:effectExtent l="19050" t="0" r="3175" b="0"/>
            <wp:docPr id="8" name="Рисунок 10" descr="Скриншот 2017-11-26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криншот 2017-11-26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172" t="53375" r="26625" b="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35" w:rsidRDefault="00470169" w:rsidP="00470169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2135" w:rsidRDefault="00A82135" w:rsidP="00A82135"/>
    <w:p w:rsidR="00DF2F5C" w:rsidRDefault="00DF2F5C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70169" w:rsidRDefault="00470169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70169" w:rsidRDefault="00470169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70169" w:rsidRDefault="00470169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70169" w:rsidRDefault="00470169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1F4B0D" w:rsidRDefault="001F4B0D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1F4B0D" w:rsidRDefault="001F4B0D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1F4B0D" w:rsidRDefault="001F4B0D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285D7E" w:rsidRDefault="00285D7E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82135" w:rsidRDefault="00A82135" w:rsidP="00A8213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087799" w:rsidRPr="00F21E9B" w:rsidRDefault="00087799" w:rsidP="00F21E9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Вид</w:t>
      </w:r>
      <w:r w:rsidR="008A7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практики, способы и формы ее проведения</w:t>
      </w:r>
    </w:p>
    <w:p w:rsidR="00087799" w:rsidRPr="008A74B3" w:rsidRDefault="00A82135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4F09ED">
        <w:rPr>
          <w:sz w:val="28"/>
          <w:szCs w:val="28"/>
        </w:rPr>
        <w:t xml:space="preserve">утвержденным «11» августа 2016 г., приказ № 1030 по </w:t>
      </w:r>
      <w:r w:rsidR="00770E46">
        <w:rPr>
          <w:sz w:val="28"/>
          <w:szCs w:val="28"/>
        </w:rPr>
        <w:t xml:space="preserve">специальности </w:t>
      </w:r>
      <w:r w:rsidRPr="004F09ED">
        <w:rPr>
          <w:sz w:val="28"/>
          <w:szCs w:val="28"/>
        </w:rPr>
        <w:t>08.05.01 «Строительство уникальных зданий и сооружений уникальных зданий и</w:t>
      </w:r>
      <w:r>
        <w:rPr>
          <w:sz w:val="28"/>
          <w:szCs w:val="28"/>
        </w:rPr>
        <w:t xml:space="preserve"> сооружений</w:t>
      </w:r>
      <w:r w:rsidRPr="0068667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87799" w:rsidRPr="008A74B3">
        <w:rPr>
          <w:sz w:val="28"/>
          <w:szCs w:val="28"/>
        </w:rPr>
        <w:t xml:space="preserve">по </w:t>
      </w:r>
      <w:r w:rsidR="008A74B3" w:rsidRPr="008A74B3">
        <w:rPr>
          <w:sz w:val="28"/>
          <w:szCs w:val="28"/>
        </w:rPr>
        <w:t>учебной</w:t>
      </w:r>
      <w:r w:rsidR="00087799" w:rsidRPr="008A74B3">
        <w:rPr>
          <w:sz w:val="28"/>
          <w:szCs w:val="28"/>
        </w:rPr>
        <w:t xml:space="preserve"> практике «</w:t>
      </w:r>
      <w:r w:rsidR="00285D7E">
        <w:rPr>
          <w:sz w:val="28"/>
          <w:szCs w:val="28"/>
        </w:rPr>
        <w:t>Г</w:t>
      </w:r>
      <w:r w:rsidR="008A74B3" w:rsidRPr="008A74B3">
        <w:rPr>
          <w:sz w:val="28"/>
          <w:szCs w:val="28"/>
        </w:rPr>
        <w:t>еологическая практика</w:t>
      </w:r>
      <w:r w:rsidR="00285D7E">
        <w:rPr>
          <w:sz w:val="28"/>
          <w:szCs w:val="28"/>
        </w:rPr>
        <w:t xml:space="preserve"> (исполнительская практика)</w:t>
      </w:r>
      <w:r w:rsidR="00087799" w:rsidRPr="008A74B3">
        <w:rPr>
          <w:sz w:val="28"/>
          <w:szCs w:val="28"/>
        </w:rPr>
        <w:t>».</w:t>
      </w:r>
    </w:p>
    <w:p w:rsidR="00285D7E" w:rsidRPr="006450D2" w:rsidRDefault="00285D7E" w:rsidP="00285D7E">
      <w:pPr>
        <w:spacing w:line="240" w:lineRule="auto"/>
        <w:contextualSpacing/>
        <w:rPr>
          <w:sz w:val="28"/>
          <w:szCs w:val="28"/>
        </w:rPr>
      </w:pPr>
      <w:r w:rsidRPr="006450D2">
        <w:rPr>
          <w:sz w:val="28"/>
          <w:szCs w:val="28"/>
        </w:rPr>
        <w:t xml:space="preserve">Вид практики  – </w:t>
      </w:r>
      <w:proofErr w:type="gramStart"/>
      <w:r w:rsidRPr="006450D2">
        <w:rPr>
          <w:sz w:val="28"/>
          <w:szCs w:val="28"/>
        </w:rPr>
        <w:t>учебная</w:t>
      </w:r>
      <w:proofErr w:type="gramEnd"/>
      <w:r w:rsidRPr="006450D2">
        <w:rPr>
          <w:sz w:val="28"/>
          <w:szCs w:val="28"/>
        </w:rPr>
        <w:t xml:space="preserve">. </w:t>
      </w:r>
    </w:p>
    <w:p w:rsidR="00285D7E" w:rsidRPr="006450D2" w:rsidRDefault="00285D7E" w:rsidP="00285D7E">
      <w:pPr>
        <w:spacing w:line="240" w:lineRule="auto"/>
        <w:contextualSpacing/>
        <w:rPr>
          <w:sz w:val="28"/>
          <w:szCs w:val="28"/>
        </w:rPr>
      </w:pPr>
      <w:r w:rsidRPr="006450D2">
        <w:rPr>
          <w:sz w:val="28"/>
          <w:szCs w:val="28"/>
        </w:rPr>
        <w:t xml:space="preserve">Тип практики – </w:t>
      </w:r>
      <w:r>
        <w:rPr>
          <w:sz w:val="28"/>
          <w:szCs w:val="28"/>
        </w:rPr>
        <w:t>исполнительская практика.</w:t>
      </w:r>
    </w:p>
    <w:p w:rsidR="00285D7E" w:rsidRPr="006450D2" w:rsidRDefault="00285D7E" w:rsidP="00285D7E">
      <w:pPr>
        <w:spacing w:line="240" w:lineRule="auto"/>
        <w:contextualSpacing/>
        <w:rPr>
          <w:sz w:val="28"/>
          <w:szCs w:val="28"/>
        </w:rPr>
      </w:pPr>
      <w:r w:rsidRPr="006450D2">
        <w:rPr>
          <w:sz w:val="28"/>
          <w:szCs w:val="28"/>
        </w:rPr>
        <w:t>Способ проведения практики – стационарная, выездная.</w:t>
      </w:r>
    </w:p>
    <w:p w:rsidR="00285D7E" w:rsidRPr="00FE5917" w:rsidRDefault="00285D7E" w:rsidP="00285D7E">
      <w:pPr>
        <w:widowControl/>
        <w:spacing w:line="240" w:lineRule="auto"/>
        <w:ind w:firstLine="851"/>
        <w:rPr>
          <w:sz w:val="28"/>
          <w:szCs w:val="28"/>
        </w:rPr>
      </w:pPr>
      <w:r w:rsidRPr="00FE5917">
        <w:rPr>
          <w:sz w:val="28"/>
          <w:szCs w:val="28"/>
        </w:rPr>
        <w:t>Практика проводится дискретно по видам проведения практик.</w:t>
      </w:r>
    </w:p>
    <w:p w:rsidR="00285D7E" w:rsidRPr="00FE5917" w:rsidRDefault="00285D7E" w:rsidP="00285D7E">
      <w:pPr>
        <w:widowControl/>
        <w:spacing w:line="240" w:lineRule="auto"/>
        <w:ind w:firstLine="851"/>
        <w:rPr>
          <w:sz w:val="28"/>
          <w:szCs w:val="28"/>
        </w:rPr>
      </w:pPr>
      <w:r w:rsidRPr="00FE5917">
        <w:rPr>
          <w:sz w:val="28"/>
          <w:szCs w:val="28"/>
        </w:rPr>
        <w:t xml:space="preserve">Практика проводится </w:t>
      </w:r>
      <w:r w:rsidRPr="00FE5917">
        <w:rPr>
          <w:bCs/>
          <w:sz w:val="28"/>
          <w:szCs w:val="28"/>
        </w:rPr>
        <w:t>в учебных лабораториях и на учебных полигонах.</w:t>
      </w:r>
    </w:p>
    <w:p w:rsidR="00285D7E" w:rsidRPr="00064379" w:rsidRDefault="00285D7E" w:rsidP="00285D7E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E5917">
        <w:rPr>
          <w:sz w:val="28"/>
          <w:szCs w:val="28"/>
        </w:rPr>
        <w:t xml:space="preserve">Задачей проведения практики является </w:t>
      </w:r>
      <w:r w:rsidRPr="00FE5917">
        <w:rPr>
          <w:bCs/>
          <w:sz w:val="28"/>
          <w:szCs w:val="28"/>
        </w:rPr>
        <w:t>закрепление теоретических знаний обучающихся, полученных на первых курсах обучения, и обучение первичным навыкам работы по избранному направлению.</w:t>
      </w:r>
      <w:r w:rsidRPr="00064379">
        <w:rPr>
          <w:bCs/>
          <w:sz w:val="28"/>
          <w:szCs w:val="28"/>
        </w:rPr>
        <w:t xml:space="preserve"> </w:t>
      </w:r>
    </w:p>
    <w:p w:rsidR="00087799" w:rsidRPr="00202776" w:rsidRDefault="00087799" w:rsidP="00F21E9B">
      <w:pPr>
        <w:widowControl/>
        <w:spacing w:line="240" w:lineRule="auto"/>
        <w:ind w:firstLine="0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85D7E" w:rsidRDefault="00285D7E" w:rsidP="00285D7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087799" w:rsidRPr="00E632E8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420A3A" w:rsidRPr="00BD2170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состав окружающей среды: гидросферы, атмосферы, почвы и грунтов, законы взаимодействия живого и неживого в экосистемах, а также законы взаимодействия между </w:t>
      </w:r>
      <w:proofErr w:type="spellStart"/>
      <w:r>
        <w:rPr>
          <w:sz w:val="28"/>
          <w:szCs w:val="28"/>
        </w:rPr>
        <w:t>гидро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атмо</w:t>
      </w:r>
      <w:proofErr w:type="spellEnd"/>
      <w:r>
        <w:rPr>
          <w:sz w:val="28"/>
          <w:szCs w:val="28"/>
        </w:rPr>
        <w:t xml:space="preserve">-, лито- и </w:t>
      </w:r>
      <w:proofErr w:type="spellStart"/>
      <w:r>
        <w:rPr>
          <w:sz w:val="28"/>
          <w:szCs w:val="28"/>
        </w:rPr>
        <w:t>техносферами</w:t>
      </w:r>
      <w:proofErr w:type="spellEnd"/>
      <w:r>
        <w:rPr>
          <w:sz w:val="28"/>
          <w:szCs w:val="28"/>
        </w:rPr>
        <w:t>;</w:t>
      </w:r>
    </w:p>
    <w:p w:rsidR="00420A3A" w:rsidRPr="0054067B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законы геологии, гидрогеологии, генезис и классификацию </w:t>
      </w:r>
      <w:proofErr w:type="gramStart"/>
      <w:r>
        <w:rPr>
          <w:sz w:val="28"/>
          <w:szCs w:val="28"/>
        </w:rPr>
        <w:t>пород</w:t>
      </w:r>
      <w:proofErr w:type="gramEnd"/>
      <w:r>
        <w:rPr>
          <w:sz w:val="28"/>
          <w:szCs w:val="28"/>
        </w:rPr>
        <w:t xml:space="preserve"> и классификацию грунтов, иметь представление об инженерно-геологических изысканиях; 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породообразующие минералы, их состав, распространение, свойства, использование;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горные породы, их свойства, область рационального использования как материала, основания и среды размещения сооружений;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виды и значение тектонических движений земной коры;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виды и значение дислокаций – нарушений в условиях залегания горных пород;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закономерности, определяющие строительные свойства рыхлых дисперсных грунтов;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показатели физико-механических свойств грунтов и строительные классификации на их основе;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разновидности подземных вод, их свойства и значение, законы движения;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сущность экзогенных геологических процессов: выветривания, геологической работы атмосферных вод, рек, морей, озер, болот, ледников, ветра;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основные генетические типы грунтовых отложений, их свойства в связи с условиями образования;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условия развития опасных геологических процессов, их причины, методы прогноза и контроля, защитные мероприятия;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задачи, содержание инженерно-геологических изысканий, основные виды работ; нормативную базу инженерно-геологических изысканий.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20A3A" w:rsidRPr="0054067B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распознавать элементы экосистемы на </w:t>
      </w:r>
      <w:proofErr w:type="spellStart"/>
      <w:r>
        <w:rPr>
          <w:sz w:val="28"/>
          <w:szCs w:val="28"/>
        </w:rPr>
        <w:t>топопланах</w:t>
      </w:r>
      <w:proofErr w:type="spellEnd"/>
      <w:r>
        <w:rPr>
          <w:sz w:val="28"/>
          <w:szCs w:val="28"/>
        </w:rPr>
        <w:t>, профилях и разрезах, районировать территорию по экологическим условиям, оценивать изменения окружающей среды под воздействием строительства;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определять горные породы, элементы их залегания в природных условиях, оценивать возможность использования как материала сооружения, его основания или среды размещения;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оценивать степень </w:t>
      </w:r>
      <w:proofErr w:type="spellStart"/>
      <w:r>
        <w:rPr>
          <w:sz w:val="28"/>
          <w:szCs w:val="28"/>
        </w:rPr>
        <w:t>выветрелости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трещиноватости</w:t>
      </w:r>
      <w:proofErr w:type="spellEnd"/>
      <w:r>
        <w:rPr>
          <w:sz w:val="28"/>
          <w:szCs w:val="28"/>
        </w:rPr>
        <w:t xml:space="preserve"> горных пород, устанавливать природу трещин;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использовать стандартные показатели физико-механических свойств горных пород и классификации для их строительной оценки;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устанавливать основные характеристики водоносных горизонтов – глубину залегания, характер водоносного слоя и </w:t>
      </w:r>
      <w:proofErr w:type="spellStart"/>
      <w:r>
        <w:rPr>
          <w:sz w:val="28"/>
          <w:szCs w:val="28"/>
        </w:rPr>
        <w:t>водоупора</w:t>
      </w:r>
      <w:proofErr w:type="spellEnd"/>
      <w:r>
        <w:rPr>
          <w:sz w:val="28"/>
          <w:szCs w:val="28"/>
        </w:rPr>
        <w:t>, направление и скорость движения, коэффициент фильтрации;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построить и использовать карту </w:t>
      </w:r>
      <w:proofErr w:type="spellStart"/>
      <w:r>
        <w:rPr>
          <w:sz w:val="28"/>
          <w:szCs w:val="28"/>
        </w:rPr>
        <w:t>гидроизогипс</w:t>
      </w:r>
      <w:proofErr w:type="spellEnd"/>
      <w:r>
        <w:rPr>
          <w:sz w:val="28"/>
          <w:szCs w:val="28"/>
        </w:rPr>
        <w:t>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рассчитать расход потока грунтовых вод, притоки в котлован и к водозабору;</w:t>
      </w:r>
    </w:p>
    <w:p w:rsidR="00420A3A" w:rsidRPr="006D151E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обосновать и предложить защитные мероприятия против опасного развития геологических процессов.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420A3A" w:rsidRPr="0054067B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первичными навыками и основными методами решения математических задач по геологии;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методами оценки возможностей  рационального использования горных пород и прогноза изменения их свойств;</w:t>
      </w:r>
    </w:p>
    <w:p w:rsid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методами анализа инженерно-геологических условий;</w:t>
      </w:r>
    </w:p>
    <w:p w:rsidR="00087799" w:rsidRPr="00420A3A" w:rsidRDefault="00420A3A" w:rsidP="00420A3A">
      <w:pPr>
        <w:widowControl/>
        <w:numPr>
          <w:ilvl w:val="0"/>
          <w:numId w:val="23"/>
        </w:numPr>
        <w:tabs>
          <w:tab w:val="left" w:pos="0"/>
          <w:tab w:val="num" w:pos="426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нормативно-техническими основами инженерно-геологических изысканий, практическими навыками построения и анализа инженерно-геологических карт и разрезов.</w:t>
      </w:r>
    </w:p>
    <w:p w:rsidR="001048E8" w:rsidRPr="001048E8" w:rsidRDefault="001048E8" w:rsidP="001048E8">
      <w:pPr>
        <w:spacing w:line="240" w:lineRule="auto"/>
        <w:ind w:firstLine="708"/>
        <w:rPr>
          <w:i/>
          <w:sz w:val="28"/>
          <w:szCs w:val="28"/>
        </w:rPr>
      </w:pPr>
      <w:bookmarkStart w:id="0" w:name="_GoBack"/>
      <w:bookmarkEnd w:id="0"/>
      <w:r w:rsidRPr="001048E8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A5215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 xml:space="preserve"> практики</w:t>
      </w:r>
      <w:r w:rsidR="00420A3A"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 w:rsidR="001A5E7F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420A3A">
        <w:rPr>
          <w:sz w:val="28"/>
          <w:szCs w:val="28"/>
        </w:rPr>
        <w:t xml:space="preserve"> </w:t>
      </w:r>
      <w:r w:rsidRPr="00420A3A">
        <w:rPr>
          <w:bCs/>
          <w:sz w:val="28"/>
          <w:szCs w:val="28"/>
        </w:rPr>
        <w:t>соответствующих</w:t>
      </w:r>
      <w:r w:rsidR="001A5E7F" w:rsidRPr="00420A3A">
        <w:rPr>
          <w:bCs/>
          <w:sz w:val="28"/>
          <w:szCs w:val="28"/>
        </w:rPr>
        <w:t xml:space="preserve"> </w:t>
      </w:r>
      <w:r w:rsidR="00420A3A" w:rsidRPr="00420A3A">
        <w:rPr>
          <w:bCs/>
          <w:sz w:val="28"/>
          <w:szCs w:val="28"/>
        </w:rPr>
        <w:t>видам</w:t>
      </w:r>
      <w:r w:rsidRPr="00420A3A">
        <w:rPr>
          <w:bCs/>
          <w:sz w:val="28"/>
          <w:szCs w:val="28"/>
        </w:rPr>
        <w:t xml:space="preserve"> профессиональной деятельности, на </w:t>
      </w:r>
      <w:r w:rsidR="00420A3A" w:rsidRPr="00420A3A">
        <w:rPr>
          <w:bCs/>
          <w:sz w:val="28"/>
          <w:szCs w:val="28"/>
        </w:rPr>
        <w:t>которые</w:t>
      </w:r>
      <w:r w:rsidRPr="00420A3A">
        <w:rPr>
          <w:bCs/>
          <w:sz w:val="28"/>
          <w:szCs w:val="28"/>
        </w:rPr>
        <w:t xml:space="preserve"> ориентирована программа </w:t>
      </w:r>
      <w:proofErr w:type="spellStart"/>
      <w:r w:rsidR="00420A3A" w:rsidRPr="00420A3A">
        <w:rPr>
          <w:bCs/>
          <w:sz w:val="28"/>
          <w:szCs w:val="28"/>
        </w:rPr>
        <w:t>бакалавриата</w:t>
      </w:r>
      <w:proofErr w:type="spellEnd"/>
      <w:r w:rsidRPr="00420A3A">
        <w:rPr>
          <w:bCs/>
          <w:sz w:val="28"/>
          <w:szCs w:val="28"/>
        </w:rPr>
        <w:t>:</w:t>
      </w:r>
    </w:p>
    <w:p w:rsidR="00420A3A" w:rsidRPr="00726D89" w:rsidRDefault="00420A3A" w:rsidP="00420A3A">
      <w:pPr>
        <w:spacing w:line="240" w:lineRule="auto"/>
        <w:rPr>
          <w:b/>
          <w:sz w:val="28"/>
          <w:szCs w:val="28"/>
        </w:rPr>
      </w:pPr>
      <w:r w:rsidRPr="00726D89"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420A3A" w:rsidRDefault="00420A3A" w:rsidP="00420A3A">
      <w:pPr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знание нормативной базы в области инженерных изысканий,  принципов проектирования зданий, сооружений, инженерных сетей и оборудования, планировки и застройки населенных мест (ПК-1); </w:t>
      </w:r>
    </w:p>
    <w:p w:rsidR="00420A3A" w:rsidRPr="005F7F0E" w:rsidRDefault="00420A3A" w:rsidP="00420A3A">
      <w:pPr>
        <w:widowControl/>
        <w:spacing w:line="240" w:lineRule="auto"/>
        <w:ind w:firstLine="567"/>
        <w:rPr>
          <w:b/>
          <w:sz w:val="28"/>
          <w:szCs w:val="28"/>
          <w:highlight w:val="yellow"/>
        </w:rPr>
      </w:pPr>
      <w:r w:rsidRPr="005F7F0E">
        <w:rPr>
          <w:b/>
          <w:bCs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420A3A" w:rsidRPr="00A82135" w:rsidRDefault="00A82135" w:rsidP="00420A3A">
      <w:pPr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A82135">
        <w:rPr>
          <w:bCs/>
          <w:sz w:val="28"/>
          <w:szCs w:val="28"/>
        </w:rPr>
        <w:t xml:space="preserve">способностью составлять отчеты по выполненным работам, участвовать во внедрении результатов исследований и практических разработок  </w:t>
      </w:r>
      <w:r w:rsidR="00420A3A" w:rsidRPr="00A82135">
        <w:rPr>
          <w:bCs/>
          <w:sz w:val="28"/>
          <w:szCs w:val="28"/>
        </w:rPr>
        <w:t>(ПК-</w:t>
      </w:r>
      <w:r w:rsidRPr="00A82135">
        <w:rPr>
          <w:bCs/>
          <w:sz w:val="28"/>
          <w:szCs w:val="28"/>
        </w:rPr>
        <w:t>12</w:t>
      </w:r>
      <w:r w:rsidR="00420A3A" w:rsidRPr="00A82135">
        <w:rPr>
          <w:bCs/>
          <w:sz w:val="28"/>
          <w:szCs w:val="28"/>
        </w:rPr>
        <w:t xml:space="preserve">). 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 xml:space="preserve">прошедших данную практику, приведена в п. 2.1 </w:t>
      </w:r>
      <w:r w:rsidR="002E5DAE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приведены в п. 2.2 </w:t>
      </w:r>
      <w:r w:rsidR="002E5DAE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87799" w:rsidRPr="00D2714B" w:rsidRDefault="00087799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420A3A">
      <w:pPr>
        <w:widowControl/>
        <w:spacing w:line="240" w:lineRule="auto"/>
        <w:ind w:firstLine="851"/>
        <w:rPr>
          <w:sz w:val="28"/>
          <w:szCs w:val="28"/>
        </w:rPr>
      </w:pPr>
      <w:r w:rsidRPr="00420A3A">
        <w:rPr>
          <w:sz w:val="28"/>
          <w:szCs w:val="28"/>
        </w:rPr>
        <w:t>Практика «</w:t>
      </w:r>
      <w:r w:rsidR="00285D7E">
        <w:rPr>
          <w:sz w:val="28"/>
          <w:szCs w:val="28"/>
        </w:rPr>
        <w:t>Ге</w:t>
      </w:r>
      <w:r w:rsidR="00420A3A" w:rsidRPr="00420A3A">
        <w:rPr>
          <w:sz w:val="28"/>
          <w:szCs w:val="28"/>
        </w:rPr>
        <w:t>ологическая практика</w:t>
      </w:r>
      <w:r w:rsidR="00285D7E">
        <w:rPr>
          <w:sz w:val="28"/>
          <w:szCs w:val="28"/>
        </w:rPr>
        <w:t xml:space="preserve"> (исполнительская практика)</w:t>
      </w:r>
      <w:r w:rsidRPr="00420A3A">
        <w:rPr>
          <w:sz w:val="28"/>
          <w:szCs w:val="28"/>
        </w:rPr>
        <w:t>» (</w:t>
      </w:r>
      <w:r w:rsidR="00420A3A" w:rsidRPr="00420A3A">
        <w:rPr>
          <w:sz w:val="28"/>
          <w:szCs w:val="28"/>
        </w:rPr>
        <w:t>Б2.У</w:t>
      </w:r>
      <w:r w:rsidR="006A5C4C">
        <w:rPr>
          <w:sz w:val="28"/>
          <w:szCs w:val="28"/>
        </w:rPr>
        <w:t>.2</w:t>
      </w:r>
      <w:r w:rsidRPr="00420A3A">
        <w:rPr>
          <w:sz w:val="28"/>
          <w:szCs w:val="28"/>
        </w:rPr>
        <w:t>) относится к Блоку 2 «</w:t>
      </w:r>
      <w:r w:rsidR="00F121C8">
        <w:rPr>
          <w:sz w:val="28"/>
          <w:szCs w:val="28"/>
        </w:rPr>
        <w:t>Практики, в том числе научно-исследовательская работа (НИР)»</w:t>
      </w:r>
      <w:r w:rsidR="00764AFE" w:rsidRPr="00420A3A">
        <w:rPr>
          <w:sz w:val="28"/>
          <w:szCs w:val="28"/>
        </w:rPr>
        <w:t xml:space="preserve"> и</w:t>
      </w:r>
      <w:r w:rsidRPr="00420A3A">
        <w:rPr>
          <w:sz w:val="28"/>
          <w:szCs w:val="28"/>
        </w:rPr>
        <w:t xml:space="preserve"> является обязательной.</w:t>
      </w:r>
    </w:p>
    <w:p w:rsidR="00FE5917" w:rsidRDefault="00FE5917" w:rsidP="002E5DAE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087799" w:rsidRPr="00210374" w:rsidRDefault="00087799" w:rsidP="0021037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210374" w:rsidRDefault="0021037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420A3A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20A3A">
        <w:rPr>
          <w:sz w:val="28"/>
          <w:szCs w:val="28"/>
        </w:rPr>
        <w:t xml:space="preserve">Практика </w:t>
      </w:r>
      <w:r w:rsidR="002137C5" w:rsidRPr="00420A3A">
        <w:rPr>
          <w:sz w:val="28"/>
          <w:szCs w:val="28"/>
        </w:rPr>
        <w:t>проводит</w:t>
      </w:r>
      <w:r w:rsidRPr="00420A3A">
        <w:rPr>
          <w:sz w:val="28"/>
          <w:szCs w:val="28"/>
        </w:rPr>
        <w:t>ся</w:t>
      </w:r>
      <w:r w:rsidR="00420A3A" w:rsidRPr="00420A3A">
        <w:rPr>
          <w:sz w:val="28"/>
          <w:szCs w:val="28"/>
        </w:rPr>
        <w:t xml:space="preserve"> в летний период</w:t>
      </w:r>
      <w:r w:rsidRPr="00420A3A">
        <w:rPr>
          <w:sz w:val="28"/>
          <w:szCs w:val="28"/>
        </w:rPr>
        <w:t>.</w:t>
      </w:r>
    </w:p>
    <w:p w:rsidR="00400DB7" w:rsidRDefault="00400DB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1A5CF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1417"/>
      </w:tblGrid>
      <w:tr w:rsidR="00087799" w:rsidRPr="00D2714B" w:rsidTr="00420A3A">
        <w:trPr>
          <w:jc w:val="center"/>
        </w:trPr>
        <w:tc>
          <w:tcPr>
            <w:tcW w:w="5353" w:type="dxa"/>
            <w:vMerge w:val="restart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20A3A" w:rsidRPr="00D2714B" w:rsidTr="00420A3A">
        <w:trPr>
          <w:jc w:val="center"/>
        </w:trPr>
        <w:tc>
          <w:tcPr>
            <w:tcW w:w="5353" w:type="dxa"/>
            <w:vMerge/>
            <w:vAlign w:val="center"/>
          </w:tcPr>
          <w:p w:rsidR="00420A3A" w:rsidRPr="00D2714B" w:rsidRDefault="00420A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420A3A" w:rsidRPr="00D2714B" w:rsidRDefault="00420A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20A3A" w:rsidRPr="00D2714B" w:rsidRDefault="006A5C4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20A3A" w:rsidRPr="00D2714B" w:rsidTr="00420A3A">
        <w:trPr>
          <w:jc w:val="center"/>
        </w:trPr>
        <w:tc>
          <w:tcPr>
            <w:tcW w:w="5353" w:type="dxa"/>
            <w:vAlign w:val="center"/>
          </w:tcPr>
          <w:p w:rsidR="00420A3A" w:rsidRPr="00400DB7" w:rsidRDefault="00400DB7" w:rsidP="008D43D6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00DB7">
              <w:rPr>
                <w:sz w:val="28"/>
                <w:szCs w:val="28"/>
              </w:rPr>
              <w:t>Аудиторные и полевые занятия</w:t>
            </w:r>
          </w:p>
        </w:tc>
        <w:tc>
          <w:tcPr>
            <w:tcW w:w="1844" w:type="dxa"/>
            <w:vAlign w:val="center"/>
          </w:tcPr>
          <w:p w:rsidR="00420A3A" w:rsidRPr="00D2714B" w:rsidRDefault="006A5C4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 w:rsidR="00420A3A" w:rsidRPr="00D2714B" w:rsidRDefault="006A5C4C" w:rsidP="006A5C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420A3A" w:rsidRPr="00D2714B" w:rsidTr="00420A3A">
        <w:trPr>
          <w:jc w:val="center"/>
        </w:trPr>
        <w:tc>
          <w:tcPr>
            <w:tcW w:w="5353" w:type="dxa"/>
            <w:vAlign w:val="center"/>
          </w:tcPr>
          <w:p w:rsidR="00420A3A" w:rsidRPr="008D43D6" w:rsidRDefault="00420A3A" w:rsidP="00BF2A17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D43D6"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44" w:type="dxa"/>
            <w:vAlign w:val="center"/>
          </w:tcPr>
          <w:p w:rsidR="00420A3A" w:rsidRPr="00D2714B" w:rsidRDefault="00400DB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20A3A" w:rsidRPr="00D2714B" w:rsidRDefault="00400DB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0A3A" w:rsidRPr="00D2714B" w:rsidTr="00420A3A">
        <w:trPr>
          <w:jc w:val="center"/>
        </w:trPr>
        <w:tc>
          <w:tcPr>
            <w:tcW w:w="5353" w:type="dxa"/>
            <w:vAlign w:val="center"/>
          </w:tcPr>
          <w:p w:rsidR="00420A3A" w:rsidRPr="00D2714B" w:rsidRDefault="00420A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420A3A" w:rsidRPr="00D2714B" w:rsidRDefault="00420A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417" w:type="dxa"/>
            <w:vAlign w:val="center"/>
          </w:tcPr>
          <w:p w:rsidR="00420A3A" w:rsidRPr="00D2714B" w:rsidRDefault="00420A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420A3A" w:rsidRPr="00D2714B" w:rsidTr="00420A3A">
        <w:trPr>
          <w:jc w:val="center"/>
        </w:trPr>
        <w:tc>
          <w:tcPr>
            <w:tcW w:w="5353" w:type="dxa"/>
            <w:vAlign w:val="center"/>
          </w:tcPr>
          <w:p w:rsidR="00420A3A" w:rsidRPr="00D2714B" w:rsidRDefault="00420A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420A3A" w:rsidRPr="00D2714B" w:rsidRDefault="006A5C4C" w:rsidP="006A5C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420A3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420A3A" w:rsidRPr="00D2714B" w:rsidRDefault="006A5C4C" w:rsidP="006A5C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420A3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  <w:tr w:rsidR="00420A3A" w:rsidRPr="00D2714B" w:rsidTr="00420A3A">
        <w:trPr>
          <w:jc w:val="center"/>
        </w:trPr>
        <w:tc>
          <w:tcPr>
            <w:tcW w:w="5353" w:type="dxa"/>
            <w:vAlign w:val="center"/>
          </w:tcPr>
          <w:p w:rsidR="00420A3A" w:rsidRPr="00D2714B" w:rsidRDefault="00420A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420A3A" w:rsidRPr="00D2714B" w:rsidRDefault="006A5C4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20A3A" w:rsidRPr="00D2714B" w:rsidRDefault="006A5C4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121C8" w:rsidRPr="00107D6B" w:rsidRDefault="00F121C8" w:rsidP="00F121C8">
      <w:pPr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107D6B">
        <w:rPr>
          <w:i/>
          <w:sz w:val="28"/>
          <w:szCs w:val="28"/>
        </w:rPr>
        <w:t xml:space="preserve">Примечания: «Форма </w:t>
      </w:r>
      <w:r>
        <w:rPr>
          <w:i/>
          <w:sz w:val="28"/>
          <w:szCs w:val="28"/>
        </w:rPr>
        <w:t>контроля знаний» – зачет (З)</w:t>
      </w:r>
    </w:p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764AFE" w:rsidRDefault="00764AFE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764AFE" w:rsidRDefault="00764AFE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F121C8" w:rsidRDefault="00F121C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F121C8" w:rsidRDefault="00F121C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764AFE" w:rsidRDefault="00764AFE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10374" w:rsidRDefault="00087799" w:rsidP="00210374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lastRenderedPageBreak/>
        <w:t>5. Содержание практики</w:t>
      </w:r>
    </w:p>
    <w:p w:rsidR="002604F6" w:rsidRPr="00050843" w:rsidRDefault="00087799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 xml:space="preserve"> </w:t>
      </w:r>
    </w:p>
    <w:p w:rsidR="00050843" w:rsidRPr="00050843" w:rsidRDefault="00050843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 xml:space="preserve">Первый день, второй день: знакомство </w:t>
      </w:r>
      <w:r w:rsidR="002E5DAE" w:rsidRPr="00050843">
        <w:rPr>
          <w:bCs/>
          <w:sz w:val="28"/>
          <w:szCs w:val="28"/>
        </w:rPr>
        <w:t>с природными</w:t>
      </w:r>
      <w:r w:rsidRPr="00050843">
        <w:rPr>
          <w:bCs/>
          <w:sz w:val="28"/>
          <w:szCs w:val="28"/>
        </w:rPr>
        <w:t xml:space="preserve"> и геологическими условиями района СПб, изучения структуры и содержание инженерно-геологических изысканий, проведение организационного собрания и инструктаж по технике безопасности, распределение обучающихся по бригадам.</w:t>
      </w:r>
    </w:p>
    <w:p w:rsidR="00050843" w:rsidRPr="00050843" w:rsidRDefault="00050843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>Третий день: знакомство с видами бурения, геофизическими методами исследования: сейсмические, электрические, ядерные, термометрические, магнитные.</w:t>
      </w:r>
    </w:p>
    <w:p w:rsidR="00050843" w:rsidRPr="00050843" w:rsidRDefault="00050843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 xml:space="preserve">Четвертый день: полевые гидрогеологические исследования с замером уровня поземной воды в </w:t>
      </w:r>
      <w:r w:rsidR="002E5DAE" w:rsidRPr="00050843">
        <w:rPr>
          <w:bCs/>
          <w:sz w:val="28"/>
          <w:szCs w:val="28"/>
        </w:rPr>
        <w:t>скважинах и</w:t>
      </w:r>
      <w:r w:rsidRPr="00050843">
        <w:rPr>
          <w:bCs/>
          <w:sz w:val="28"/>
          <w:szCs w:val="28"/>
        </w:rPr>
        <w:t xml:space="preserve"> </w:t>
      </w:r>
      <w:r w:rsidR="00764AFE" w:rsidRPr="00050843">
        <w:rPr>
          <w:bCs/>
          <w:sz w:val="28"/>
          <w:szCs w:val="28"/>
        </w:rPr>
        <w:t>определением коэффициента</w:t>
      </w:r>
      <w:r w:rsidRPr="00050843">
        <w:rPr>
          <w:bCs/>
          <w:sz w:val="28"/>
          <w:szCs w:val="28"/>
        </w:rPr>
        <w:t xml:space="preserve"> фильтрации методом налива. </w:t>
      </w:r>
    </w:p>
    <w:p w:rsidR="00050843" w:rsidRPr="00050843" w:rsidRDefault="00050843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>Пятый день: инженерно-геологическая съемка участка долины реки Поповка в пригороде г. Павловска, на территории ВИР (Всесоюзный институт растениеводства).</w:t>
      </w:r>
    </w:p>
    <w:p w:rsidR="00050843" w:rsidRPr="00050843" w:rsidRDefault="00050843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 xml:space="preserve">Шестой день: инженерно-геологические изыскания под строительство различных сооружений в долине р. </w:t>
      </w:r>
      <w:proofErr w:type="spellStart"/>
      <w:r w:rsidRPr="00050843">
        <w:rPr>
          <w:bCs/>
          <w:sz w:val="28"/>
          <w:szCs w:val="28"/>
        </w:rPr>
        <w:t>Саблинка</w:t>
      </w:r>
      <w:proofErr w:type="spellEnd"/>
      <w:r w:rsidRPr="00050843">
        <w:rPr>
          <w:bCs/>
          <w:sz w:val="28"/>
          <w:szCs w:val="28"/>
        </w:rPr>
        <w:t xml:space="preserve"> и р. Тосно. </w:t>
      </w:r>
    </w:p>
    <w:p w:rsidR="00050843" w:rsidRPr="00050843" w:rsidRDefault="00050843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>Седьмой день: полевые методы определения механических характеристик грунтов методом зондирования.</w:t>
      </w:r>
    </w:p>
    <w:p w:rsidR="00050843" w:rsidRPr="00050843" w:rsidRDefault="00050843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>Восьмой день, девятый день, десятый день: определение физических характеристик горных пород в лабораторных условиях.</w:t>
      </w:r>
    </w:p>
    <w:p w:rsidR="00050843" w:rsidRPr="00050843" w:rsidRDefault="00050843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50843">
        <w:rPr>
          <w:bCs/>
          <w:sz w:val="28"/>
          <w:szCs w:val="28"/>
        </w:rPr>
        <w:t>Одиннадцатый день, двенадцатый день, тринадцатый день, четырнадцатый день: выполнение камеральной работы и составление отчета по практике.</w:t>
      </w:r>
    </w:p>
    <w:p w:rsidR="00695D62" w:rsidRPr="00050843" w:rsidRDefault="00695D62" w:rsidP="0005084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F121C8" w:rsidRDefault="00F121C8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695D62" w:rsidRPr="008D43D6" w:rsidRDefault="008D43D6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="00695D62"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оценочных средств</w:t>
      </w:r>
      <w:r w:rsidR="00695D62" w:rsidRPr="008D43D6">
        <w:rPr>
          <w:sz w:val="28"/>
          <w:szCs w:val="28"/>
        </w:rPr>
        <w:t>.</w:t>
      </w:r>
    </w:p>
    <w:p w:rsidR="00087799" w:rsidRPr="00C44115" w:rsidRDefault="00087799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121C8" w:rsidRDefault="00F121C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121C8" w:rsidRDefault="00F121C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121C8" w:rsidRPr="00D2714B" w:rsidRDefault="00F121C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Default="00087799" w:rsidP="001A5CF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1A5CFF" w:rsidRPr="001A5CFF" w:rsidRDefault="001A5CFF" w:rsidP="001A5CF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6DBD" w:rsidRPr="00E015D0" w:rsidRDefault="00E96DBD" w:rsidP="00E96DB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E96DBD" w:rsidRDefault="00E96DBD" w:rsidP="00E96DBD">
      <w:pPr>
        <w:widowControl/>
        <w:numPr>
          <w:ilvl w:val="0"/>
          <w:numId w:val="27"/>
        </w:numPr>
        <w:tabs>
          <w:tab w:val="clear" w:pos="1212"/>
          <w:tab w:val="num" w:pos="0"/>
        </w:tabs>
        <w:spacing w:line="240" w:lineRule="auto"/>
        <w:ind w:left="0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Бевзюк</w:t>
      </w:r>
      <w:proofErr w:type="spellEnd"/>
      <w:r>
        <w:rPr>
          <w:sz w:val="28"/>
          <w:szCs w:val="28"/>
        </w:rPr>
        <w:t xml:space="preserve"> В.М. Руководство по учебной инженерно-геологической практике. Часть 1/ В.М. </w:t>
      </w:r>
      <w:proofErr w:type="spellStart"/>
      <w:r>
        <w:rPr>
          <w:sz w:val="28"/>
          <w:szCs w:val="28"/>
        </w:rPr>
        <w:t>Бевзюк</w:t>
      </w:r>
      <w:proofErr w:type="spellEnd"/>
      <w:r>
        <w:rPr>
          <w:sz w:val="28"/>
          <w:szCs w:val="28"/>
        </w:rPr>
        <w:t xml:space="preserve">, П.Л. </w:t>
      </w:r>
      <w:proofErr w:type="spellStart"/>
      <w:r>
        <w:rPr>
          <w:sz w:val="28"/>
          <w:szCs w:val="28"/>
        </w:rPr>
        <w:t>Клемяционок</w:t>
      </w:r>
      <w:proofErr w:type="spellEnd"/>
      <w:r>
        <w:rPr>
          <w:sz w:val="28"/>
          <w:szCs w:val="28"/>
        </w:rPr>
        <w:t>, С.Г.  Колмогоров.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ПГУПС,  2011. -52с. </w:t>
      </w:r>
    </w:p>
    <w:p w:rsidR="00E96DBD" w:rsidRDefault="00F121C8" w:rsidP="00E96DBD">
      <w:pPr>
        <w:widowControl/>
        <w:spacing w:line="240" w:lineRule="auto"/>
        <w:ind w:firstLine="851"/>
        <w:rPr>
          <w:color w:val="111111"/>
          <w:sz w:val="28"/>
          <w:szCs w:val="28"/>
          <w:shd w:val="clear" w:color="auto" w:fill="FFFFFF"/>
        </w:rPr>
      </w:pPr>
      <w:r w:rsidRPr="00F121C8">
        <w:rPr>
          <w:color w:val="111111"/>
          <w:sz w:val="28"/>
          <w:szCs w:val="28"/>
          <w:shd w:val="clear" w:color="auto" w:fill="FFFFFF"/>
        </w:rPr>
        <w:t>2. Далматов, Б.И. Механика грунтов, основания и фундаменты (включая специальный курс инженерной геологии) [Электронный ресурс]</w:t>
      </w:r>
      <w:proofErr w:type="gramStart"/>
      <w:r w:rsidRPr="00F121C8">
        <w:rPr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F121C8">
        <w:rPr>
          <w:color w:val="111111"/>
          <w:sz w:val="28"/>
          <w:szCs w:val="28"/>
          <w:shd w:val="clear" w:color="auto" w:fill="FFFFFF"/>
        </w:rPr>
        <w:t xml:space="preserve"> учеб. — Электрон</w:t>
      </w:r>
      <w:proofErr w:type="gramStart"/>
      <w:r w:rsidRPr="00F121C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F121C8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F121C8">
        <w:rPr>
          <w:color w:val="111111"/>
          <w:sz w:val="28"/>
          <w:szCs w:val="28"/>
          <w:shd w:val="clear" w:color="auto" w:fill="FFFFFF"/>
        </w:rPr>
        <w:t>д</w:t>
      </w:r>
      <w:proofErr w:type="gramEnd"/>
      <w:r w:rsidRPr="00F121C8">
        <w:rPr>
          <w:color w:val="111111"/>
          <w:sz w:val="28"/>
          <w:szCs w:val="28"/>
          <w:shd w:val="clear" w:color="auto" w:fill="FFFFFF"/>
        </w:rPr>
        <w:t>ан. — Санкт-Петербург</w:t>
      </w:r>
      <w:proofErr w:type="gramStart"/>
      <w:r w:rsidRPr="00F121C8">
        <w:rPr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F121C8">
        <w:rPr>
          <w:color w:val="111111"/>
          <w:sz w:val="28"/>
          <w:szCs w:val="28"/>
          <w:shd w:val="clear" w:color="auto" w:fill="FFFFFF"/>
        </w:rPr>
        <w:t xml:space="preserve"> Лань, 2017. — 416 с. — Режим доступа: https://e.lanbook.com/book/90861. — </w:t>
      </w:r>
      <w:proofErr w:type="spellStart"/>
      <w:r w:rsidRPr="00F121C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F121C8">
        <w:rPr>
          <w:color w:val="111111"/>
          <w:sz w:val="28"/>
          <w:szCs w:val="28"/>
          <w:shd w:val="clear" w:color="auto" w:fill="FFFFFF"/>
        </w:rPr>
        <w:t>. с экрана.</w:t>
      </w:r>
    </w:p>
    <w:p w:rsidR="00F121C8" w:rsidRPr="00F121C8" w:rsidRDefault="00F121C8" w:rsidP="00E96DB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96DBD" w:rsidRPr="00E015D0" w:rsidRDefault="00E96DBD" w:rsidP="00E96DB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16080B" w:rsidRDefault="0016080B" w:rsidP="0016080B">
      <w:pPr>
        <w:pStyle w:val="a3"/>
        <w:numPr>
          <w:ilvl w:val="0"/>
          <w:numId w:val="35"/>
        </w:numPr>
        <w:spacing w:line="240" w:lineRule="auto"/>
        <w:ind w:left="993" w:hanging="426"/>
        <w:rPr>
          <w:sz w:val="28"/>
          <w:szCs w:val="28"/>
        </w:rPr>
      </w:pPr>
      <w:r w:rsidRPr="00570FD3">
        <w:rPr>
          <w:sz w:val="28"/>
          <w:szCs w:val="28"/>
        </w:rPr>
        <w:t xml:space="preserve">Ананьев В.П. Инженерная геология [Текст]: Учеб. Для вузов / В.П. Ананьев, А.Д. Потапов. – 2-е </w:t>
      </w:r>
      <w:proofErr w:type="spellStart"/>
      <w:proofErr w:type="gramStart"/>
      <w:r w:rsidRPr="00570FD3">
        <w:rPr>
          <w:sz w:val="28"/>
          <w:szCs w:val="28"/>
        </w:rPr>
        <w:t>изд</w:t>
      </w:r>
      <w:proofErr w:type="spellEnd"/>
      <w:proofErr w:type="gramEnd"/>
      <w:r w:rsidRPr="00570FD3">
        <w:rPr>
          <w:sz w:val="28"/>
          <w:szCs w:val="28"/>
        </w:rPr>
        <w:t xml:space="preserve">, </w:t>
      </w:r>
      <w:proofErr w:type="spellStart"/>
      <w:r w:rsidRPr="00570FD3">
        <w:rPr>
          <w:sz w:val="28"/>
          <w:szCs w:val="28"/>
        </w:rPr>
        <w:t>перераб</w:t>
      </w:r>
      <w:proofErr w:type="spellEnd"/>
      <w:r w:rsidRPr="00570FD3">
        <w:rPr>
          <w:sz w:val="28"/>
          <w:szCs w:val="28"/>
        </w:rPr>
        <w:t>. и доп. – М.: Высшая школа, 2000. – 511 с.: ил</w:t>
      </w:r>
      <w:r>
        <w:rPr>
          <w:sz w:val="28"/>
          <w:szCs w:val="28"/>
        </w:rPr>
        <w:t>.</w:t>
      </w:r>
    </w:p>
    <w:p w:rsidR="00E96DBD" w:rsidRDefault="00E96DBD" w:rsidP="00E96DB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96DBD" w:rsidRPr="00E015D0" w:rsidRDefault="00E96DBD" w:rsidP="00E96DB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E96DBD" w:rsidRDefault="00E96DBD" w:rsidP="0016080B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080B">
        <w:rPr>
          <w:b w:val="0"/>
          <w:color w:val="000000" w:themeColor="text1"/>
          <w:sz w:val="28"/>
          <w:szCs w:val="28"/>
        </w:rPr>
        <w:t>1.</w:t>
      </w:r>
      <w:r w:rsidRPr="0016080B">
        <w:rPr>
          <w:b w:val="0"/>
          <w:color w:val="000000" w:themeColor="text1"/>
          <w:sz w:val="28"/>
          <w:szCs w:val="28"/>
        </w:rPr>
        <w:tab/>
      </w:r>
      <w:r w:rsidR="0016080B" w:rsidRPr="0016080B">
        <w:rPr>
          <w:b w:val="0"/>
          <w:bCs w:val="0"/>
          <w:color w:val="000000" w:themeColor="text1"/>
          <w:sz w:val="28"/>
          <w:szCs w:val="28"/>
        </w:rPr>
        <w:t xml:space="preserve">СП </w:t>
      </w:r>
      <w:r w:rsidR="0016080B" w:rsidRPr="0016080B">
        <w:rPr>
          <w:b w:val="0"/>
          <w:color w:val="000000" w:themeColor="text1"/>
          <w:sz w:val="28"/>
          <w:szCs w:val="28"/>
          <w:shd w:val="clear" w:color="auto" w:fill="FFFFFF"/>
        </w:rPr>
        <w:t xml:space="preserve">47.13330.2016 </w:t>
      </w:r>
      <w:r w:rsidR="0016080B" w:rsidRPr="0016080B">
        <w:rPr>
          <w:b w:val="0"/>
          <w:color w:val="000000" w:themeColor="text1"/>
          <w:sz w:val="28"/>
          <w:szCs w:val="28"/>
        </w:rPr>
        <w:t>«Инженерные изыскания для строительства. Основные положения</w:t>
      </w:r>
      <w:r w:rsidR="0016080B">
        <w:rPr>
          <w:b w:val="0"/>
          <w:color w:val="000000" w:themeColor="text1"/>
          <w:sz w:val="28"/>
          <w:szCs w:val="28"/>
        </w:rPr>
        <w:t>.</w:t>
      </w:r>
      <w:r w:rsidR="0016080B" w:rsidRPr="0016080B">
        <w:rPr>
          <w:b w:val="0"/>
          <w:color w:val="000000" w:themeColor="text1"/>
          <w:sz w:val="28"/>
          <w:szCs w:val="28"/>
        </w:rPr>
        <w:t xml:space="preserve"> </w:t>
      </w:r>
      <w:r w:rsidR="0016080B" w:rsidRPr="008D75F4">
        <w:rPr>
          <w:b w:val="0"/>
          <w:sz w:val="28"/>
          <w:szCs w:val="28"/>
        </w:rPr>
        <w:t>Актуализированная редакция</w:t>
      </w:r>
      <w:r w:rsidR="0016080B" w:rsidRPr="0016080B">
        <w:rPr>
          <w:b w:val="0"/>
          <w:color w:val="000000" w:themeColor="text1"/>
          <w:sz w:val="28"/>
          <w:szCs w:val="28"/>
        </w:rPr>
        <w:t xml:space="preserve"> СНиП 11-02-96»</w:t>
      </w:r>
      <w:r w:rsidR="0016080B" w:rsidRPr="008D75F4">
        <w:rPr>
          <w:b w:val="0"/>
          <w:sz w:val="28"/>
          <w:szCs w:val="28"/>
        </w:rPr>
        <w:t xml:space="preserve"> </w:t>
      </w:r>
      <w:r w:rsidR="0016080B" w:rsidRPr="008D75F4">
        <w:rPr>
          <w:b w:val="0"/>
          <w:color w:val="000000" w:themeColor="text1"/>
          <w:sz w:val="28"/>
          <w:szCs w:val="28"/>
          <w:shd w:val="clear" w:color="auto" w:fill="FFFFFF"/>
        </w:rPr>
        <w:t>[Электронный ресурс</w:t>
      </w:r>
      <w:r w:rsidR="0016080B" w:rsidRPr="0016080B">
        <w:rPr>
          <w:b w:val="0"/>
          <w:sz w:val="28"/>
          <w:szCs w:val="28"/>
        </w:rPr>
        <w:t>].</w:t>
      </w:r>
      <w:r w:rsidR="0016080B" w:rsidRPr="0016080B">
        <w:rPr>
          <w:b w:val="0"/>
          <w:color w:val="000000" w:themeColor="text1"/>
          <w:sz w:val="28"/>
          <w:szCs w:val="28"/>
          <w:shd w:val="clear" w:color="auto" w:fill="FFFFFF"/>
        </w:rPr>
        <w:t>:</w:t>
      </w:r>
      <w:r w:rsidR="0016080B" w:rsidRPr="0016080B">
        <w:rPr>
          <w:b w:val="0"/>
          <w:color w:val="000000" w:themeColor="text1"/>
          <w:sz w:val="28"/>
          <w:szCs w:val="28"/>
        </w:rPr>
        <w:t xml:space="preserve">  </w:t>
      </w:r>
      <w:r w:rsidR="0016080B" w:rsidRPr="0016080B">
        <w:rPr>
          <w:b w:val="0"/>
          <w:sz w:val="28"/>
          <w:szCs w:val="28"/>
        </w:rPr>
        <w:t xml:space="preserve">Министерство строительства и жилищно-коммунального хозяйства Российской Федерации 2016. – 225 </w:t>
      </w:r>
      <w:proofErr w:type="spellStart"/>
      <w:r w:rsidR="0016080B" w:rsidRPr="0016080B">
        <w:rPr>
          <w:b w:val="0"/>
          <w:sz w:val="28"/>
          <w:szCs w:val="28"/>
        </w:rPr>
        <w:t>с.</w:t>
      </w:r>
      <w:proofErr w:type="gramStart"/>
      <w:r w:rsidR="0016080B" w:rsidRPr="0016080B">
        <w:rPr>
          <w:b w:val="0"/>
          <w:color w:val="000000" w:themeColor="text1"/>
          <w:sz w:val="28"/>
          <w:szCs w:val="28"/>
        </w:rPr>
        <w:t>:Р</w:t>
      </w:r>
      <w:proofErr w:type="gramEnd"/>
      <w:r w:rsidR="0016080B" w:rsidRPr="0016080B">
        <w:rPr>
          <w:b w:val="0"/>
          <w:color w:val="000000" w:themeColor="text1"/>
          <w:sz w:val="28"/>
          <w:szCs w:val="28"/>
        </w:rPr>
        <w:t>ежим</w:t>
      </w:r>
      <w:proofErr w:type="spellEnd"/>
      <w:r w:rsidR="0016080B" w:rsidRPr="0016080B">
        <w:rPr>
          <w:b w:val="0"/>
          <w:color w:val="000000" w:themeColor="text1"/>
          <w:sz w:val="28"/>
          <w:szCs w:val="28"/>
        </w:rPr>
        <w:t xml:space="preserve"> доступа:</w:t>
      </w:r>
      <w:hyperlink r:id="rId8" w:anchor="form" w:history="1">
        <w:r w:rsidR="0016080B" w:rsidRPr="0016080B">
          <w:rPr>
            <w:rStyle w:val="a6"/>
            <w:b w:val="0"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="0016080B" w:rsidRPr="0016080B">
        <w:rPr>
          <w:b w:val="0"/>
          <w:color w:val="000000" w:themeColor="text1"/>
          <w:sz w:val="28"/>
          <w:szCs w:val="28"/>
        </w:rPr>
        <w:t xml:space="preserve">, свободный. — </w:t>
      </w:r>
      <w:proofErr w:type="spellStart"/>
      <w:r w:rsidR="0016080B" w:rsidRPr="0016080B">
        <w:rPr>
          <w:b w:val="0"/>
          <w:color w:val="000000" w:themeColor="text1"/>
          <w:sz w:val="28"/>
          <w:szCs w:val="28"/>
        </w:rPr>
        <w:t>Загл</w:t>
      </w:r>
      <w:proofErr w:type="spellEnd"/>
      <w:r w:rsidR="0016080B" w:rsidRPr="0016080B">
        <w:rPr>
          <w:b w:val="0"/>
          <w:color w:val="000000" w:themeColor="text1"/>
          <w:sz w:val="28"/>
          <w:szCs w:val="28"/>
        </w:rPr>
        <w:t>. с экрана.</w:t>
      </w:r>
    </w:p>
    <w:p w:rsidR="00E96DBD" w:rsidRDefault="00E96DBD" w:rsidP="00E96DB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96DBD" w:rsidRDefault="00E96DBD" w:rsidP="00E96DBD">
      <w:pPr>
        <w:pStyle w:val="a3"/>
        <w:widowControl/>
        <w:numPr>
          <w:ilvl w:val="1"/>
          <w:numId w:val="30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86A6C">
        <w:rPr>
          <w:bCs/>
          <w:sz w:val="28"/>
          <w:szCs w:val="28"/>
        </w:rPr>
        <w:t>Другие издания, необходимые для прохождения практики</w:t>
      </w:r>
    </w:p>
    <w:p w:rsidR="00E96DBD" w:rsidRPr="00C86A6C" w:rsidRDefault="00E96DBD" w:rsidP="00E96DBD">
      <w:pPr>
        <w:pStyle w:val="a3"/>
        <w:widowControl/>
        <w:spacing w:line="240" w:lineRule="auto"/>
        <w:ind w:left="1226" w:firstLine="0"/>
        <w:rPr>
          <w:bCs/>
          <w:sz w:val="28"/>
          <w:szCs w:val="28"/>
        </w:rPr>
      </w:pPr>
    </w:p>
    <w:p w:rsidR="00F121C8" w:rsidRDefault="00F121C8" w:rsidP="00E96DBD">
      <w:pPr>
        <w:pStyle w:val="a3"/>
        <w:widowControl/>
        <w:numPr>
          <w:ilvl w:val="0"/>
          <w:numId w:val="31"/>
        </w:numPr>
        <w:spacing w:line="240" w:lineRule="auto"/>
        <w:ind w:left="0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Бевзюк</w:t>
      </w:r>
      <w:proofErr w:type="spellEnd"/>
      <w:r>
        <w:rPr>
          <w:sz w:val="28"/>
          <w:szCs w:val="28"/>
        </w:rPr>
        <w:t xml:space="preserve"> В.М. Инженерно-геологическая оценка участка строительства транспортных, промышленных и гражданских сооружений: контрольная работа и методические указания по ее выполнению/ </w:t>
      </w:r>
      <w:proofErr w:type="spellStart"/>
      <w:r>
        <w:rPr>
          <w:sz w:val="28"/>
          <w:szCs w:val="28"/>
        </w:rPr>
        <w:t>Бевзюк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Городнова</w:t>
      </w:r>
      <w:proofErr w:type="spellEnd"/>
      <w:r>
        <w:rPr>
          <w:sz w:val="28"/>
          <w:szCs w:val="28"/>
        </w:rPr>
        <w:t xml:space="preserve"> Е.В., Колмогорова С.С. - СПб: ПГУПС, 2010.- 58с.</w:t>
      </w:r>
    </w:p>
    <w:p w:rsidR="00E96DBD" w:rsidRDefault="00E96DBD" w:rsidP="00E96DBD">
      <w:pPr>
        <w:spacing w:line="240" w:lineRule="auto"/>
        <w:ind w:firstLine="0"/>
        <w:rPr>
          <w:sz w:val="28"/>
          <w:szCs w:val="28"/>
        </w:rPr>
      </w:pPr>
    </w:p>
    <w:p w:rsidR="00E015D0" w:rsidRDefault="00E015D0" w:rsidP="00D878B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6338D7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087799" w:rsidRDefault="00087799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64AFE" w:rsidRDefault="00764AFE" w:rsidP="00764AFE">
      <w:pPr>
        <w:pStyle w:val="a3"/>
        <w:numPr>
          <w:ilvl w:val="1"/>
          <w:numId w:val="33"/>
        </w:numPr>
        <w:spacing w:line="240" w:lineRule="auto"/>
        <w:ind w:left="85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</w:t>
      </w:r>
      <w:r w:rsidRPr="00971F92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971F9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  <w:r w:rsidRPr="00971F92">
        <w:rPr>
          <w:bCs/>
          <w:sz w:val="28"/>
          <w:szCs w:val="28"/>
        </w:rPr>
        <w:t xml:space="preserve"> Режим доступа:</w:t>
      </w:r>
      <w:r>
        <w:rPr>
          <w:bCs/>
          <w:sz w:val="28"/>
          <w:szCs w:val="28"/>
        </w:rPr>
        <w:t xml:space="preserve"> </w:t>
      </w:r>
      <w:hyperlink r:id="rId9" w:history="1">
        <w:r w:rsidRPr="00DA25D4">
          <w:rPr>
            <w:rStyle w:val="a6"/>
            <w:bCs/>
            <w:sz w:val="28"/>
            <w:szCs w:val="28"/>
          </w:rPr>
          <w:t>http:</w:t>
        </w:r>
        <w:r w:rsidRPr="00971F92">
          <w:rPr>
            <w:rStyle w:val="a6"/>
            <w:bCs/>
            <w:sz w:val="28"/>
            <w:szCs w:val="28"/>
          </w:rPr>
          <w:t>//</w:t>
        </w:r>
        <w:r w:rsidRPr="00DA25D4">
          <w:rPr>
            <w:rStyle w:val="a6"/>
            <w:bCs/>
            <w:sz w:val="28"/>
            <w:szCs w:val="28"/>
            <w:lang w:val="en-US"/>
          </w:rPr>
          <w:t>sdo</w:t>
        </w:r>
        <w:r w:rsidRPr="00971F92">
          <w:rPr>
            <w:rStyle w:val="a6"/>
            <w:bCs/>
            <w:sz w:val="28"/>
            <w:szCs w:val="28"/>
          </w:rPr>
          <w:t>.</w:t>
        </w:r>
        <w:r w:rsidRPr="00DA25D4">
          <w:rPr>
            <w:rStyle w:val="a6"/>
            <w:bCs/>
            <w:sz w:val="28"/>
            <w:szCs w:val="28"/>
            <w:lang w:val="en-US"/>
          </w:rPr>
          <w:t>pgups</w:t>
        </w:r>
        <w:r w:rsidRPr="00971F92">
          <w:rPr>
            <w:rStyle w:val="a6"/>
            <w:bCs/>
            <w:sz w:val="28"/>
            <w:szCs w:val="28"/>
          </w:rPr>
          <w:t>.</w:t>
        </w:r>
        <w:r w:rsidRPr="00DA25D4">
          <w:rPr>
            <w:rStyle w:val="a6"/>
            <w:bCs/>
            <w:sz w:val="28"/>
            <w:szCs w:val="28"/>
            <w:lang w:val="en-US"/>
          </w:rPr>
          <w:t>ru</w:t>
        </w:r>
        <w:r w:rsidRPr="00971F92">
          <w:rPr>
            <w:rStyle w:val="a6"/>
            <w:bCs/>
            <w:sz w:val="28"/>
            <w:szCs w:val="28"/>
          </w:rPr>
          <w:t>/</w:t>
        </w:r>
      </w:hyperlink>
      <w:r w:rsidRPr="00971F92">
        <w:rPr>
          <w:bCs/>
          <w:sz w:val="28"/>
          <w:szCs w:val="28"/>
        </w:rPr>
        <w:t xml:space="preserve"> (для доступа</w:t>
      </w:r>
      <w:r>
        <w:rPr>
          <w:bCs/>
          <w:sz w:val="28"/>
          <w:szCs w:val="28"/>
        </w:rPr>
        <w:t xml:space="preserve"> к полнотекстовым документам требуется авторизация).</w:t>
      </w:r>
    </w:p>
    <w:p w:rsidR="00764AFE" w:rsidRDefault="00764AFE" w:rsidP="00764AFE">
      <w:pPr>
        <w:pStyle w:val="a3"/>
        <w:numPr>
          <w:ilvl w:val="1"/>
          <w:numId w:val="33"/>
        </w:numPr>
        <w:spacing w:line="240" w:lineRule="auto"/>
        <w:ind w:left="85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>
        <w:rPr>
          <w:bCs/>
          <w:sz w:val="28"/>
          <w:szCs w:val="28"/>
        </w:rPr>
        <w:t>Техэксперт-электронный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фонд правовой и нормативно-технической документации </w:t>
      </w:r>
      <w:r w:rsidRPr="00971F92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971F9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  <w:r w:rsidRPr="00971F92">
        <w:rPr>
          <w:bCs/>
          <w:sz w:val="28"/>
          <w:szCs w:val="28"/>
        </w:rPr>
        <w:t xml:space="preserve"> Режим доступа:</w:t>
      </w:r>
      <w:r>
        <w:rPr>
          <w:bCs/>
          <w:sz w:val="28"/>
          <w:szCs w:val="28"/>
        </w:rPr>
        <w:t xml:space="preserve"> </w:t>
      </w:r>
      <w:hyperlink r:id="rId10" w:history="1">
        <w:r w:rsidRPr="00DA25D4">
          <w:rPr>
            <w:rStyle w:val="a6"/>
            <w:bCs/>
            <w:sz w:val="28"/>
            <w:szCs w:val="28"/>
            <w:lang w:val="en-US"/>
          </w:rPr>
          <w:t>http</w:t>
        </w:r>
        <w:r w:rsidRPr="00971F92">
          <w:rPr>
            <w:rStyle w:val="a6"/>
            <w:bCs/>
            <w:sz w:val="28"/>
            <w:szCs w:val="28"/>
          </w:rPr>
          <w:t>://</w:t>
        </w:r>
        <w:r w:rsidRPr="00DA25D4">
          <w:rPr>
            <w:rStyle w:val="a6"/>
            <w:bCs/>
            <w:sz w:val="28"/>
            <w:szCs w:val="28"/>
            <w:lang w:val="en-US"/>
          </w:rPr>
          <w:t>www</w:t>
        </w:r>
        <w:r w:rsidRPr="00971F92">
          <w:rPr>
            <w:rStyle w:val="a6"/>
            <w:bCs/>
            <w:sz w:val="28"/>
            <w:szCs w:val="28"/>
          </w:rPr>
          <w:t>.</w:t>
        </w:r>
        <w:proofErr w:type="spellStart"/>
        <w:r w:rsidRPr="00DA25D4">
          <w:rPr>
            <w:rStyle w:val="a6"/>
            <w:bCs/>
            <w:sz w:val="28"/>
            <w:szCs w:val="28"/>
            <w:lang w:val="en-US"/>
          </w:rPr>
          <w:t>cntd</w:t>
        </w:r>
        <w:proofErr w:type="spellEnd"/>
        <w:r w:rsidRPr="00971F92">
          <w:rPr>
            <w:rStyle w:val="a6"/>
            <w:bCs/>
            <w:sz w:val="28"/>
            <w:szCs w:val="28"/>
          </w:rPr>
          <w:t>.</w:t>
        </w:r>
        <w:proofErr w:type="spellStart"/>
        <w:r w:rsidRPr="00DA25D4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971F92">
          <w:rPr>
            <w:rStyle w:val="a6"/>
            <w:bCs/>
            <w:sz w:val="28"/>
            <w:szCs w:val="28"/>
          </w:rPr>
          <w:t>/</w:t>
        </w:r>
      </w:hyperlink>
      <w:r w:rsidR="0016080B">
        <w:rPr>
          <w:bCs/>
          <w:sz w:val="28"/>
          <w:szCs w:val="28"/>
        </w:rPr>
        <w:t xml:space="preserve">, свободный – </w:t>
      </w:r>
      <w:proofErr w:type="spellStart"/>
      <w:r w:rsidR="0016080B">
        <w:rPr>
          <w:bCs/>
          <w:sz w:val="28"/>
          <w:szCs w:val="28"/>
        </w:rPr>
        <w:t>Загл</w:t>
      </w:r>
      <w:proofErr w:type="spellEnd"/>
      <w:r w:rsidR="0016080B">
        <w:rPr>
          <w:bCs/>
          <w:sz w:val="28"/>
          <w:szCs w:val="28"/>
        </w:rPr>
        <w:t>. с экрана.</w:t>
      </w:r>
    </w:p>
    <w:p w:rsidR="0016080B" w:rsidRDefault="00764AFE" w:rsidP="0016080B">
      <w:pPr>
        <w:pStyle w:val="a3"/>
        <w:numPr>
          <w:ilvl w:val="1"/>
          <w:numId w:val="33"/>
        </w:numPr>
        <w:spacing w:line="240" w:lineRule="auto"/>
        <w:ind w:left="85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плюс. Правовой сервер </w:t>
      </w:r>
      <w:r w:rsidRPr="00971F92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971F9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  <w:r w:rsidRPr="00971F92">
        <w:rPr>
          <w:bCs/>
          <w:sz w:val="28"/>
          <w:szCs w:val="28"/>
        </w:rPr>
        <w:t xml:space="preserve"> Режим доступа: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http</w:t>
      </w:r>
      <w:r w:rsidRPr="00971F92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 w:rsidRPr="00971F92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consultant</w:t>
      </w:r>
      <w:r w:rsidRPr="00971F92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971F92">
        <w:rPr>
          <w:bCs/>
          <w:sz w:val="28"/>
          <w:szCs w:val="28"/>
        </w:rPr>
        <w:t>/</w:t>
      </w:r>
      <w:r w:rsidR="0016080B">
        <w:rPr>
          <w:bCs/>
          <w:sz w:val="28"/>
          <w:szCs w:val="28"/>
        </w:rPr>
        <w:t xml:space="preserve">, свободный – </w:t>
      </w:r>
      <w:proofErr w:type="spellStart"/>
      <w:r w:rsidR="0016080B">
        <w:rPr>
          <w:bCs/>
          <w:sz w:val="28"/>
          <w:szCs w:val="28"/>
        </w:rPr>
        <w:t>Загл</w:t>
      </w:r>
      <w:proofErr w:type="spellEnd"/>
      <w:r w:rsidR="0016080B">
        <w:rPr>
          <w:bCs/>
          <w:sz w:val="28"/>
          <w:szCs w:val="28"/>
        </w:rPr>
        <w:t>. с экрана.</w:t>
      </w:r>
    </w:p>
    <w:p w:rsidR="0016080B" w:rsidRPr="0016080B" w:rsidRDefault="0016080B" w:rsidP="0016080B">
      <w:pPr>
        <w:pStyle w:val="a3"/>
        <w:numPr>
          <w:ilvl w:val="1"/>
          <w:numId w:val="33"/>
        </w:numPr>
        <w:spacing w:line="240" w:lineRule="auto"/>
        <w:ind w:left="851" w:hanging="284"/>
        <w:rPr>
          <w:bCs/>
          <w:sz w:val="28"/>
          <w:szCs w:val="28"/>
        </w:rPr>
      </w:pPr>
      <w:r w:rsidRPr="0016080B">
        <w:rPr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16080B">
        <w:rPr>
          <w:color w:val="231F20"/>
          <w:spacing w:val="3"/>
          <w:sz w:val="28"/>
          <w:szCs w:val="28"/>
        </w:rPr>
        <w:t xml:space="preserve"> (ФАУ ФЦС). </w:t>
      </w:r>
      <w:r w:rsidRPr="0016080B">
        <w:rPr>
          <w:sz w:val="28"/>
          <w:szCs w:val="28"/>
        </w:rPr>
        <w:t>Официальный сайт [Электронный ресурс]. Режим доступа:</w:t>
      </w:r>
      <w:hyperlink r:id="rId11" w:anchor="form" w:history="1">
        <w:r w:rsidRPr="0016080B">
          <w:rPr>
            <w:rStyle w:val="a6"/>
            <w:bCs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Pr="0016080B">
        <w:rPr>
          <w:bCs/>
          <w:sz w:val="28"/>
          <w:szCs w:val="28"/>
        </w:rPr>
        <w:t>, свободный.</w:t>
      </w:r>
      <w:r w:rsidRPr="0016080B">
        <w:rPr>
          <w:sz w:val="28"/>
          <w:szCs w:val="28"/>
        </w:rPr>
        <w:t xml:space="preserve"> — </w:t>
      </w:r>
      <w:proofErr w:type="spellStart"/>
      <w:r w:rsidRPr="0016080B">
        <w:rPr>
          <w:sz w:val="28"/>
          <w:szCs w:val="28"/>
        </w:rPr>
        <w:t>Загл</w:t>
      </w:r>
      <w:proofErr w:type="spellEnd"/>
      <w:r w:rsidRPr="0016080B">
        <w:rPr>
          <w:sz w:val="28"/>
          <w:szCs w:val="28"/>
        </w:rPr>
        <w:t>. с экрана.</w:t>
      </w:r>
    </w:p>
    <w:p w:rsidR="00764AFE" w:rsidRPr="004712C5" w:rsidRDefault="00764AFE" w:rsidP="00764AFE">
      <w:pPr>
        <w:pStyle w:val="a3"/>
        <w:numPr>
          <w:ilvl w:val="1"/>
          <w:numId w:val="33"/>
        </w:numPr>
        <w:spacing w:line="240" w:lineRule="auto"/>
        <w:ind w:left="85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</w:t>
      </w:r>
      <w:r w:rsidRPr="00971F92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971F9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  <w:r w:rsidRPr="00971F92">
        <w:rPr>
          <w:bCs/>
          <w:sz w:val="28"/>
          <w:szCs w:val="28"/>
        </w:rPr>
        <w:t xml:space="preserve"> Режим доступа: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https</w:t>
      </w:r>
      <w:r w:rsidRPr="004712C5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e</w:t>
      </w:r>
      <w:r w:rsidRPr="004712C5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lanbook</w:t>
      </w:r>
      <w:proofErr w:type="spellEnd"/>
      <w:r w:rsidRPr="004712C5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>
        <w:rPr>
          <w:bCs/>
          <w:sz w:val="28"/>
          <w:szCs w:val="28"/>
        </w:rPr>
        <w:t xml:space="preserve">, свободный –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экрана;</w:t>
      </w:r>
    </w:p>
    <w:p w:rsidR="00764AFE" w:rsidRPr="00971F92" w:rsidRDefault="00764AFE" w:rsidP="00764AFE">
      <w:pPr>
        <w:pStyle w:val="a3"/>
        <w:numPr>
          <w:ilvl w:val="1"/>
          <w:numId w:val="33"/>
        </w:numPr>
        <w:spacing w:line="240" w:lineRule="auto"/>
        <w:ind w:left="851" w:hanging="284"/>
        <w:rPr>
          <w:bCs/>
          <w:sz w:val="28"/>
          <w:szCs w:val="28"/>
        </w:rPr>
      </w:pPr>
      <w:r w:rsidRPr="00971F92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2" w:history="1">
        <w:r w:rsidRPr="00DA25D4">
          <w:rPr>
            <w:rStyle w:val="a6"/>
            <w:bCs/>
            <w:sz w:val="28"/>
            <w:szCs w:val="28"/>
            <w:lang w:val="en-US"/>
          </w:rPr>
          <w:t>http</w:t>
        </w:r>
        <w:r w:rsidRPr="00DA25D4">
          <w:rPr>
            <w:rStyle w:val="a6"/>
            <w:bCs/>
            <w:sz w:val="28"/>
            <w:szCs w:val="28"/>
          </w:rPr>
          <w:t>://</w:t>
        </w:r>
        <w:r w:rsidRPr="00DA25D4">
          <w:rPr>
            <w:rStyle w:val="a6"/>
            <w:bCs/>
            <w:sz w:val="28"/>
            <w:szCs w:val="28"/>
            <w:lang w:val="en-US"/>
          </w:rPr>
          <w:t>window</w:t>
        </w:r>
        <w:r w:rsidRPr="00DA25D4">
          <w:rPr>
            <w:rStyle w:val="a6"/>
            <w:bCs/>
            <w:sz w:val="28"/>
            <w:szCs w:val="28"/>
          </w:rPr>
          <w:t>.</w:t>
        </w:r>
        <w:proofErr w:type="spellStart"/>
        <w:r w:rsidRPr="00DA25D4">
          <w:rPr>
            <w:rStyle w:val="a6"/>
            <w:bCs/>
            <w:sz w:val="28"/>
            <w:szCs w:val="28"/>
            <w:lang w:val="en-US"/>
          </w:rPr>
          <w:t>edu</w:t>
        </w:r>
        <w:proofErr w:type="spellEnd"/>
        <w:r w:rsidRPr="00DA25D4">
          <w:rPr>
            <w:rStyle w:val="a6"/>
            <w:bCs/>
            <w:sz w:val="28"/>
            <w:szCs w:val="28"/>
          </w:rPr>
          <w:t>.</w:t>
        </w:r>
        <w:proofErr w:type="spellStart"/>
        <w:r w:rsidRPr="00DA25D4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 w:rsidRPr="00971F92">
        <w:rPr>
          <w:bCs/>
          <w:sz w:val="28"/>
          <w:szCs w:val="28"/>
        </w:rPr>
        <w:t xml:space="preserve">, свободный. – </w:t>
      </w:r>
      <w:proofErr w:type="spellStart"/>
      <w:r w:rsidRPr="00971F92">
        <w:rPr>
          <w:bCs/>
          <w:sz w:val="28"/>
          <w:szCs w:val="28"/>
        </w:rPr>
        <w:t>Загл</w:t>
      </w:r>
      <w:proofErr w:type="spellEnd"/>
      <w:r w:rsidRPr="00971F92">
        <w:rPr>
          <w:bCs/>
          <w:sz w:val="28"/>
          <w:szCs w:val="28"/>
        </w:rPr>
        <w:t>. с экрана.</w:t>
      </w:r>
    </w:p>
    <w:p w:rsidR="00764AFE" w:rsidRPr="00593B37" w:rsidRDefault="00764AFE" w:rsidP="00764AFE">
      <w:pPr>
        <w:pStyle w:val="a3"/>
        <w:numPr>
          <w:ilvl w:val="1"/>
          <w:numId w:val="33"/>
        </w:numPr>
        <w:spacing w:line="240" w:lineRule="auto"/>
        <w:ind w:left="85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</w:t>
      </w:r>
      <w:proofErr w:type="spellStart"/>
      <w:r>
        <w:rPr>
          <w:bCs/>
          <w:sz w:val="28"/>
          <w:szCs w:val="28"/>
        </w:rPr>
        <w:t>ibooks</w:t>
      </w:r>
      <w:proofErr w:type="spellEnd"/>
      <w:r w:rsidRPr="00305889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305889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305889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13" w:history="1">
        <w:r w:rsidRPr="006F713B">
          <w:rPr>
            <w:rStyle w:val="a6"/>
            <w:bCs/>
            <w:sz w:val="28"/>
            <w:szCs w:val="28"/>
            <w:lang w:val="en-US"/>
          </w:rPr>
          <w:t>http</w:t>
        </w:r>
        <w:r w:rsidRPr="006F713B">
          <w:rPr>
            <w:rStyle w:val="a6"/>
            <w:bCs/>
            <w:sz w:val="28"/>
            <w:szCs w:val="28"/>
          </w:rPr>
          <w:t>://</w:t>
        </w:r>
        <w:proofErr w:type="spellStart"/>
        <w:r w:rsidRPr="006F713B">
          <w:rPr>
            <w:rStyle w:val="a6"/>
            <w:bCs/>
            <w:sz w:val="28"/>
            <w:szCs w:val="28"/>
            <w:lang w:val="en-US"/>
          </w:rPr>
          <w:t>ibooks</w:t>
        </w:r>
        <w:proofErr w:type="spellEnd"/>
        <w:r w:rsidRPr="00305889">
          <w:rPr>
            <w:rStyle w:val="a6"/>
            <w:bCs/>
            <w:sz w:val="28"/>
            <w:szCs w:val="28"/>
          </w:rPr>
          <w:t>.</w:t>
        </w:r>
        <w:proofErr w:type="spellStart"/>
        <w:r w:rsidRPr="006F713B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305889">
          <w:rPr>
            <w:rStyle w:val="a6"/>
            <w:bCs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 xml:space="preserve">. с экрана. 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64AFE" w:rsidRPr="007150CC" w:rsidRDefault="00764AFE" w:rsidP="00764AF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70E46" w:rsidRPr="00670C02" w:rsidRDefault="00770E46" w:rsidP="00770E4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770E46" w:rsidRDefault="00770E46" w:rsidP="00770E46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770E46" w:rsidRDefault="00770E46" w:rsidP="00770E4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CD4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</w:t>
      </w:r>
      <w:r>
        <w:rPr>
          <w:bCs/>
          <w:sz w:val="28"/>
          <w:szCs w:val="28"/>
        </w:rPr>
        <w:t xml:space="preserve">шестой </w:t>
      </w:r>
      <w:r w:rsidRPr="00AD5CD4">
        <w:rPr>
          <w:bCs/>
          <w:sz w:val="28"/>
          <w:szCs w:val="28"/>
        </w:rPr>
        <w:t>курсы</w:t>
      </w:r>
      <w:r>
        <w:rPr>
          <w:bCs/>
          <w:sz w:val="28"/>
          <w:szCs w:val="28"/>
        </w:rPr>
        <w:t>.</w:t>
      </w:r>
    </w:p>
    <w:p w:rsidR="00770E46" w:rsidRPr="008D1CA3" w:rsidRDefault="00770E46" w:rsidP="00770E4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Перечень </w:t>
      </w:r>
      <w:r w:rsidRPr="008D1CA3">
        <w:rPr>
          <w:bCs/>
          <w:sz w:val="28"/>
          <w:szCs w:val="28"/>
        </w:rPr>
        <w:t>информационных технологий, используемых при осуществлении образовательного процесса по практике:</w:t>
      </w:r>
    </w:p>
    <w:p w:rsidR="00770E46" w:rsidRPr="008D1CA3" w:rsidRDefault="00770E46" w:rsidP="00770E4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D1CA3">
        <w:rPr>
          <w:bCs/>
          <w:sz w:val="28"/>
          <w:szCs w:val="28"/>
        </w:rPr>
        <w:t>технические средства (компьютерная техника, проектор);</w:t>
      </w:r>
    </w:p>
    <w:p w:rsidR="00770E46" w:rsidRPr="008D1CA3" w:rsidRDefault="00770E46" w:rsidP="00770E4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D1CA3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D1CA3">
        <w:rPr>
          <w:b/>
          <w:bCs/>
          <w:sz w:val="28"/>
          <w:szCs w:val="28"/>
        </w:rPr>
        <w:t xml:space="preserve"> </w:t>
      </w:r>
      <w:r w:rsidRPr="008D1CA3">
        <w:rPr>
          <w:bCs/>
          <w:sz w:val="28"/>
          <w:szCs w:val="28"/>
        </w:rPr>
        <w:t>(демонстрация мультимедийных</w:t>
      </w:r>
      <w:r w:rsidRPr="008D1CA3">
        <w:rPr>
          <w:b/>
          <w:bCs/>
          <w:sz w:val="28"/>
          <w:szCs w:val="28"/>
        </w:rPr>
        <w:t xml:space="preserve"> </w:t>
      </w:r>
      <w:r w:rsidRPr="008D1CA3">
        <w:rPr>
          <w:bCs/>
          <w:sz w:val="28"/>
          <w:szCs w:val="28"/>
        </w:rPr>
        <w:t>материалов);</w:t>
      </w:r>
    </w:p>
    <w:p w:rsidR="00770E46" w:rsidRPr="008604D7" w:rsidRDefault="00770E46" w:rsidP="00770E46">
      <w:pPr>
        <w:widowControl/>
        <w:numPr>
          <w:ilvl w:val="0"/>
          <w:numId w:val="6"/>
        </w:numPr>
        <w:tabs>
          <w:tab w:val="left" w:pos="1418"/>
        </w:tabs>
        <w:spacing w:line="228" w:lineRule="auto"/>
        <w:ind w:left="0" w:firstLine="851"/>
        <w:rPr>
          <w:b/>
          <w:bCs/>
          <w:sz w:val="28"/>
          <w:szCs w:val="28"/>
        </w:rPr>
      </w:pPr>
      <w:r w:rsidRPr="008D1CA3">
        <w:rPr>
          <w:bCs/>
          <w:sz w:val="28"/>
        </w:rPr>
        <w:t xml:space="preserve">электронная </w:t>
      </w:r>
      <w:r w:rsidRPr="008D1CA3">
        <w:rPr>
          <w:sz w:val="28"/>
          <w:szCs w:val="28"/>
        </w:rPr>
        <w:t>информационно-образовательная</w:t>
      </w:r>
      <w:r w:rsidRPr="0033474E">
        <w:rPr>
          <w:sz w:val="28"/>
          <w:szCs w:val="28"/>
        </w:rPr>
        <w:t xml:space="preserve"> среда Петербургского государственного университета путей сообщения Императора Александра </w:t>
      </w:r>
      <w:r w:rsidRPr="0033474E">
        <w:rPr>
          <w:sz w:val="28"/>
          <w:szCs w:val="28"/>
          <w:lang w:val="en-US"/>
        </w:rPr>
        <w:t>I</w:t>
      </w:r>
      <w:r w:rsidRPr="0033474E">
        <w:rPr>
          <w:sz w:val="28"/>
          <w:szCs w:val="28"/>
        </w:rPr>
        <w:t xml:space="preserve"> [Электронный ресурс]. </w:t>
      </w:r>
      <w:r w:rsidRPr="0033474E">
        <w:rPr>
          <w:bCs/>
          <w:sz w:val="28"/>
        </w:rPr>
        <w:t>–</w:t>
      </w:r>
      <w:r w:rsidRPr="0033474E">
        <w:rPr>
          <w:sz w:val="28"/>
          <w:szCs w:val="28"/>
        </w:rPr>
        <w:t xml:space="preserve"> Режим доступа: </w:t>
      </w:r>
      <w:r w:rsidRPr="0033474E">
        <w:rPr>
          <w:sz w:val="28"/>
          <w:szCs w:val="28"/>
          <w:lang w:val="en-US"/>
        </w:rPr>
        <w:t>http</w:t>
      </w:r>
      <w:r w:rsidRPr="0033474E">
        <w:rPr>
          <w:sz w:val="28"/>
          <w:szCs w:val="28"/>
        </w:rPr>
        <w:t>://</w:t>
      </w:r>
      <w:proofErr w:type="spellStart"/>
      <w:r w:rsidRPr="0033474E">
        <w:rPr>
          <w:sz w:val="28"/>
          <w:szCs w:val="28"/>
          <w:lang w:val="en-US"/>
        </w:rPr>
        <w:t>sdo</w:t>
      </w:r>
      <w:proofErr w:type="spellEnd"/>
      <w:r w:rsidRPr="0033474E">
        <w:rPr>
          <w:sz w:val="28"/>
          <w:szCs w:val="28"/>
        </w:rPr>
        <w:t>.</w:t>
      </w:r>
      <w:proofErr w:type="spellStart"/>
      <w:r w:rsidRPr="0033474E">
        <w:rPr>
          <w:sz w:val="28"/>
          <w:szCs w:val="28"/>
          <w:lang w:val="en-US"/>
        </w:rPr>
        <w:t>pgups</w:t>
      </w:r>
      <w:proofErr w:type="spellEnd"/>
      <w:r w:rsidRPr="0033474E">
        <w:rPr>
          <w:sz w:val="28"/>
          <w:szCs w:val="28"/>
        </w:rPr>
        <w:t>.</w:t>
      </w:r>
      <w:proofErr w:type="spellStart"/>
      <w:r w:rsidRPr="0033474E">
        <w:rPr>
          <w:sz w:val="28"/>
          <w:szCs w:val="28"/>
          <w:lang w:val="en-US"/>
        </w:rPr>
        <w:t>ru</w:t>
      </w:r>
      <w:proofErr w:type="spellEnd"/>
      <w:r w:rsidRPr="0033474E">
        <w:rPr>
          <w:sz w:val="28"/>
          <w:szCs w:val="28"/>
        </w:rPr>
        <w:t>.</w:t>
      </w:r>
      <w:r w:rsidRPr="008604D7">
        <w:rPr>
          <w:bCs/>
          <w:sz w:val="28"/>
          <w:szCs w:val="28"/>
        </w:rPr>
        <w:t xml:space="preserve"> </w:t>
      </w:r>
    </w:p>
    <w:p w:rsidR="00770E46" w:rsidRPr="00911D50" w:rsidRDefault="00770E46" w:rsidP="00770E4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11D50">
        <w:rPr>
          <w:bCs/>
          <w:sz w:val="28"/>
          <w:szCs w:val="28"/>
        </w:rPr>
        <w:t xml:space="preserve">Учебная </w:t>
      </w:r>
      <w:r>
        <w:rPr>
          <w:bCs/>
          <w:sz w:val="28"/>
          <w:szCs w:val="28"/>
        </w:rPr>
        <w:t xml:space="preserve">геологическая </w:t>
      </w:r>
      <w:r w:rsidRPr="00911D50">
        <w:rPr>
          <w:bCs/>
          <w:sz w:val="28"/>
          <w:szCs w:val="28"/>
        </w:rPr>
        <w:t>практика</w:t>
      </w:r>
      <w:r>
        <w:rPr>
          <w:bCs/>
          <w:sz w:val="28"/>
          <w:szCs w:val="28"/>
        </w:rPr>
        <w:t xml:space="preserve"> (исполнительская практика) </w:t>
      </w:r>
      <w:r w:rsidRPr="00911D50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 </w:t>
      </w:r>
    </w:p>
    <w:p w:rsidR="00E96DBD" w:rsidRDefault="00E96DBD" w:rsidP="00FE591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764AFE" w:rsidRDefault="00764AFE" w:rsidP="00FE591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764AFE" w:rsidRDefault="00764AFE" w:rsidP="00FE591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770E46" w:rsidRDefault="00770E46" w:rsidP="00FE591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770E46" w:rsidRDefault="00770E46" w:rsidP="00FE591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770E46" w:rsidRPr="00D2714B" w:rsidRDefault="00770E46" w:rsidP="00770E4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770E46" w:rsidRPr="00D2714B" w:rsidRDefault="00770E46" w:rsidP="00770E4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70E46" w:rsidRDefault="00770E46" w:rsidP="00770E46">
      <w:pPr>
        <w:spacing w:line="240" w:lineRule="auto"/>
        <w:ind w:firstLine="851"/>
        <w:rPr>
          <w:bCs/>
          <w:sz w:val="28"/>
        </w:rPr>
      </w:pPr>
      <w:r w:rsidRPr="004413C7">
        <w:rPr>
          <w:bCs/>
          <w:sz w:val="28"/>
        </w:rPr>
        <w:t>Материально-техническая база обеспечивает проведение всех видов учебн</w:t>
      </w:r>
      <w:r>
        <w:rPr>
          <w:bCs/>
          <w:sz w:val="28"/>
        </w:rPr>
        <w:t>ой работы</w:t>
      </w:r>
      <w:r w:rsidRPr="004413C7">
        <w:rPr>
          <w:bCs/>
          <w:sz w:val="28"/>
        </w:rPr>
        <w:t xml:space="preserve"> по </w:t>
      </w:r>
      <w:r>
        <w:rPr>
          <w:bCs/>
          <w:sz w:val="28"/>
        </w:rPr>
        <w:t xml:space="preserve">специальности 08.05.01 </w:t>
      </w:r>
      <w:r>
        <w:rPr>
          <w:sz w:val="28"/>
          <w:szCs w:val="28"/>
        </w:rPr>
        <w:t>«Строительство уникальных зданий и сооружений</w:t>
      </w:r>
      <w:r w:rsidRPr="00BD1374">
        <w:rPr>
          <w:sz w:val="28"/>
          <w:szCs w:val="28"/>
        </w:rPr>
        <w:t>»</w:t>
      </w:r>
      <w:r w:rsidRPr="00107D6B">
        <w:rPr>
          <w:sz w:val="28"/>
          <w:szCs w:val="28"/>
        </w:rPr>
        <w:t xml:space="preserve"> </w:t>
      </w:r>
      <w:r w:rsidRPr="004413C7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770E46" w:rsidRPr="00B7020D" w:rsidRDefault="00770E46" w:rsidP="00770E46">
      <w:pPr>
        <w:widowControl/>
        <w:spacing w:line="240" w:lineRule="auto"/>
        <w:ind w:firstLine="851"/>
        <w:rPr>
          <w:bCs/>
          <w:sz w:val="28"/>
        </w:rPr>
      </w:pPr>
      <w:r w:rsidRPr="00B7020D">
        <w:rPr>
          <w:bCs/>
          <w:sz w:val="28"/>
        </w:rPr>
        <w:t>Она содержит специальные помещения - учебные аудитории для проведения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70E46" w:rsidRPr="00B7020D" w:rsidRDefault="00770E46" w:rsidP="00770E46">
      <w:pPr>
        <w:widowControl/>
        <w:spacing w:line="240" w:lineRule="auto"/>
        <w:ind w:firstLine="851"/>
        <w:rPr>
          <w:bCs/>
          <w:sz w:val="28"/>
        </w:rPr>
      </w:pPr>
      <w:r w:rsidRPr="00B7020D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64AFE" w:rsidRDefault="00770E46" w:rsidP="00633C7A">
      <w:pPr>
        <w:widowControl/>
        <w:spacing w:line="240" w:lineRule="auto"/>
        <w:ind w:left="-142" w:firstLine="0"/>
        <w:rPr>
          <w:b/>
          <w:bCs/>
          <w:sz w:val="28"/>
          <w:szCs w:val="28"/>
        </w:rPr>
      </w:pPr>
      <w:r w:rsidRPr="005F401A">
        <w:rPr>
          <w:b/>
          <w:bCs/>
          <w:noProof/>
          <w:sz w:val="28"/>
          <w:szCs w:val="28"/>
        </w:rPr>
        <w:drawing>
          <wp:inline distT="0" distB="0" distL="0" distR="0">
            <wp:extent cx="6051396" cy="2266950"/>
            <wp:effectExtent l="0" t="0" r="6985" b="0"/>
            <wp:docPr id="2" name="Рисунок 2" descr="C:\Users\Колобок\Dropbox\Скриншоты\Скриншот 2017-11-27 01.51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бок\Dropbox\Скриншоты\Скриншот 2017-11-27 01.51.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912" t="66381" r="10774" b="11434"/>
                    <a:stretch/>
                  </pic:blipFill>
                  <pic:spPr bwMode="auto">
                    <a:xfrm>
                      <a:off x="0" y="0"/>
                      <a:ext cx="6086913" cy="22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AFE" w:rsidRDefault="00764AFE" w:rsidP="00FE591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C3C0B" w:rsidRDefault="00BC3C0B" w:rsidP="005F401A">
      <w:pPr>
        <w:widowControl/>
        <w:spacing w:line="240" w:lineRule="auto"/>
        <w:ind w:hanging="142"/>
        <w:jc w:val="center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Default="00BC3C0B" w:rsidP="00670C02">
      <w:pPr>
        <w:widowControl/>
        <w:spacing w:line="240" w:lineRule="auto"/>
        <w:ind w:firstLine="851"/>
      </w:pPr>
    </w:p>
    <w:p w:rsidR="00BC3C0B" w:rsidRPr="0095427B" w:rsidRDefault="00BC3C0B" w:rsidP="00670C02">
      <w:pPr>
        <w:widowControl/>
        <w:spacing w:line="240" w:lineRule="auto"/>
        <w:ind w:firstLine="851"/>
      </w:pPr>
    </w:p>
    <w:sectPr w:rsidR="00BC3C0B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87F"/>
    <w:multiLevelType w:val="hybridMultilevel"/>
    <w:tmpl w:val="51324D1C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38B"/>
    <w:multiLevelType w:val="hybridMultilevel"/>
    <w:tmpl w:val="73C252B4"/>
    <w:lvl w:ilvl="0" w:tplc="2766E9B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940934"/>
    <w:multiLevelType w:val="multilevel"/>
    <w:tmpl w:val="7840BCD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29571CAA"/>
    <w:multiLevelType w:val="hybridMultilevel"/>
    <w:tmpl w:val="2892C59E"/>
    <w:lvl w:ilvl="0" w:tplc="A790C0C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BE0E4D"/>
    <w:multiLevelType w:val="hybridMultilevel"/>
    <w:tmpl w:val="9DEC0836"/>
    <w:lvl w:ilvl="0" w:tplc="7DB4DC96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EC7018"/>
    <w:multiLevelType w:val="hybridMultilevel"/>
    <w:tmpl w:val="352C5B8C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>
    <w:nsid w:val="5C225FD6"/>
    <w:multiLevelType w:val="hybridMultilevel"/>
    <w:tmpl w:val="A34625DE"/>
    <w:lvl w:ilvl="0" w:tplc="8BCED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CEC1544"/>
    <w:multiLevelType w:val="hybridMultilevel"/>
    <w:tmpl w:val="5B3C956C"/>
    <w:lvl w:ilvl="0" w:tplc="CD3AE8A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CD567C9"/>
    <w:multiLevelType w:val="hybridMultilevel"/>
    <w:tmpl w:val="8C16BC9E"/>
    <w:lvl w:ilvl="0" w:tplc="7DF0D23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8456A"/>
    <w:multiLevelType w:val="hybridMultilevel"/>
    <w:tmpl w:val="8512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E5108"/>
    <w:multiLevelType w:val="hybridMultilevel"/>
    <w:tmpl w:val="933E1C5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75E47255"/>
    <w:multiLevelType w:val="multilevel"/>
    <w:tmpl w:val="E7F08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26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4">
    <w:nsid w:val="76AD1BC6"/>
    <w:multiLevelType w:val="hybridMultilevel"/>
    <w:tmpl w:val="776CFF50"/>
    <w:lvl w:ilvl="0" w:tplc="688E760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3"/>
  </w:num>
  <w:num w:numId="8">
    <w:abstractNumId w:val="16"/>
  </w:num>
  <w:num w:numId="9">
    <w:abstractNumId w:val="20"/>
  </w:num>
  <w:num w:numId="10">
    <w:abstractNumId w:val="13"/>
  </w:num>
  <w:num w:numId="11">
    <w:abstractNumId w:val="10"/>
  </w:num>
  <w:num w:numId="12">
    <w:abstractNumId w:val="35"/>
  </w:num>
  <w:num w:numId="13">
    <w:abstractNumId w:val="26"/>
  </w:num>
  <w:num w:numId="14">
    <w:abstractNumId w:val="31"/>
  </w:num>
  <w:num w:numId="15">
    <w:abstractNumId w:val="30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21"/>
  </w:num>
  <w:num w:numId="21">
    <w:abstractNumId w:val="4"/>
  </w:num>
  <w:num w:numId="22">
    <w:abstractNumId w:val="32"/>
  </w:num>
  <w:num w:numId="23">
    <w:abstractNumId w:val="34"/>
  </w:num>
  <w:num w:numId="24">
    <w:abstractNumId w:val="22"/>
  </w:num>
  <w:num w:numId="25">
    <w:abstractNumId w:val="29"/>
  </w:num>
  <w:num w:numId="26">
    <w:abstractNumId w:val="28"/>
  </w:num>
  <w:num w:numId="27">
    <w:abstractNumId w:val="1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1"/>
  </w:num>
  <w:num w:numId="31">
    <w:abstractNumId w:val="24"/>
  </w:num>
  <w:num w:numId="32">
    <w:abstractNumId w:val="5"/>
  </w:num>
  <w:num w:numId="33">
    <w:abstractNumId w:val="33"/>
  </w:num>
  <w:num w:numId="34">
    <w:abstractNumId w:val="8"/>
  </w:num>
  <w:num w:numId="35">
    <w:abstractNumId w:val="14"/>
  </w:num>
  <w:num w:numId="36">
    <w:abstractNumId w:val="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9A"/>
    <w:rsid w:val="00013395"/>
    <w:rsid w:val="00015646"/>
    <w:rsid w:val="000176DC"/>
    <w:rsid w:val="00021307"/>
    <w:rsid w:val="00022345"/>
    <w:rsid w:val="0002349A"/>
    <w:rsid w:val="00034024"/>
    <w:rsid w:val="00050843"/>
    <w:rsid w:val="00064379"/>
    <w:rsid w:val="00087799"/>
    <w:rsid w:val="00092BE8"/>
    <w:rsid w:val="000A0CC7"/>
    <w:rsid w:val="000A346F"/>
    <w:rsid w:val="000B2834"/>
    <w:rsid w:val="000B53FB"/>
    <w:rsid w:val="000B6233"/>
    <w:rsid w:val="000C41DF"/>
    <w:rsid w:val="000D0D16"/>
    <w:rsid w:val="000E0EC1"/>
    <w:rsid w:val="000E1649"/>
    <w:rsid w:val="000E35E9"/>
    <w:rsid w:val="000E6F75"/>
    <w:rsid w:val="000F4984"/>
    <w:rsid w:val="000F7490"/>
    <w:rsid w:val="001048E8"/>
    <w:rsid w:val="00122920"/>
    <w:rsid w:val="001267A8"/>
    <w:rsid w:val="00152B20"/>
    <w:rsid w:val="00152D38"/>
    <w:rsid w:val="00154D91"/>
    <w:rsid w:val="0016080B"/>
    <w:rsid w:val="001611CB"/>
    <w:rsid w:val="001612B1"/>
    <w:rsid w:val="00163D03"/>
    <w:rsid w:val="00163F22"/>
    <w:rsid w:val="00173729"/>
    <w:rsid w:val="001849C0"/>
    <w:rsid w:val="001863CC"/>
    <w:rsid w:val="00186C37"/>
    <w:rsid w:val="00191210"/>
    <w:rsid w:val="001962B4"/>
    <w:rsid w:val="001A5CFF"/>
    <w:rsid w:val="001A5E7F"/>
    <w:rsid w:val="001A78C6"/>
    <w:rsid w:val="001E6889"/>
    <w:rsid w:val="001F4B0D"/>
    <w:rsid w:val="00200A40"/>
    <w:rsid w:val="00202776"/>
    <w:rsid w:val="00205525"/>
    <w:rsid w:val="002078CA"/>
    <w:rsid w:val="00210374"/>
    <w:rsid w:val="002137C5"/>
    <w:rsid w:val="00217FBC"/>
    <w:rsid w:val="002270F1"/>
    <w:rsid w:val="00230E62"/>
    <w:rsid w:val="00233DBB"/>
    <w:rsid w:val="002345F0"/>
    <w:rsid w:val="00236CC6"/>
    <w:rsid w:val="00242348"/>
    <w:rsid w:val="00251DB9"/>
    <w:rsid w:val="00257AAF"/>
    <w:rsid w:val="00257B07"/>
    <w:rsid w:val="002604F6"/>
    <w:rsid w:val="002720D1"/>
    <w:rsid w:val="002766FC"/>
    <w:rsid w:val="00285D7E"/>
    <w:rsid w:val="00294080"/>
    <w:rsid w:val="00294C03"/>
    <w:rsid w:val="002E0DFE"/>
    <w:rsid w:val="002E1FE1"/>
    <w:rsid w:val="002E5DAE"/>
    <w:rsid w:val="002F6403"/>
    <w:rsid w:val="0031788C"/>
    <w:rsid w:val="00322E18"/>
    <w:rsid w:val="00324F90"/>
    <w:rsid w:val="00345F47"/>
    <w:rsid w:val="003501E6"/>
    <w:rsid w:val="0035335F"/>
    <w:rsid w:val="0035556A"/>
    <w:rsid w:val="00355B60"/>
    <w:rsid w:val="00375C8E"/>
    <w:rsid w:val="003856B8"/>
    <w:rsid w:val="00390573"/>
    <w:rsid w:val="00391E71"/>
    <w:rsid w:val="0039566C"/>
    <w:rsid w:val="00397A1D"/>
    <w:rsid w:val="003A777B"/>
    <w:rsid w:val="003B66CA"/>
    <w:rsid w:val="003C1BCC"/>
    <w:rsid w:val="003C4293"/>
    <w:rsid w:val="003D4E39"/>
    <w:rsid w:val="00400DB7"/>
    <w:rsid w:val="004109CF"/>
    <w:rsid w:val="00420A3A"/>
    <w:rsid w:val="004413C7"/>
    <w:rsid w:val="00443E82"/>
    <w:rsid w:val="00450447"/>
    <w:rsid w:val="004622CE"/>
    <w:rsid w:val="00463E4A"/>
    <w:rsid w:val="00464B7D"/>
    <w:rsid w:val="00467271"/>
    <w:rsid w:val="00470169"/>
    <w:rsid w:val="004728D4"/>
    <w:rsid w:val="0048304E"/>
    <w:rsid w:val="0048379C"/>
    <w:rsid w:val="00485395"/>
    <w:rsid w:val="00490574"/>
    <w:rsid w:val="004929B4"/>
    <w:rsid w:val="004C3FFE"/>
    <w:rsid w:val="004C4122"/>
    <w:rsid w:val="004F01ED"/>
    <w:rsid w:val="004F45B3"/>
    <w:rsid w:val="004F472C"/>
    <w:rsid w:val="0050182F"/>
    <w:rsid w:val="005108CA"/>
    <w:rsid w:val="005128A4"/>
    <w:rsid w:val="00523570"/>
    <w:rsid w:val="005260A7"/>
    <w:rsid w:val="00541A68"/>
    <w:rsid w:val="00542E1B"/>
    <w:rsid w:val="00550681"/>
    <w:rsid w:val="00567324"/>
    <w:rsid w:val="00574AF6"/>
    <w:rsid w:val="005967F7"/>
    <w:rsid w:val="00597D2B"/>
    <w:rsid w:val="005B5D66"/>
    <w:rsid w:val="005D06FA"/>
    <w:rsid w:val="005E4B91"/>
    <w:rsid w:val="005E7989"/>
    <w:rsid w:val="005F29AD"/>
    <w:rsid w:val="005F401A"/>
    <w:rsid w:val="005F56F5"/>
    <w:rsid w:val="00603561"/>
    <w:rsid w:val="006045A8"/>
    <w:rsid w:val="00613208"/>
    <w:rsid w:val="00616619"/>
    <w:rsid w:val="006338D7"/>
    <w:rsid w:val="00633C7A"/>
    <w:rsid w:val="006622A4"/>
    <w:rsid w:val="00670C02"/>
    <w:rsid w:val="006758BB"/>
    <w:rsid w:val="006759B2"/>
    <w:rsid w:val="00677827"/>
    <w:rsid w:val="00692E37"/>
    <w:rsid w:val="00695D62"/>
    <w:rsid w:val="006A21AF"/>
    <w:rsid w:val="006A5C4C"/>
    <w:rsid w:val="006B5760"/>
    <w:rsid w:val="006B624F"/>
    <w:rsid w:val="006B73D8"/>
    <w:rsid w:val="006D7505"/>
    <w:rsid w:val="006E6582"/>
    <w:rsid w:val="006F0765"/>
    <w:rsid w:val="00713032"/>
    <w:rsid w:val="007228D6"/>
    <w:rsid w:val="00731B78"/>
    <w:rsid w:val="00736A1B"/>
    <w:rsid w:val="00743903"/>
    <w:rsid w:val="00764AFE"/>
    <w:rsid w:val="00766ED7"/>
    <w:rsid w:val="00770E46"/>
    <w:rsid w:val="00776D08"/>
    <w:rsid w:val="007913A5"/>
    <w:rsid w:val="007917E8"/>
    <w:rsid w:val="007921BB"/>
    <w:rsid w:val="007A0529"/>
    <w:rsid w:val="007C1CCC"/>
    <w:rsid w:val="007C60A6"/>
    <w:rsid w:val="007E3977"/>
    <w:rsid w:val="007E7072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A74B3"/>
    <w:rsid w:val="008B38CD"/>
    <w:rsid w:val="008B3A13"/>
    <w:rsid w:val="008B7617"/>
    <w:rsid w:val="008D43D6"/>
    <w:rsid w:val="008D697A"/>
    <w:rsid w:val="008F38C8"/>
    <w:rsid w:val="00906438"/>
    <w:rsid w:val="009114CB"/>
    <w:rsid w:val="00912747"/>
    <w:rsid w:val="009244C4"/>
    <w:rsid w:val="009306FB"/>
    <w:rsid w:val="00933EC2"/>
    <w:rsid w:val="00942B00"/>
    <w:rsid w:val="0095427B"/>
    <w:rsid w:val="00965346"/>
    <w:rsid w:val="00973A15"/>
    <w:rsid w:val="00974682"/>
    <w:rsid w:val="00985000"/>
    <w:rsid w:val="0098550A"/>
    <w:rsid w:val="009A3C08"/>
    <w:rsid w:val="009B66A3"/>
    <w:rsid w:val="009D66E8"/>
    <w:rsid w:val="009E5E2B"/>
    <w:rsid w:val="009F761D"/>
    <w:rsid w:val="00A06EE7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63776"/>
    <w:rsid w:val="00A7043A"/>
    <w:rsid w:val="00A82135"/>
    <w:rsid w:val="00A8508F"/>
    <w:rsid w:val="00AA1EF0"/>
    <w:rsid w:val="00AB57D4"/>
    <w:rsid w:val="00AB5D15"/>
    <w:rsid w:val="00AB689B"/>
    <w:rsid w:val="00AD5B9E"/>
    <w:rsid w:val="00AD5CD4"/>
    <w:rsid w:val="00AD642A"/>
    <w:rsid w:val="00AE3971"/>
    <w:rsid w:val="00AF34CF"/>
    <w:rsid w:val="00B03720"/>
    <w:rsid w:val="00B047AA"/>
    <w:rsid w:val="00B054F2"/>
    <w:rsid w:val="00B25A5D"/>
    <w:rsid w:val="00B37313"/>
    <w:rsid w:val="00B42E6C"/>
    <w:rsid w:val="00B431D7"/>
    <w:rsid w:val="00B43526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B4F84"/>
    <w:rsid w:val="00BC0A74"/>
    <w:rsid w:val="00BC1DFB"/>
    <w:rsid w:val="00BC3C0B"/>
    <w:rsid w:val="00BD1997"/>
    <w:rsid w:val="00BD4749"/>
    <w:rsid w:val="00BD7C91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72BBF"/>
    <w:rsid w:val="00C91F92"/>
    <w:rsid w:val="00C92B9F"/>
    <w:rsid w:val="00C949D8"/>
    <w:rsid w:val="00CB5816"/>
    <w:rsid w:val="00CC2197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514C5"/>
    <w:rsid w:val="00D6325A"/>
    <w:rsid w:val="00D6374D"/>
    <w:rsid w:val="00D75AB6"/>
    <w:rsid w:val="00D84600"/>
    <w:rsid w:val="00D878BE"/>
    <w:rsid w:val="00D87A57"/>
    <w:rsid w:val="00DA4F2C"/>
    <w:rsid w:val="00DB7F70"/>
    <w:rsid w:val="00DC5D47"/>
    <w:rsid w:val="00DC6162"/>
    <w:rsid w:val="00DF0E41"/>
    <w:rsid w:val="00DF2F5C"/>
    <w:rsid w:val="00DF7688"/>
    <w:rsid w:val="00E015D0"/>
    <w:rsid w:val="00E05466"/>
    <w:rsid w:val="00E133CA"/>
    <w:rsid w:val="00E20F70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83342"/>
    <w:rsid w:val="00E960EA"/>
    <w:rsid w:val="00E96DBD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F01EB0"/>
    <w:rsid w:val="00F04BE0"/>
    <w:rsid w:val="00F121C8"/>
    <w:rsid w:val="00F13FAB"/>
    <w:rsid w:val="00F166FF"/>
    <w:rsid w:val="00F21E9B"/>
    <w:rsid w:val="00F23B7B"/>
    <w:rsid w:val="00F54398"/>
    <w:rsid w:val="00F57136"/>
    <w:rsid w:val="00F5749D"/>
    <w:rsid w:val="00F57ED6"/>
    <w:rsid w:val="00F73AF6"/>
    <w:rsid w:val="00F93D17"/>
    <w:rsid w:val="00FA7C25"/>
    <w:rsid w:val="00FC3EC0"/>
    <w:rsid w:val="00FC47F8"/>
    <w:rsid w:val="00FE409A"/>
    <w:rsid w:val="00FE45C0"/>
    <w:rsid w:val="00FE45E8"/>
    <w:rsid w:val="00FE5917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1608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16080B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2270F1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F1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764AF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608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1608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ufcc.ru/technical-regulation-in-constuction/formulary-list/" TargetMode="External"/><Relationship Id="rId13" Type="http://schemas.openxmlformats.org/officeDocument/2006/relationships/hyperlink" Target="http://ibook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nt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0A49-25C6-4F3D-9B4A-CF876AD0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KuvaldinaO</cp:lastModifiedBy>
  <cp:revision>5</cp:revision>
  <cp:lastPrinted>2018-02-27T08:17:00Z</cp:lastPrinted>
  <dcterms:created xsi:type="dcterms:W3CDTF">2018-02-27T08:17:00Z</dcterms:created>
  <dcterms:modified xsi:type="dcterms:W3CDTF">2018-05-24T10:09:00Z</dcterms:modified>
</cp:coreProperties>
</file>