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3946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66232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66232">
        <w:rPr>
          <w:rFonts w:eastAsia="Times New Roman" w:cs="Times New Roman"/>
          <w:sz w:val="28"/>
          <w:szCs w:val="28"/>
          <w:lang w:eastAsia="ru-RU"/>
        </w:rPr>
        <w:t>Б1.Б.7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7112A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EC2E67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6F19FB">
        <w:rPr>
          <w:rFonts w:eastAsia="Times New Roman" w:cs="Times New Roman"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648A2">
        <w:rPr>
          <w:rFonts w:eastAsia="Times New Roman" w:cs="Times New Roman"/>
          <w:sz w:val="28"/>
          <w:szCs w:val="28"/>
          <w:lang w:eastAsia="ru-RU"/>
        </w:rPr>
        <w:t>Строительство уникальных зданий и сооружений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648A2">
        <w:rPr>
          <w:rFonts w:eastAsia="Times New Roman" w:cs="Times New Roman"/>
          <w:sz w:val="28"/>
          <w:szCs w:val="28"/>
          <w:lang w:eastAsia="ru-RU"/>
        </w:rPr>
        <w:t>Строительство высотных и большепролетных зданий и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648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A2602" w:rsidRDefault="00AA260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A2602" w:rsidRDefault="00AA260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A2602" w:rsidRDefault="00AA260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A2602" w:rsidRPr="00104973" w:rsidRDefault="00AA260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A4D85">
        <w:rPr>
          <w:rFonts w:eastAsia="Times New Roman" w:cs="Times New Roman"/>
          <w:sz w:val="28"/>
          <w:szCs w:val="28"/>
          <w:lang w:eastAsia="ru-RU"/>
        </w:rPr>
        <w:t>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F3E5A" w:rsidRDefault="006F3E5A" w:rsidP="002B010E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6F3E5A" w:rsidRDefault="008042F6" w:rsidP="002B010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314950" cy="473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CF80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1" cy="47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DD" w:rsidRDefault="000A38DD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42F6" w:rsidRDefault="008042F6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42F6" w:rsidRDefault="008042F6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42F6" w:rsidRDefault="008042F6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Pr="00104973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C1743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1743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1743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1743A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8929A3">
        <w:rPr>
          <w:rFonts w:eastAsia="Times New Roman" w:cs="Times New Roman"/>
          <w:sz w:val="28"/>
          <w:szCs w:val="28"/>
          <w:lang w:eastAsia="ru-RU"/>
        </w:rPr>
        <w:t>8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 xml:space="preserve">.05.06 </w:t>
      </w:r>
      <w:r w:rsidR="00C1743A">
        <w:rPr>
          <w:rFonts w:eastAsia="Times New Roman" w:cs="Times New Roman"/>
          <w:sz w:val="28"/>
          <w:szCs w:val="28"/>
          <w:lang w:eastAsia="ru-RU"/>
        </w:rPr>
        <w:t>«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>Строит</w:t>
      </w:r>
      <w:r w:rsidR="007648A2">
        <w:rPr>
          <w:rFonts w:eastAsia="Times New Roman" w:cs="Times New Roman"/>
          <w:sz w:val="28"/>
          <w:szCs w:val="28"/>
          <w:lang w:eastAsia="ru-RU"/>
        </w:rPr>
        <w:t>ельство уникальных зданий и сооружений</w:t>
      </w:r>
      <w:r w:rsidR="00C1743A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1743A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646F71" w:rsidRPr="00737672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59426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8690F" w:rsidRPr="00EE008D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08D">
        <w:rPr>
          <w:rFonts w:eastAsia="Times New Roman" w:cs="Times New Roman"/>
          <w:sz w:val="28"/>
          <w:szCs w:val="28"/>
          <w:lang w:eastAsia="ru-RU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48690F" w:rsidRPr="00EE008D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08D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5A3626" w:rsidRPr="005A3626">
        <w:t xml:space="preserve">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8042F6" w:rsidRDefault="00104973" w:rsidP="008042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8042F6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6D7F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C96D7F">
        <w:rPr>
          <w:rFonts w:eastAsia="Times New Roman" w:cs="Times New Roman"/>
          <w:sz w:val="28"/>
          <w:szCs w:val="28"/>
          <w:lang w:eastAsia="ru-RU"/>
        </w:rPr>
        <w:t>» (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Б1.Б.7</w:t>
      </w:r>
      <w:r w:rsidRPr="00C96D7F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F26150" w:rsidRPr="00104973" w:rsidRDefault="00F2615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96D7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96D7F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Э – экзамен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572"/>
        <w:gridCol w:w="6154"/>
      </w:tblGrid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Понятие рынка и условия его становления, структура, виды, инфраструктура, атрибуты рынка. Спрос, предложение и факторы, влияющие на них. Эластичность </w:t>
            </w:r>
            <w:r w:rsidRPr="004434DA">
              <w:rPr>
                <w:szCs w:val="24"/>
              </w:rPr>
              <w:lastRenderedPageBreak/>
              <w:t>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</w:t>
            </w:r>
            <w:r w:rsidR="004434DA">
              <w:rPr>
                <w:szCs w:val="24"/>
              </w:rPr>
              <w:t>рыночной экономики и ее методы.</w:t>
            </w:r>
            <w:r w:rsidRPr="004434DA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2602" w:rsidRDefault="00AA26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2602" w:rsidRDefault="00AA26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42F6" w:rsidRDefault="008042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42F6" w:rsidRDefault="008042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42F6" w:rsidRPr="00104973" w:rsidRDefault="008042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646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№</w:t>
            </w:r>
          </w:p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4434DA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 xml:space="preserve">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ПГУПС, 2012. – 111с.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Зачесова Г.М., Селезнева М.Л., Глухарев Л.С. Основы современной экономической теории. Ч.1. Микроэкономика: учебное пособие. – 2-е изд., перераб. и доп.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 xml:space="preserve">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Зачесова Г.М., Синицына Г.И. Экономическая теория в графиках и формулах: уч. пособие.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ПГУПС, 2014. с. 43.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Зачесова Г.М., Селезнева М.Л., Глухарев Л.С. Основы современной экономической теории. Ч.1. Микроэкономика: учебное пособие. – 2-е изд., перераб. и доп.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 xml:space="preserve">. – </w:t>
            </w:r>
            <w:proofErr w:type="gramStart"/>
            <w:r w:rsidRPr="004434DA">
              <w:rPr>
                <w:szCs w:val="24"/>
              </w:rPr>
              <w:t>СПб.:</w:t>
            </w:r>
            <w:proofErr w:type="gramEnd"/>
            <w:r w:rsidRPr="004434DA">
              <w:rPr>
                <w:szCs w:val="24"/>
              </w:rPr>
              <w:t xml:space="preserve"> 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lastRenderedPageBreak/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 xml:space="preserve">Зачесова Г.М., Селезнева М.Л., Глухарев Л.С. Основы современной экономической теории. Ч.1. Микроэкономика: учебное пособие. – 2-е изд., перераб. и доп. – </w:t>
      </w:r>
      <w:proofErr w:type="gramStart"/>
      <w:r w:rsidRPr="00A726F0">
        <w:rPr>
          <w:sz w:val="28"/>
          <w:szCs w:val="28"/>
        </w:rPr>
        <w:t>СПб.:</w:t>
      </w:r>
      <w:proofErr w:type="gramEnd"/>
      <w:r w:rsidRPr="00A726F0">
        <w:rPr>
          <w:sz w:val="28"/>
          <w:szCs w:val="28"/>
        </w:rPr>
        <w:t xml:space="preserve"> ФГБОУ ВО ПГУПС, 2016. – 100с.;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</w:t>
      </w:r>
      <w:proofErr w:type="gramStart"/>
      <w:r w:rsidRPr="00A726F0">
        <w:rPr>
          <w:bCs/>
          <w:sz w:val="28"/>
          <w:szCs w:val="28"/>
        </w:rPr>
        <w:t>1 :</w:t>
      </w:r>
      <w:proofErr w:type="gramEnd"/>
      <w:r w:rsidRPr="00A726F0">
        <w:rPr>
          <w:bCs/>
          <w:sz w:val="28"/>
          <w:szCs w:val="28"/>
        </w:rPr>
        <w:t xml:space="preserve"> учеб. пособие. - 2-е изд., перераб. и доп. - СПб: ПГУПС, 2012. - 111с.;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</w:t>
      </w:r>
      <w:proofErr w:type="gramStart"/>
      <w:r w:rsidRPr="00A24B3F">
        <w:rPr>
          <w:bCs/>
          <w:sz w:val="28"/>
          <w:szCs w:val="28"/>
        </w:rPr>
        <w:t>)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>, 2018. — 219 с. — (</w:t>
      </w:r>
      <w:proofErr w:type="gramStart"/>
      <w:r w:rsidRPr="00A24B3F">
        <w:rPr>
          <w:bCs/>
          <w:sz w:val="28"/>
          <w:szCs w:val="28"/>
        </w:rPr>
        <w:t>Серия :</w:t>
      </w:r>
      <w:proofErr w:type="gramEnd"/>
      <w:r w:rsidRPr="00A24B3F">
        <w:rPr>
          <w:bCs/>
          <w:sz w:val="28"/>
          <w:szCs w:val="28"/>
        </w:rPr>
        <w:t xml:space="preserve"> Университеты России). — </w:t>
      </w:r>
      <w:r w:rsidRPr="00A24B3F">
        <w:rPr>
          <w:bCs/>
          <w:sz w:val="28"/>
          <w:szCs w:val="28"/>
        </w:rPr>
        <w:lastRenderedPageBreak/>
        <w:t xml:space="preserve">ISBN 978-5-534-04672-4. — Режим </w:t>
      </w:r>
      <w:proofErr w:type="gramStart"/>
      <w:r w:rsidRPr="00A24B3F">
        <w:rPr>
          <w:bCs/>
          <w:sz w:val="28"/>
          <w:szCs w:val="28"/>
        </w:rPr>
        <w:t>доступа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7" w:history="1">
        <w:r w:rsidRPr="00A24B3F">
          <w:t>www.biblio-online.ru/book/F05B8F27-4A19-407C-815D-C66502D059C2</w:t>
        </w:r>
      </w:hyperlink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 xml:space="preserve">Борисов, Е. Ф. </w:t>
      </w:r>
      <w:proofErr w:type="gramStart"/>
      <w:r w:rsidRPr="00A24B3F">
        <w:rPr>
          <w:bCs/>
          <w:sz w:val="28"/>
          <w:szCs w:val="28"/>
        </w:rPr>
        <w:t>Экономика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>, 2018. — 383 с. — (</w:t>
      </w:r>
      <w:proofErr w:type="gramStart"/>
      <w:r w:rsidRPr="00A24B3F">
        <w:rPr>
          <w:bCs/>
          <w:sz w:val="28"/>
          <w:szCs w:val="28"/>
        </w:rPr>
        <w:t>Серия :</w:t>
      </w:r>
      <w:proofErr w:type="gramEnd"/>
      <w:r w:rsidRPr="00A24B3F">
        <w:rPr>
          <w:bCs/>
          <w:sz w:val="28"/>
          <w:szCs w:val="28"/>
        </w:rPr>
        <w:t xml:space="preserve"> Авторский учебник). — ISBN 978-5-9916-5036-6. — Режим </w:t>
      </w:r>
      <w:proofErr w:type="gramStart"/>
      <w:r w:rsidRPr="00A24B3F">
        <w:rPr>
          <w:bCs/>
          <w:sz w:val="28"/>
          <w:szCs w:val="28"/>
        </w:rPr>
        <w:t>доступа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="004434DA" w:rsidRPr="0050142B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Pr="00A24B3F">
        <w:rPr>
          <w:bCs/>
          <w:sz w:val="28"/>
          <w:szCs w:val="28"/>
        </w:rPr>
        <w:t>.</w:t>
      </w:r>
    </w:p>
    <w:p w:rsidR="004434DA" w:rsidRDefault="004434DA" w:rsidP="004434DA">
      <w:pPr>
        <w:pStyle w:val="a3"/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646F71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4434DA" w:rsidRPr="00A24B3F" w:rsidRDefault="004434DA" w:rsidP="004434DA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</w:t>
      </w:r>
      <w:proofErr w:type="spellStart"/>
      <w:r w:rsidRPr="00A726F0">
        <w:rPr>
          <w:sz w:val="28"/>
          <w:szCs w:val="28"/>
        </w:rPr>
        <w:t>РФ.чч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8B073F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9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646F71" w:rsidRDefault="00646F71" w:rsidP="00646F71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технические средства (компьютерная техника, наборы </w:t>
      </w:r>
      <w:r w:rsidRPr="00A24B3F">
        <w:rPr>
          <w:rFonts w:eastAsia="Times New Roman" w:cs="Times New Roman"/>
          <w:sz w:val="28"/>
          <w:szCs w:val="28"/>
          <w:lang w:eastAsia="ru-RU"/>
        </w:rPr>
        <w:lastRenderedPageBreak/>
        <w:t>демонстрационного оборудования);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 xml:space="preserve">доступа:  </w:t>
      </w:r>
      <w:hyperlink r:id="rId10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  <w:proofErr w:type="gramEnd"/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646F71" w:rsidRPr="00D63F3C" w:rsidRDefault="00646F71" w:rsidP="00646F7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 xml:space="preserve">доступа:  </w:t>
      </w:r>
      <w:hyperlink r:id="rId11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  <w:proofErr w:type="gramEnd"/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</w:t>
      </w:r>
      <w:r w:rsidR="008042F6"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147873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CD9D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897" cy="14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Default="00646F71" w:rsidP="00646F71">
      <w:pPr>
        <w:spacing w:after="0" w:line="240" w:lineRule="auto"/>
        <w:rPr>
          <w:rFonts w:cs="Times New Roman"/>
          <w:szCs w:val="24"/>
        </w:rPr>
      </w:pPr>
    </w:p>
    <w:p w:rsidR="00EA4A11" w:rsidRDefault="00EA4A11" w:rsidP="00EA4A11">
      <w:pPr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A4A11" w:rsidSect="00C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1E10C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2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3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4"/>
  </w:num>
  <w:num w:numId="30">
    <w:abstractNumId w:val="30"/>
  </w:num>
  <w:num w:numId="31">
    <w:abstractNumId w:val="16"/>
  </w:num>
  <w:num w:numId="32">
    <w:abstractNumId w:val="11"/>
  </w:num>
  <w:num w:numId="33">
    <w:abstractNumId w:val="32"/>
  </w:num>
  <w:num w:numId="34">
    <w:abstractNumId w:val="3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611E"/>
    <w:rsid w:val="000A364B"/>
    <w:rsid w:val="000A38DD"/>
    <w:rsid w:val="000E1457"/>
    <w:rsid w:val="000F3A43"/>
    <w:rsid w:val="00104973"/>
    <w:rsid w:val="00145133"/>
    <w:rsid w:val="0014798B"/>
    <w:rsid w:val="001679F7"/>
    <w:rsid w:val="001A7CF3"/>
    <w:rsid w:val="001E0129"/>
    <w:rsid w:val="00261E42"/>
    <w:rsid w:val="002B010E"/>
    <w:rsid w:val="00312C1C"/>
    <w:rsid w:val="003C195E"/>
    <w:rsid w:val="004434DA"/>
    <w:rsid w:val="00461115"/>
    <w:rsid w:val="0048690F"/>
    <w:rsid w:val="004C39AB"/>
    <w:rsid w:val="004F1985"/>
    <w:rsid w:val="00566189"/>
    <w:rsid w:val="00585623"/>
    <w:rsid w:val="00594261"/>
    <w:rsid w:val="005A3626"/>
    <w:rsid w:val="00636C28"/>
    <w:rsid w:val="006373FA"/>
    <w:rsid w:val="00646F71"/>
    <w:rsid w:val="006F19FB"/>
    <w:rsid w:val="006F3E5A"/>
    <w:rsid w:val="007112A1"/>
    <w:rsid w:val="00744617"/>
    <w:rsid w:val="00760D8B"/>
    <w:rsid w:val="007648A2"/>
    <w:rsid w:val="00766232"/>
    <w:rsid w:val="00783AD4"/>
    <w:rsid w:val="007B19F4"/>
    <w:rsid w:val="008042F6"/>
    <w:rsid w:val="008929A3"/>
    <w:rsid w:val="008935E1"/>
    <w:rsid w:val="008B073F"/>
    <w:rsid w:val="00923946"/>
    <w:rsid w:val="009C765C"/>
    <w:rsid w:val="009F2940"/>
    <w:rsid w:val="00A22E5E"/>
    <w:rsid w:val="00A857E8"/>
    <w:rsid w:val="00AA2602"/>
    <w:rsid w:val="00AA4D85"/>
    <w:rsid w:val="00B50902"/>
    <w:rsid w:val="00BF48B5"/>
    <w:rsid w:val="00C1743A"/>
    <w:rsid w:val="00C3481C"/>
    <w:rsid w:val="00C51AEE"/>
    <w:rsid w:val="00C96D7F"/>
    <w:rsid w:val="00CA314D"/>
    <w:rsid w:val="00D647F8"/>
    <w:rsid w:val="00D96C21"/>
    <w:rsid w:val="00D96E0F"/>
    <w:rsid w:val="00DC5AB8"/>
    <w:rsid w:val="00E420CC"/>
    <w:rsid w:val="00E446B0"/>
    <w:rsid w:val="00E540B0"/>
    <w:rsid w:val="00E55E7C"/>
    <w:rsid w:val="00EA4A11"/>
    <w:rsid w:val="00EC2E67"/>
    <w:rsid w:val="00EE008D"/>
    <w:rsid w:val="00F05E95"/>
    <w:rsid w:val="00F26150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8FCE-0656-4A41-9536-736584A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E2B33A-FA69-4D05-A998-4098FBBC1E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F05B8F27-4A19-407C-815D-C66502D059C2" TargetMode="Externa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75FF-6C66-4969-8126-087E460D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3</cp:revision>
  <cp:lastPrinted>2016-09-20T07:06:00Z</cp:lastPrinted>
  <dcterms:created xsi:type="dcterms:W3CDTF">2018-07-14T12:05:00Z</dcterms:created>
  <dcterms:modified xsi:type="dcterms:W3CDTF">2018-07-14T12:23:00Z</dcterms:modified>
</cp:coreProperties>
</file>