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470CCB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1168A7" w:rsidRDefault="001168A7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D1D11">
        <w:rPr>
          <w:b/>
          <w:bCs/>
          <w:sz w:val="28"/>
          <w:szCs w:val="28"/>
        </w:rPr>
        <w:t>РАБОЧАЯ ПРОГРАММА</w:t>
      </w:r>
    </w:p>
    <w:p w:rsidR="00CC18AD" w:rsidRPr="009D1D11" w:rsidRDefault="00CC18AD" w:rsidP="00CC18AD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9D1D11">
        <w:rPr>
          <w:i/>
          <w:iCs/>
          <w:sz w:val="28"/>
          <w:szCs w:val="28"/>
        </w:rPr>
        <w:t>дисциплины</w:t>
      </w: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«</w:t>
      </w:r>
      <w:r w:rsidR="00B666B7">
        <w:rPr>
          <w:caps/>
          <w:sz w:val="28"/>
          <w:szCs w:val="28"/>
        </w:rPr>
        <w:t>Обследование и испытания</w:t>
      </w:r>
      <w:r w:rsidR="001168A7" w:rsidRPr="001168A7">
        <w:rPr>
          <w:caps/>
          <w:sz w:val="28"/>
          <w:szCs w:val="28"/>
        </w:rPr>
        <w:t xml:space="preserve"> сооружений</w:t>
      </w:r>
      <w:r w:rsidRPr="009D1D11">
        <w:rPr>
          <w:sz w:val="28"/>
          <w:szCs w:val="28"/>
        </w:rPr>
        <w:t>» (</w:t>
      </w:r>
      <w:bookmarkStart w:id="0" w:name="OLE_LINK3"/>
      <w:bookmarkStart w:id="1" w:name="OLE_LINK4"/>
      <w:r w:rsidR="001168A7">
        <w:rPr>
          <w:sz w:val="28"/>
          <w:szCs w:val="28"/>
        </w:rPr>
        <w:t>Б</w:t>
      </w:r>
      <w:proofErr w:type="gramStart"/>
      <w:r w:rsidR="001168A7">
        <w:rPr>
          <w:sz w:val="28"/>
          <w:szCs w:val="28"/>
        </w:rPr>
        <w:t>1.Б</w:t>
      </w:r>
      <w:r w:rsidRPr="009D1D11">
        <w:rPr>
          <w:sz w:val="28"/>
          <w:szCs w:val="28"/>
        </w:rPr>
        <w:t>.</w:t>
      </w:r>
      <w:bookmarkEnd w:id="0"/>
      <w:bookmarkEnd w:id="1"/>
      <w:proofErr w:type="gramEnd"/>
      <w:r w:rsidR="001168A7">
        <w:rPr>
          <w:sz w:val="28"/>
          <w:szCs w:val="28"/>
        </w:rPr>
        <w:t>40</w:t>
      </w:r>
      <w:r w:rsidRPr="009D1D11">
        <w:rPr>
          <w:sz w:val="28"/>
          <w:szCs w:val="28"/>
        </w:rPr>
        <w:t>)</w:t>
      </w: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1168A7" w:rsidRPr="001168A7" w:rsidRDefault="00357AE3" w:rsidP="001168A7">
      <w:pPr>
        <w:pStyle w:val="32"/>
        <w:keepNext/>
        <w:keepLines/>
        <w:shd w:val="clear" w:color="auto" w:fill="auto"/>
        <w:spacing w:before="0"/>
        <w:ind w:left="40" w:right="40"/>
        <w:jc w:val="center"/>
        <w:rPr>
          <w:b w:val="0"/>
        </w:rPr>
      </w:pPr>
      <w:r>
        <w:rPr>
          <w:b w:val="0"/>
        </w:rPr>
        <w:t>для</w:t>
      </w:r>
      <w:r w:rsidR="001168A7" w:rsidRPr="001168A7">
        <w:rPr>
          <w:b w:val="0"/>
        </w:rPr>
        <w:t xml:space="preserve"> специальности</w:t>
      </w:r>
    </w:p>
    <w:p w:rsidR="005111D0" w:rsidRPr="005111D0" w:rsidRDefault="001168A7" w:rsidP="005111D0">
      <w:pPr>
        <w:pStyle w:val="32"/>
        <w:keepNext/>
        <w:keepLines/>
        <w:shd w:val="clear" w:color="auto" w:fill="auto"/>
        <w:spacing w:before="0"/>
        <w:ind w:left="40" w:right="40"/>
        <w:jc w:val="center"/>
        <w:rPr>
          <w:b w:val="0"/>
        </w:rPr>
      </w:pPr>
      <w:r w:rsidRPr="001168A7">
        <w:rPr>
          <w:b w:val="0"/>
        </w:rPr>
        <w:t>08.05.01 Строительство уникальных зданий и сооружений</w:t>
      </w:r>
    </w:p>
    <w:p w:rsidR="00A11E25" w:rsidRDefault="00A11E25" w:rsidP="005111D0">
      <w:pPr>
        <w:pStyle w:val="32"/>
        <w:keepNext/>
        <w:keepLines/>
        <w:shd w:val="clear" w:color="auto" w:fill="auto"/>
        <w:spacing w:before="0"/>
        <w:ind w:left="40" w:right="40"/>
        <w:jc w:val="center"/>
        <w:rPr>
          <w:b w:val="0"/>
        </w:rPr>
      </w:pPr>
    </w:p>
    <w:p w:rsidR="00CC18AD" w:rsidRPr="005111D0" w:rsidRDefault="005111D0" w:rsidP="005111D0">
      <w:pPr>
        <w:pStyle w:val="32"/>
        <w:keepNext/>
        <w:keepLines/>
        <w:shd w:val="clear" w:color="auto" w:fill="auto"/>
        <w:spacing w:before="0"/>
        <w:ind w:left="40" w:right="40"/>
        <w:jc w:val="center"/>
        <w:rPr>
          <w:b w:val="0"/>
        </w:rPr>
      </w:pPr>
      <w:r>
        <w:rPr>
          <w:b w:val="0"/>
        </w:rPr>
        <w:t>по</w:t>
      </w:r>
      <w:r w:rsidR="00A11E25">
        <w:rPr>
          <w:b w:val="0"/>
        </w:rPr>
        <w:t xml:space="preserve"> </w:t>
      </w:r>
      <w:r w:rsidR="001168A7" w:rsidRPr="005111D0">
        <w:rPr>
          <w:b w:val="0"/>
        </w:rPr>
        <w:t>специализации</w:t>
      </w:r>
    </w:p>
    <w:p w:rsidR="00CC18AD" w:rsidRPr="001168A7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1168A7">
        <w:rPr>
          <w:sz w:val="28"/>
          <w:szCs w:val="28"/>
        </w:rPr>
        <w:t>«</w:t>
      </w:r>
      <w:r w:rsidR="00F54927" w:rsidRPr="00F54927">
        <w:rPr>
          <w:sz w:val="28"/>
          <w:szCs w:val="28"/>
        </w:rPr>
        <w:t>Строительство высотных и большепролетных зданий и сооружений</w:t>
      </w:r>
      <w:r w:rsidRPr="001168A7">
        <w:rPr>
          <w:sz w:val="28"/>
          <w:szCs w:val="28"/>
        </w:rPr>
        <w:t>»</w:t>
      </w:r>
    </w:p>
    <w:p w:rsidR="00CC18AD" w:rsidRPr="001168A7" w:rsidRDefault="00CC18AD" w:rsidP="00CC18AD">
      <w:pPr>
        <w:spacing w:after="0" w:line="240" w:lineRule="auto"/>
        <w:jc w:val="center"/>
        <w:rPr>
          <w:i/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Форма обучения – очная</w:t>
      </w: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Санкт-Петербург</w:t>
      </w:r>
    </w:p>
    <w:p w:rsidR="00CC18AD" w:rsidRPr="00236445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201</w:t>
      </w:r>
      <w:r w:rsidR="00236445" w:rsidRPr="00236445">
        <w:rPr>
          <w:sz w:val="28"/>
          <w:szCs w:val="28"/>
        </w:rPr>
        <w:t>8</w:t>
      </w:r>
    </w:p>
    <w:p w:rsidR="00A11E25" w:rsidRDefault="00A11E25" w:rsidP="00CC18AD">
      <w:pPr>
        <w:spacing w:after="0" w:line="240" w:lineRule="auto"/>
        <w:jc w:val="center"/>
        <w:rPr>
          <w:sz w:val="28"/>
          <w:szCs w:val="28"/>
        </w:rPr>
      </w:pPr>
    </w:p>
    <w:p w:rsidR="00A11E25" w:rsidRPr="005111D0" w:rsidRDefault="00A11E25" w:rsidP="00CC18AD">
      <w:pPr>
        <w:spacing w:after="0" w:line="240" w:lineRule="auto"/>
        <w:jc w:val="center"/>
        <w:rPr>
          <w:sz w:val="28"/>
          <w:szCs w:val="28"/>
        </w:rPr>
      </w:pPr>
    </w:p>
    <w:p w:rsidR="00236445" w:rsidRDefault="00236445" w:rsidP="00236445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ЛИСТ СОГЛАСОВАНИЙ </w:t>
      </w:r>
    </w:p>
    <w:p w:rsidR="00236445" w:rsidRDefault="00236445" w:rsidP="00236445">
      <w:pPr>
        <w:spacing w:line="240" w:lineRule="auto"/>
        <w:rPr>
          <w:sz w:val="28"/>
          <w:szCs w:val="28"/>
        </w:rPr>
      </w:pPr>
    </w:p>
    <w:p w:rsidR="00236445" w:rsidRDefault="00236445" w:rsidP="00236445">
      <w:pPr>
        <w:widowControl w:val="0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Строительные конструкции</w:t>
      </w:r>
      <w:r>
        <w:rPr>
          <w:bCs/>
          <w:sz w:val="28"/>
          <w:szCs w:val="28"/>
        </w:rPr>
        <w:t>»</w:t>
      </w:r>
    </w:p>
    <w:p w:rsidR="00236445" w:rsidRDefault="00236445" w:rsidP="00236445">
      <w:pPr>
        <w:widowControl w:val="0"/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837"/>
      </w:tblGrid>
      <w:tr w:rsidR="00236445" w:rsidTr="00236445">
        <w:tc>
          <w:tcPr>
            <w:tcW w:w="5665" w:type="dxa"/>
            <w:hideMark/>
          </w:tcPr>
          <w:p w:rsidR="00236445" w:rsidRDefault="0023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07 от «19» января 2018г.</w:t>
            </w:r>
          </w:p>
        </w:tc>
        <w:tc>
          <w:tcPr>
            <w:tcW w:w="1843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</w:tr>
      <w:tr w:rsidR="00236445" w:rsidTr="00236445">
        <w:tc>
          <w:tcPr>
            <w:tcW w:w="5665" w:type="dxa"/>
            <w:hideMark/>
          </w:tcPr>
          <w:p w:rsidR="00236445" w:rsidRDefault="00236445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 «Строительные конструкции» </w:t>
            </w:r>
          </w:p>
          <w:p w:rsidR="00236445" w:rsidRDefault="002364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«19» января 2018г.</w:t>
            </w:r>
          </w:p>
        </w:tc>
        <w:tc>
          <w:tcPr>
            <w:tcW w:w="1843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hideMark/>
          </w:tcPr>
          <w:p w:rsidR="00236445" w:rsidRDefault="00236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Егоров</w:t>
            </w:r>
          </w:p>
        </w:tc>
      </w:tr>
      <w:tr w:rsidR="00236445" w:rsidTr="00236445">
        <w:tc>
          <w:tcPr>
            <w:tcW w:w="5665" w:type="dxa"/>
          </w:tcPr>
          <w:p w:rsidR="00236445" w:rsidRDefault="0023644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236445" w:rsidRDefault="0023644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236445" w:rsidRDefault="0023644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36445" w:rsidRDefault="0023644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236445" w:rsidRDefault="0023644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</w:tr>
      <w:tr w:rsidR="00236445" w:rsidTr="00236445">
        <w:tc>
          <w:tcPr>
            <w:tcW w:w="5665" w:type="dxa"/>
          </w:tcPr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</w:p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</w:p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«19» января 2018г.</w:t>
            </w:r>
          </w:p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</w:p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236445" w:rsidRDefault="00236445">
            <w:pPr>
              <w:spacing w:after="0"/>
              <w:jc w:val="right"/>
              <w:rPr>
                <w:sz w:val="28"/>
                <w:szCs w:val="28"/>
              </w:rPr>
            </w:pPr>
          </w:p>
          <w:p w:rsidR="00236445" w:rsidRDefault="00236445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Белаш</w:t>
            </w:r>
            <w:proofErr w:type="spellEnd"/>
          </w:p>
        </w:tc>
      </w:tr>
      <w:tr w:rsidR="00236445" w:rsidTr="00236445">
        <w:tc>
          <w:tcPr>
            <w:tcW w:w="5665" w:type="dxa"/>
          </w:tcPr>
          <w:p w:rsidR="00236445" w:rsidRDefault="002364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  <w:p w:rsidR="00236445" w:rsidRDefault="002364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к.т.н., доцент</w:t>
            </w:r>
          </w:p>
          <w:p w:rsidR="00236445" w:rsidRDefault="00236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«19» января 2018г.</w:t>
            </w:r>
          </w:p>
          <w:p w:rsidR="00236445" w:rsidRDefault="002364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236445" w:rsidRDefault="00236445">
            <w:pPr>
              <w:rPr>
                <w:sz w:val="28"/>
                <w:szCs w:val="28"/>
              </w:rPr>
            </w:pPr>
          </w:p>
          <w:p w:rsidR="00236445" w:rsidRDefault="00236445">
            <w:pPr>
              <w:rPr>
                <w:sz w:val="28"/>
                <w:szCs w:val="28"/>
              </w:rPr>
            </w:pPr>
          </w:p>
          <w:p w:rsidR="00236445" w:rsidRDefault="002364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</w:t>
            </w:r>
            <w:proofErr w:type="spellStart"/>
            <w:r>
              <w:rPr>
                <w:sz w:val="28"/>
                <w:szCs w:val="28"/>
              </w:rPr>
              <w:t>Кударов</w:t>
            </w:r>
            <w:proofErr w:type="spellEnd"/>
          </w:p>
        </w:tc>
      </w:tr>
    </w:tbl>
    <w:p w:rsidR="00236445" w:rsidRDefault="00236445" w:rsidP="00236445">
      <w:pPr>
        <w:tabs>
          <w:tab w:val="left" w:pos="284"/>
          <w:tab w:val="left" w:pos="567"/>
          <w:tab w:val="left" w:pos="709"/>
          <w:tab w:val="left" w:pos="1418"/>
          <w:tab w:val="right" w:pos="9355"/>
        </w:tabs>
        <w:spacing w:after="0" w:line="240" w:lineRule="auto"/>
        <w:rPr>
          <w:b/>
          <w:sz w:val="28"/>
          <w:szCs w:val="28"/>
        </w:rPr>
      </w:pPr>
    </w:p>
    <w:p w:rsidR="00CC18AD" w:rsidRPr="004D15BD" w:rsidRDefault="00CC18AD" w:rsidP="001B646A">
      <w:pPr>
        <w:spacing w:after="0" w:line="240" w:lineRule="auto"/>
        <w:rPr>
          <w:sz w:val="28"/>
          <w:szCs w:val="28"/>
        </w:rPr>
      </w:pPr>
    </w:p>
    <w:p w:rsidR="00683760" w:rsidRDefault="00CC18AD" w:rsidP="001B646A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D15BD">
        <w:rPr>
          <w:sz w:val="28"/>
          <w:szCs w:val="28"/>
        </w:rPr>
        <w:br w:type="page"/>
      </w: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8B790C" w:rsidRPr="00172EE2" w:rsidRDefault="008B790C" w:rsidP="00104973">
      <w:pPr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745608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  <w:lang w:eastAsia="ru-RU"/>
        </w:rPr>
        <w:t>ВО</w:t>
      </w:r>
      <w:r w:rsidRPr="00745608">
        <w:rPr>
          <w:rFonts w:eastAsia="Times New Roman"/>
          <w:sz w:val="28"/>
          <w:szCs w:val="28"/>
          <w:lang w:eastAsia="ru-RU"/>
        </w:rPr>
        <w:t xml:space="preserve">, </w:t>
      </w:r>
      <w:r w:rsidR="001168A7">
        <w:rPr>
          <w:sz w:val="28"/>
          <w:szCs w:val="28"/>
        </w:rPr>
        <w:t>утвержденны</w:t>
      </w:r>
      <w:r w:rsidR="00F54927">
        <w:rPr>
          <w:sz w:val="28"/>
          <w:szCs w:val="28"/>
        </w:rPr>
        <w:t>м «11</w:t>
      </w:r>
      <w:r w:rsidR="001168A7">
        <w:rPr>
          <w:sz w:val="28"/>
          <w:szCs w:val="28"/>
        </w:rPr>
        <w:t>» августа 2016</w:t>
      </w:r>
      <w:r w:rsidR="00172EE2" w:rsidRPr="00172EE2">
        <w:rPr>
          <w:sz w:val="28"/>
          <w:szCs w:val="28"/>
        </w:rPr>
        <w:t xml:space="preserve"> г</w:t>
      </w:r>
      <w:r w:rsidR="001168A7">
        <w:rPr>
          <w:sz w:val="28"/>
          <w:szCs w:val="28"/>
        </w:rPr>
        <w:t xml:space="preserve">., приказ № 1030 по </w:t>
      </w:r>
      <w:r w:rsidR="00A71526">
        <w:rPr>
          <w:sz w:val="28"/>
          <w:szCs w:val="28"/>
        </w:rPr>
        <w:t>специальности</w:t>
      </w:r>
      <w:r w:rsidR="001168A7">
        <w:rPr>
          <w:sz w:val="28"/>
          <w:szCs w:val="28"/>
        </w:rPr>
        <w:t xml:space="preserve"> 08.05</w:t>
      </w:r>
      <w:r w:rsidR="00172EE2" w:rsidRPr="00172EE2">
        <w:rPr>
          <w:sz w:val="28"/>
          <w:szCs w:val="28"/>
        </w:rPr>
        <w:t>.01 «</w:t>
      </w:r>
      <w:r w:rsidR="001168A7" w:rsidRPr="001168A7">
        <w:rPr>
          <w:sz w:val="28"/>
          <w:szCs w:val="28"/>
        </w:rPr>
        <w:t>Строительство уникальныхзданий и сооружений</w:t>
      </w:r>
      <w:r w:rsidR="00172EE2" w:rsidRPr="00172EE2">
        <w:rPr>
          <w:sz w:val="28"/>
          <w:szCs w:val="28"/>
        </w:rPr>
        <w:t>», по дисциплине «</w:t>
      </w:r>
      <w:r w:rsidR="00B666B7">
        <w:rPr>
          <w:sz w:val="28"/>
          <w:szCs w:val="28"/>
        </w:rPr>
        <w:t>Обследование и испытания</w:t>
      </w:r>
      <w:r w:rsidR="001168A7" w:rsidRPr="00157034">
        <w:rPr>
          <w:sz w:val="28"/>
          <w:szCs w:val="28"/>
        </w:rPr>
        <w:t xml:space="preserve"> сооружений</w:t>
      </w:r>
      <w:r w:rsidR="00172EE2" w:rsidRPr="00172EE2">
        <w:rPr>
          <w:sz w:val="28"/>
          <w:szCs w:val="28"/>
        </w:rPr>
        <w:t>»</w:t>
      </w:r>
      <w:r w:rsidRPr="00172EE2">
        <w:rPr>
          <w:spacing w:val="-2"/>
          <w:sz w:val="28"/>
          <w:szCs w:val="28"/>
        </w:rPr>
        <w:t>.</w:t>
      </w:r>
    </w:p>
    <w:p w:rsidR="00B61890" w:rsidRPr="00A52754" w:rsidRDefault="00B61890" w:rsidP="00357AE3">
      <w:pPr>
        <w:pStyle w:val="2"/>
        <w:widowControl w:val="0"/>
        <w:ind w:left="0" w:firstLine="851"/>
        <w:contextualSpacing w:val="0"/>
        <w:jc w:val="both"/>
        <w:rPr>
          <w:szCs w:val="28"/>
        </w:rPr>
      </w:pPr>
      <w:r w:rsidRPr="00A52754">
        <w:rPr>
          <w:rFonts w:cs="Times New Roman"/>
          <w:szCs w:val="28"/>
        </w:rPr>
        <w:t>Целью изучения дисциплины «</w:t>
      </w:r>
      <w:r w:rsidR="00B666B7">
        <w:rPr>
          <w:szCs w:val="28"/>
        </w:rPr>
        <w:t>Обследование и испытания</w:t>
      </w:r>
      <w:r w:rsidR="001168A7" w:rsidRPr="00157034">
        <w:rPr>
          <w:szCs w:val="28"/>
        </w:rPr>
        <w:t xml:space="preserve"> сооружений</w:t>
      </w:r>
      <w:r w:rsidRPr="00A52754">
        <w:rPr>
          <w:rFonts w:cs="Times New Roman"/>
          <w:szCs w:val="28"/>
        </w:rPr>
        <w:t xml:space="preserve">» является </w:t>
      </w:r>
      <w:r w:rsidRPr="00A52754">
        <w:rPr>
          <w:rFonts w:cs="Times New Roman"/>
          <w:bCs/>
          <w:szCs w:val="28"/>
        </w:rPr>
        <w:t xml:space="preserve">получение знаний </w:t>
      </w:r>
      <w:r w:rsidRPr="00A52754">
        <w:rPr>
          <w:rFonts w:cs="Times New Roman"/>
          <w:szCs w:val="28"/>
        </w:rPr>
        <w:t xml:space="preserve">в области </w:t>
      </w:r>
      <w:r w:rsidR="00172EE2" w:rsidRPr="00396FAB">
        <w:t>эксплуата</w:t>
      </w:r>
      <w:r w:rsidR="001168A7">
        <w:t>ции, обслуживания и мониторинга</w:t>
      </w:r>
      <w:r w:rsidR="00172EE2" w:rsidRPr="00396FAB">
        <w:t xml:space="preserve"> сооруже</w:t>
      </w:r>
      <w:r w:rsidR="00172EE2">
        <w:t>ний</w:t>
      </w:r>
      <w:r w:rsidRPr="00A52754">
        <w:rPr>
          <w:szCs w:val="28"/>
        </w:rPr>
        <w:t>.</w:t>
      </w:r>
    </w:p>
    <w:p w:rsidR="00B61890" w:rsidRPr="00A52754" w:rsidRDefault="00B61890" w:rsidP="00357AE3">
      <w:pPr>
        <w:spacing w:after="0" w:line="240" w:lineRule="auto"/>
        <w:ind w:firstLine="709"/>
        <w:jc w:val="both"/>
        <w:rPr>
          <w:sz w:val="28"/>
          <w:szCs w:val="28"/>
        </w:rPr>
      </w:pPr>
      <w:r w:rsidRPr="00A52754">
        <w:rPr>
          <w:sz w:val="28"/>
          <w:szCs w:val="28"/>
        </w:rPr>
        <w:t>Для достижения поставленной цели решаются следующие задачи:</w:t>
      </w:r>
    </w:p>
    <w:p w:rsidR="00172EE2" w:rsidRPr="000F5425" w:rsidRDefault="00B61890" w:rsidP="00357AE3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A52754">
        <w:rPr>
          <w:rFonts w:eastAsia="Calibri"/>
          <w:sz w:val="28"/>
          <w:szCs w:val="28"/>
        </w:rPr>
        <w:t xml:space="preserve">рассмотрение вопросов сбора и анализа исходных данных для </w:t>
      </w:r>
      <w:r w:rsidR="001168A7">
        <w:rPr>
          <w:color w:val="auto"/>
          <w:sz w:val="28"/>
          <w:szCs w:val="28"/>
        </w:rPr>
        <w:t>обследования</w:t>
      </w:r>
      <w:r w:rsidR="00172EE2" w:rsidRPr="000F5425">
        <w:rPr>
          <w:color w:val="auto"/>
          <w:sz w:val="28"/>
          <w:szCs w:val="28"/>
        </w:rPr>
        <w:t xml:space="preserve"> строительных конструкций эксплуатируемых зданий и сооружений;</w:t>
      </w:r>
    </w:p>
    <w:p w:rsidR="00172EE2" w:rsidRPr="000F5425" w:rsidRDefault="00172EE2" w:rsidP="00357AE3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расчета строительных конструкций эксплуатируемых зданий и сооружений с учетом дефектов и поврежде</w:t>
      </w:r>
      <w:r>
        <w:rPr>
          <w:color w:val="auto"/>
          <w:sz w:val="28"/>
          <w:szCs w:val="28"/>
        </w:rPr>
        <w:t>ний</w:t>
      </w:r>
      <w:r w:rsidRPr="000F5425">
        <w:rPr>
          <w:color w:val="auto"/>
          <w:sz w:val="28"/>
          <w:szCs w:val="28"/>
        </w:rPr>
        <w:t>;</w:t>
      </w:r>
    </w:p>
    <w:p w:rsidR="00172EE2" w:rsidRPr="000F5425" w:rsidRDefault="00172EE2" w:rsidP="00357AE3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 xml:space="preserve">приобретение навыков </w:t>
      </w:r>
      <w:r w:rsidR="000676A3">
        <w:rPr>
          <w:color w:val="auto"/>
          <w:sz w:val="28"/>
          <w:szCs w:val="28"/>
        </w:rPr>
        <w:t>расчета</w:t>
      </w:r>
      <w:r>
        <w:rPr>
          <w:color w:val="auto"/>
          <w:sz w:val="28"/>
          <w:szCs w:val="28"/>
        </w:rPr>
        <w:t xml:space="preserve">усиления </w:t>
      </w:r>
      <w:r w:rsidRPr="000F5425">
        <w:rPr>
          <w:color w:val="auto"/>
          <w:sz w:val="28"/>
          <w:szCs w:val="28"/>
        </w:rPr>
        <w:t>конструктивных систем зданий и сооружений с учетом процессов физического износа;</w:t>
      </w:r>
    </w:p>
    <w:p w:rsidR="008B790C" w:rsidRPr="00172EE2" w:rsidRDefault="00172EE2" w:rsidP="00357AE3">
      <w:pPr>
        <w:pStyle w:val="Default"/>
        <w:numPr>
          <w:ilvl w:val="0"/>
          <w:numId w:val="31"/>
        </w:numPr>
        <w:tabs>
          <w:tab w:val="num" w:pos="10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компьютерного моделирования</w:t>
      </w:r>
      <w:r>
        <w:rPr>
          <w:color w:val="auto"/>
          <w:sz w:val="28"/>
          <w:szCs w:val="28"/>
        </w:rPr>
        <w:t xml:space="preserve"> при расчете</w:t>
      </w:r>
      <w:r w:rsidRPr="000F5425">
        <w:rPr>
          <w:color w:val="auto"/>
          <w:sz w:val="28"/>
          <w:szCs w:val="28"/>
        </w:rPr>
        <w:t xml:space="preserve"> эксплуатируемых конструктивных сис</w:t>
      </w:r>
      <w:r>
        <w:rPr>
          <w:color w:val="auto"/>
          <w:sz w:val="28"/>
          <w:szCs w:val="28"/>
        </w:rPr>
        <w:t>тем зданий и сооружений</w:t>
      </w:r>
      <w:r w:rsidR="008B790C" w:rsidRPr="00172EE2">
        <w:rPr>
          <w:sz w:val="28"/>
          <w:szCs w:val="28"/>
        </w:rPr>
        <w:t>.</w:t>
      </w:r>
    </w:p>
    <w:p w:rsidR="00104973" w:rsidRPr="00104973" w:rsidRDefault="00104973" w:rsidP="001168A7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168A7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168A7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AC07DD" w:rsidRDefault="008B790C" w:rsidP="001168A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44CBA">
        <w:rPr>
          <w:rFonts w:eastAsia="Times New Roman"/>
          <w:sz w:val="28"/>
          <w:szCs w:val="28"/>
          <w:lang w:eastAsia="ru-RU"/>
        </w:rPr>
        <w:t xml:space="preserve">Планируемыми результатами обучения по дисциплине являются: приобретение знаний, умений, навыков. </w:t>
      </w:r>
    </w:p>
    <w:p w:rsidR="00104973" w:rsidRPr="00104973" w:rsidRDefault="008B790C" w:rsidP="001168A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44CBA">
        <w:rPr>
          <w:rFonts w:eastAsia="Times New Roman"/>
          <w:sz w:val="28"/>
          <w:szCs w:val="28"/>
          <w:lang w:eastAsia="ru-RU"/>
        </w:rPr>
        <w:t>В результате освоени</w:t>
      </w:r>
      <w:r>
        <w:rPr>
          <w:rFonts w:eastAsia="Times New Roman"/>
          <w:sz w:val="28"/>
          <w:szCs w:val="28"/>
          <w:lang w:eastAsia="ru-RU"/>
        </w:rPr>
        <w:t>я дисциплины обучающийся должен</w:t>
      </w:r>
      <w:r w:rsidR="00104973" w:rsidRPr="00104973">
        <w:rPr>
          <w:rFonts w:eastAsia="Times New Roman"/>
          <w:sz w:val="28"/>
          <w:szCs w:val="28"/>
          <w:lang w:eastAsia="ru-RU"/>
        </w:rPr>
        <w:t>:</w:t>
      </w:r>
    </w:p>
    <w:p w:rsidR="001168A7" w:rsidRPr="00CA2765" w:rsidRDefault="001168A7" w:rsidP="00AC07DD">
      <w:pPr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1168A7" w:rsidRDefault="001168A7" w:rsidP="001168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C53E29">
        <w:rPr>
          <w:sz w:val="28"/>
          <w:szCs w:val="28"/>
        </w:rPr>
        <w:t>- п</w:t>
      </w:r>
      <w:r w:rsidRPr="00157034">
        <w:rPr>
          <w:sz w:val="28"/>
          <w:szCs w:val="28"/>
        </w:rPr>
        <w:t>ринципы и методики обследования и диагностики зданий и сооружений;</w:t>
      </w:r>
    </w:p>
    <w:p w:rsidR="001168A7" w:rsidRDefault="001168A7" w:rsidP="001168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34">
        <w:rPr>
          <w:sz w:val="28"/>
          <w:szCs w:val="28"/>
        </w:rPr>
        <w:t>методы и способы испытаний строительных конструкций и сооружений в целом;</w:t>
      </w:r>
    </w:p>
    <w:p w:rsidR="001168A7" w:rsidRPr="00157034" w:rsidRDefault="001168A7" w:rsidP="001168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34">
        <w:rPr>
          <w:sz w:val="28"/>
          <w:szCs w:val="28"/>
        </w:rPr>
        <w:t>способы восстановления эксплуатационной пригодности зданий и сооружений в связи с их ремонтом или реконструкцией.</w:t>
      </w:r>
    </w:p>
    <w:p w:rsidR="001168A7" w:rsidRPr="00157034" w:rsidRDefault="001168A7" w:rsidP="00AC07DD">
      <w:pPr>
        <w:widowControl w:val="0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57034">
        <w:rPr>
          <w:b/>
          <w:bCs/>
          <w:sz w:val="28"/>
          <w:szCs w:val="28"/>
        </w:rPr>
        <w:t>УМЕТЬ</w:t>
      </w:r>
      <w:r w:rsidRPr="00157034">
        <w:rPr>
          <w:bCs/>
          <w:sz w:val="28"/>
          <w:szCs w:val="28"/>
        </w:rPr>
        <w:t>:</w:t>
      </w:r>
    </w:p>
    <w:p w:rsidR="001168A7" w:rsidRPr="00157034" w:rsidRDefault="001168A7" w:rsidP="001168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34">
        <w:rPr>
          <w:sz w:val="28"/>
          <w:szCs w:val="28"/>
        </w:rPr>
        <w:t>определить несущую способность эксплуатируемых зданий и сооружений;</w:t>
      </w:r>
    </w:p>
    <w:p w:rsidR="001168A7" w:rsidRPr="00157034" w:rsidRDefault="001168A7" w:rsidP="001168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34">
        <w:rPr>
          <w:sz w:val="28"/>
          <w:szCs w:val="28"/>
        </w:rPr>
        <w:t xml:space="preserve">оценить эксплуатационную пригодность зданий и сооружений, в том числе и в связи с их ремонтом или реконструкцией. </w:t>
      </w:r>
    </w:p>
    <w:p w:rsidR="001168A7" w:rsidRPr="00157034" w:rsidRDefault="001168A7" w:rsidP="00AC07DD">
      <w:pPr>
        <w:widowControl w:val="0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57034">
        <w:rPr>
          <w:b/>
          <w:bCs/>
          <w:sz w:val="28"/>
          <w:szCs w:val="28"/>
        </w:rPr>
        <w:t>ВЛАДЕТЬ</w:t>
      </w:r>
      <w:r w:rsidRPr="00157034">
        <w:rPr>
          <w:bCs/>
          <w:sz w:val="28"/>
          <w:szCs w:val="28"/>
        </w:rPr>
        <w:t>:</w:t>
      </w:r>
    </w:p>
    <w:p w:rsidR="000B0F7B" w:rsidRPr="000B0F7B" w:rsidRDefault="001168A7" w:rsidP="000B0F7B">
      <w:pPr>
        <w:tabs>
          <w:tab w:val="left" w:pos="284"/>
          <w:tab w:val="left" w:pos="70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34">
        <w:rPr>
          <w:sz w:val="28"/>
          <w:szCs w:val="28"/>
        </w:rPr>
        <w:t xml:space="preserve">навыками проведения обследований, натурных испытаний и </w:t>
      </w:r>
      <w:r w:rsidRPr="000B0F7B">
        <w:rPr>
          <w:sz w:val="28"/>
          <w:szCs w:val="28"/>
        </w:rPr>
        <w:t>определения физико-механических свойств строительных материалов и элементов конструк</w:t>
      </w:r>
      <w:r w:rsidR="000B0F7B" w:rsidRPr="000B0F7B">
        <w:rPr>
          <w:sz w:val="28"/>
          <w:szCs w:val="28"/>
        </w:rPr>
        <w:t>ций;</w:t>
      </w:r>
    </w:p>
    <w:p w:rsidR="000B0F7B" w:rsidRPr="000B0F7B" w:rsidRDefault="000B0F7B" w:rsidP="000B0F7B">
      <w:pPr>
        <w:tabs>
          <w:tab w:val="left" w:pos="284"/>
          <w:tab w:val="left" w:pos="70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0B0F7B">
        <w:rPr>
          <w:spacing w:val="-2"/>
          <w:sz w:val="28"/>
          <w:szCs w:val="28"/>
        </w:rPr>
        <w:t>-  терминологией по дисциплине;</w:t>
      </w:r>
    </w:p>
    <w:p w:rsidR="000B0F7B" w:rsidRPr="000B0F7B" w:rsidRDefault="000B0F7B" w:rsidP="000B0F7B">
      <w:pPr>
        <w:tabs>
          <w:tab w:val="left" w:pos="284"/>
          <w:tab w:val="left" w:pos="70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0B0F7B">
        <w:rPr>
          <w:sz w:val="28"/>
          <w:szCs w:val="28"/>
        </w:rPr>
        <w:lastRenderedPageBreak/>
        <w:t>- методами проектирования усиления строительных конструкций зданий и сооружений</w:t>
      </w:r>
      <w:r w:rsidRPr="000B0F7B">
        <w:rPr>
          <w:spacing w:val="-2"/>
          <w:sz w:val="28"/>
          <w:szCs w:val="28"/>
        </w:rPr>
        <w:t>.</w:t>
      </w:r>
    </w:p>
    <w:p w:rsidR="00B61890" w:rsidRPr="001168A7" w:rsidRDefault="00B61890" w:rsidP="001168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E7589C">
        <w:rPr>
          <w:rFonts w:eastAsia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  <w:lang w:eastAsia="ru-RU"/>
        </w:rPr>
        <w:t xml:space="preserve">общей </w:t>
      </w:r>
      <w:r w:rsidRPr="001168A7">
        <w:rPr>
          <w:rFonts w:eastAsia="Times New Roman"/>
          <w:sz w:val="28"/>
          <w:szCs w:val="28"/>
          <w:lang w:eastAsia="ru-RU"/>
        </w:rPr>
        <w:t>характеристики основной профессиональной образовательной программы (ОПОП).</w:t>
      </w:r>
    </w:p>
    <w:p w:rsidR="00B61890" w:rsidRPr="001168A7" w:rsidRDefault="00B61890" w:rsidP="001168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168A7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168A7">
        <w:rPr>
          <w:rFonts w:eastAsia="Times New Roman"/>
          <w:b/>
          <w:sz w:val="28"/>
          <w:szCs w:val="28"/>
          <w:lang w:eastAsia="ru-RU"/>
        </w:rPr>
        <w:t>профессиональных компетенций (ПК)</w:t>
      </w:r>
      <w:r w:rsidRPr="001168A7">
        <w:rPr>
          <w:rFonts w:eastAsia="Times New Roman"/>
          <w:sz w:val="28"/>
          <w:szCs w:val="28"/>
          <w:lang w:eastAsia="ru-RU"/>
        </w:rPr>
        <w:t xml:space="preserve">, </w:t>
      </w:r>
      <w:r w:rsidRPr="001168A7">
        <w:rPr>
          <w:rFonts w:eastAsia="Times New Roman"/>
          <w:bCs/>
          <w:sz w:val="28"/>
          <w:szCs w:val="28"/>
          <w:lang w:eastAsia="ru-RU"/>
        </w:rPr>
        <w:t xml:space="preserve">соответствующих видупрофессиональной деятельности, на который ориентирована программа </w:t>
      </w:r>
      <w:r w:rsidR="001168A7" w:rsidRPr="001168A7">
        <w:rPr>
          <w:rFonts w:eastAsia="Times New Roman"/>
          <w:bCs/>
          <w:sz w:val="28"/>
          <w:szCs w:val="28"/>
          <w:lang w:eastAsia="ru-RU"/>
        </w:rPr>
        <w:t>специалитет</w:t>
      </w:r>
      <w:r w:rsidR="00C17858" w:rsidRPr="001168A7">
        <w:rPr>
          <w:rFonts w:eastAsia="Times New Roman"/>
          <w:bCs/>
          <w:sz w:val="28"/>
          <w:szCs w:val="28"/>
          <w:lang w:eastAsia="ru-RU"/>
        </w:rPr>
        <w:t>а</w:t>
      </w:r>
      <w:r w:rsidRPr="001168A7">
        <w:rPr>
          <w:rFonts w:eastAsia="Times New Roman"/>
          <w:bCs/>
          <w:sz w:val="28"/>
          <w:szCs w:val="28"/>
          <w:lang w:eastAsia="ru-RU"/>
        </w:rPr>
        <w:t>:</w:t>
      </w:r>
    </w:p>
    <w:p w:rsidR="00C17858" w:rsidRPr="001168A7" w:rsidRDefault="00C17858" w:rsidP="001168A7">
      <w:pPr>
        <w:pStyle w:val="a8"/>
        <w:spacing w:line="240" w:lineRule="auto"/>
        <w:ind w:right="20" w:firstLine="709"/>
        <w:rPr>
          <w:sz w:val="28"/>
          <w:szCs w:val="28"/>
        </w:rPr>
      </w:pPr>
      <w:r w:rsidRPr="001168A7">
        <w:rPr>
          <w:rStyle w:val="3"/>
          <w:sz w:val="28"/>
          <w:szCs w:val="28"/>
        </w:rPr>
        <w:t>экспериментально-исследовательская деятельность:</w:t>
      </w:r>
    </w:p>
    <w:p w:rsidR="001168A7" w:rsidRPr="001168A7" w:rsidRDefault="00725784" w:rsidP="001168A7">
      <w:pPr>
        <w:pStyle w:val="a8"/>
        <w:spacing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8A7" w:rsidRPr="001168A7">
        <w:rPr>
          <w:sz w:val="28"/>
          <w:szCs w:val="28"/>
        </w:rPr>
        <w:t>владением методами математического (компьютерного) моделирования на базе универсальных и специализированных программно-вычислительных комплексов и систем автоматизированного проектирования, методами постановки и проведения экспериментов по заданным методикам (ПК-11);</w:t>
      </w:r>
    </w:p>
    <w:p w:rsidR="00C17858" w:rsidRPr="001168A7" w:rsidRDefault="00C17858" w:rsidP="001168A7">
      <w:pPr>
        <w:pStyle w:val="a8"/>
        <w:tabs>
          <w:tab w:val="clear" w:pos="6521"/>
          <w:tab w:val="left" w:pos="142"/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1168A7">
        <w:rPr>
          <w:rStyle w:val="20"/>
          <w:sz w:val="28"/>
          <w:szCs w:val="28"/>
        </w:rPr>
        <w:t>монтажно-наладочная и эксплуатационная деятельность:</w:t>
      </w:r>
    </w:p>
    <w:p w:rsidR="001168A7" w:rsidRPr="001168A7" w:rsidRDefault="00725784" w:rsidP="001168A7">
      <w:pPr>
        <w:pStyle w:val="a8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8A7" w:rsidRPr="001168A7">
        <w:rPr>
          <w:sz w:val="28"/>
          <w:szCs w:val="28"/>
        </w:rPr>
        <w:t xml:space="preserve">владением методами и технологиями мониторинга, оценки технического состояния, остаточного ресурса и повышения ресурса строительных объектов </w:t>
      </w:r>
      <w:r w:rsidR="00EA6B4E" w:rsidRPr="001168A7">
        <w:rPr>
          <w:sz w:val="28"/>
          <w:szCs w:val="28"/>
        </w:rPr>
        <w:t>(ПК-15)</w:t>
      </w:r>
      <w:r w:rsidR="00A025D0" w:rsidRPr="001168A7">
        <w:rPr>
          <w:sz w:val="28"/>
          <w:szCs w:val="28"/>
        </w:rPr>
        <w:t>.</w:t>
      </w:r>
    </w:p>
    <w:p w:rsidR="001168A7" w:rsidRDefault="008B790C" w:rsidP="001168A7">
      <w:pPr>
        <w:pStyle w:val="a8"/>
        <w:spacing w:line="240" w:lineRule="auto"/>
        <w:ind w:left="20" w:right="20" w:firstLine="700"/>
        <w:jc w:val="both"/>
        <w:rPr>
          <w:sz w:val="28"/>
          <w:szCs w:val="28"/>
        </w:rPr>
      </w:pPr>
      <w:r w:rsidRPr="001168A7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104973" w:rsidRPr="001168A7" w:rsidRDefault="008B790C" w:rsidP="001168A7">
      <w:pPr>
        <w:pStyle w:val="a8"/>
        <w:spacing w:line="240" w:lineRule="auto"/>
        <w:ind w:left="20" w:right="20" w:firstLine="700"/>
        <w:jc w:val="both"/>
        <w:rPr>
          <w:sz w:val="28"/>
          <w:szCs w:val="28"/>
        </w:rPr>
      </w:pPr>
      <w:r w:rsidRPr="001168A7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</w:t>
      </w:r>
      <w:r w:rsidR="00104973" w:rsidRPr="001168A7">
        <w:rPr>
          <w:sz w:val="28"/>
          <w:szCs w:val="28"/>
        </w:rPr>
        <w:t>.</w:t>
      </w:r>
    </w:p>
    <w:p w:rsidR="00B61890" w:rsidRPr="001168A7" w:rsidRDefault="00B61890" w:rsidP="001168A7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168A7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168A7">
        <w:rPr>
          <w:rFonts w:eastAsia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D1804">
        <w:rPr>
          <w:rFonts w:eastAsia="Times New Roman"/>
          <w:sz w:val="28"/>
          <w:szCs w:val="28"/>
          <w:lang w:eastAsia="ru-RU"/>
        </w:rPr>
        <w:t>Дисциплина «</w:t>
      </w:r>
      <w:r w:rsidR="00B666B7">
        <w:rPr>
          <w:sz w:val="28"/>
          <w:szCs w:val="28"/>
        </w:rPr>
        <w:t>Обследование и испытания</w:t>
      </w:r>
      <w:r w:rsidR="001168A7" w:rsidRPr="00157034">
        <w:rPr>
          <w:sz w:val="28"/>
          <w:szCs w:val="28"/>
        </w:rPr>
        <w:t xml:space="preserve"> сооружений</w:t>
      </w:r>
      <w:r w:rsidRPr="009D1804">
        <w:rPr>
          <w:rFonts w:eastAsia="Times New Roman"/>
          <w:sz w:val="28"/>
          <w:szCs w:val="28"/>
          <w:lang w:eastAsia="ru-RU"/>
        </w:rPr>
        <w:t>» (</w:t>
      </w:r>
      <w:r w:rsidR="001168A7">
        <w:rPr>
          <w:rFonts w:eastAsia="Times New Roman"/>
          <w:sz w:val="28"/>
          <w:szCs w:val="28"/>
          <w:lang w:eastAsia="ru-RU"/>
        </w:rPr>
        <w:t>Б</w:t>
      </w:r>
      <w:proofErr w:type="gramStart"/>
      <w:r w:rsidR="001168A7">
        <w:rPr>
          <w:rFonts w:eastAsia="Times New Roman"/>
          <w:sz w:val="28"/>
          <w:szCs w:val="28"/>
          <w:lang w:eastAsia="ru-RU"/>
        </w:rPr>
        <w:t>1.Б.</w:t>
      </w:r>
      <w:proofErr w:type="gramEnd"/>
      <w:r w:rsidR="001168A7">
        <w:rPr>
          <w:rFonts w:eastAsia="Times New Roman"/>
          <w:sz w:val="28"/>
          <w:szCs w:val="28"/>
          <w:lang w:eastAsia="ru-RU"/>
        </w:rPr>
        <w:t>40</w:t>
      </w:r>
      <w:r w:rsidRPr="009D1804">
        <w:rPr>
          <w:rFonts w:eastAsia="Times New Roman"/>
          <w:sz w:val="28"/>
          <w:szCs w:val="28"/>
          <w:lang w:eastAsia="ru-RU"/>
        </w:rPr>
        <w:t xml:space="preserve">) относится к </w:t>
      </w:r>
      <w:r w:rsidR="001168A7">
        <w:rPr>
          <w:rFonts w:eastAsia="Times New Roman"/>
          <w:sz w:val="28"/>
          <w:szCs w:val="28"/>
          <w:lang w:eastAsia="ru-RU"/>
        </w:rPr>
        <w:t xml:space="preserve">базовой </w:t>
      </w:r>
      <w:r w:rsidRPr="009D1804">
        <w:rPr>
          <w:rFonts w:eastAsia="Times New Roman"/>
          <w:sz w:val="28"/>
          <w:szCs w:val="28"/>
          <w:lang w:eastAsia="ru-RU"/>
        </w:rPr>
        <w:t>части</w:t>
      </w:r>
      <w:r w:rsidR="001168A7">
        <w:rPr>
          <w:rFonts w:eastAsia="Times New Roman"/>
          <w:sz w:val="28"/>
          <w:szCs w:val="28"/>
          <w:lang w:eastAsia="ru-RU"/>
        </w:rPr>
        <w:t xml:space="preserve"> профессионального цикла</w:t>
      </w:r>
      <w:r w:rsidR="00104973" w:rsidRPr="009D1804">
        <w:rPr>
          <w:rFonts w:eastAsia="Times New Roman"/>
          <w:sz w:val="28"/>
          <w:szCs w:val="28"/>
          <w:lang w:eastAsia="ru-RU"/>
        </w:rPr>
        <w:t>.</w:t>
      </w:r>
    </w:p>
    <w:p w:rsidR="00A71526" w:rsidRPr="009D1804" w:rsidRDefault="00A71526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AC07DD" w:rsidRDefault="00104973" w:rsidP="00AC07D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D352E" w:rsidRPr="00AC07DD" w:rsidTr="004D352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b/>
                <w:bCs/>
                <w:szCs w:val="24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Семестр</w:t>
            </w:r>
          </w:p>
        </w:tc>
      </w:tr>
      <w:tr w:rsidR="004D352E" w:rsidRPr="00AC07DD" w:rsidTr="004D352E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AC07DD" w:rsidRDefault="001168A7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В</w:t>
            </w:r>
            <w:r w:rsidR="00BA3B91">
              <w:rPr>
                <w:b/>
                <w:szCs w:val="24"/>
              </w:rPr>
              <w:t xml:space="preserve"> (11)</w:t>
            </w:r>
          </w:p>
        </w:tc>
      </w:tr>
      <w:tr w:rsidR="00495D01" w:rsidRPr="00AC07DD" w:rsidTr="004D352E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C07DD">
              <w:rPr>
                <w:rFonts w:eastAsia="Times New Roman"/>
                <w:szCs w:val="24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95D01" w:rsidRPr="00AC07DD" w:rsidRDefault="001168A7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64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95D01" w:rsidRPr="00AC07DD" w:rsidRDefault="001168A7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64</w:t>
            </w:r>
          </w:p>
        </w:tc>
      </w:tr>
      <w:tr w:rsidR="00495D01" w:rsidRPr="00AC07DD" w:rsidTr="004D352E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AC07DD">
              <w:rPr>
                <w:szCs w:val="24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95D01" w:rsidRPr="00AC07DD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AC07DD">
              <w:rPr>
                <w:szCs w:val="24"/>
              </w:rPr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CB75D3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CB75D3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16</w:t>
            </w:r>
          </w:p>
        </w:tc>
      </w:tr>
      <w:tr w:rsidR="00495D01" w:rsidRPr="00AC07DD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AC07DD">
              <w:rPr>
                <w:szCs w:val="24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A71526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A71526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48</w:t>
            </w:r>
          </w:p>
        </w:tc>
      </w:tr>
      <w:tr w:rsidR="00495D01" w:rsidRPr="00AC07DD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AC07DD">
              <w:rPr>
                <w:szCs w:val="24"/>
              </w:rPr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A71526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AC07DD" w:rsidRDefault="005111D0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</w:tr>
      <w:tr w:rsidR="00495D01" w:rsidRPr="00AC07DD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AC07DD">
              <w:rPr>
                <w:szCs w:val="24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AC07DD" w:rsidRDefault="001168A7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AC07DD" w:rsidRDefault="001168A7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35</w:t>
            </w:r>
          </w:p>
        </w:tc>
      </w:tr>
      <w:tr w:rsidR="00495D01" w:rsidRPr="00AC07DD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AC07DD">
              <w:rPr>
                <w:szCs w:val="24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AC07DD" w:rsidRDefault="00CB75D3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AC07DD" w:rsidRDefault="00CB75D3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9</w:t>
            </w:r>
          </w:p>
        </w:tc>
      </w:tr>
      <w:tr w:rsidR="00495D01" w:rsidRPr="00AC07DD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AC07DD">
              <w:rPr>
                <w:szCs w:val="24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AC07DD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З</w:t>
            </w:r>
          </w:p>
        </w:tc>
      </w:tr>
      <w:tr w:rsidR="00495D01" w:rsidRPr="00AC07DD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AC07DD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AC07DD">
              <w:rPr>
                <w:szCs w:val="24"/>
              </w:rPr>
              <w:t xml:space="preserve">Общая трудоемкость: час / </w:t>
            </w:r>
            <w:proofErr w:type="spellStart"/>
            <w:r w:rsidRPr="00AC07DD">
              <w:rPr>
                <w:szCs w:val="24"/>
              </w:rPr>
              <w:t>з.е</w:t>
            </w:r>
            <w:proofErr w:type="spellEnd"/>
            <w:r w:rsidRPr="00AC07DD">
              <w:rPr>
                <w:szCs w:val="24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AC07DD" w:rsidRDefault="001168A7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108 / 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AC07DD" w:rsidRDefault="001168A7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108 / 3</w:t>
            </w:r>
          </w:p>
        </w:tc>
      </w:tr>
    </w:tbl>
    <w:p w:rsidR="00595CC7" w:rsidRPr="00E50056" w:rsidRDefault="00595CC7" w:rsidP="00595CC7">
      <w:pPr>
        <w:tabs>
          <w:tab w:val="left" w:pos="851"/>
        </w:tabs>
        <w:spacing w:after="0"/>
        <w:ind w:firstLine="851"/>
        <w:jc w:val="both"/>
        <w:rPr>
          <w:i/>
          <w:sz w:val="28"/>
          <w:szCs w:val="28"/>
        </w:rPr>
      </w:pPr>
      <w:r w:rsidRPr="00E50056">
        <w:rPr>
          <w:i/>
          <w:sz w:val="28"/>
          <w:szCs w:val="28"/>
        </w:rPr>
        <w:t>Примечания: «Форма контроля знаний»</w:t>
      </w:r>
      <w:r w:rsidR="00AC07DD">
        <w:rPr>
          <w:i/>
          <w:sz w:val="28"/>
          <w:szCs w:val="28"/>
        </w:rPr>
        <w:t xml:space="preserve"> - </w:t>
      </w:r>
      <w:r w:rsidRPr="00E50056">
        <w:rPr>
          <w:i/>
          <w:sz w:val="28"/>
          <w:szCs w:val="28"/>
        </w:rPr>
        <w:t xml:space="preserve"> зачет (З</w:t>
      </w:r>
      <w:r>
        <w:rPr>
          <w:i/>
          <w:sz w:val="28"/>
          <w:szCs w:val="28"/>
        </w:rPr>
        <w:t xml:space="preserve">)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410"/>
        <w:gridCol w:w="5608"/>
      </w:tblGrid>
      <w:tr w:rsidR="004D352E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AC07DD" w:rsidRDefault="004D352E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C07DD">
              <w:rPr>
                <w:rFonts w:eastAsia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AC07DD" w:rsidRDefault="004D352E" w:rsidP="00AC07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C07DD">
              <w:rPr>
                <w:rFonts w:eastAsia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AC07DD" w:rsidRDefault="004D352E" w:rsidP="004D352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C07DD">
              <w:rPr>
                <w:rFonts w:eastAsia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C07DD">
              <w:rPr>
                <w:rFonts w:eastAsia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AC07DD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Организация технического обследования зданий и сооружений.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6B4528" w:rsidP="00AC07DD">
            <w:pPr>
              <w:pStyle w:val="10"/>
              <w:tabs>
                <w:tab w:val="left" w:pos="286"/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Термины и определения. Нормативная документация</w:t>
            </w:r>
            <w:r w:rsidR="00954687" w:rsidRPr="00AC07DD">
              <w:rPr>
                <w:sz w:val="24"/>
                <w:szCs w:val="24"/>
              </w:rPr>
              <w:t xml:space="preserve">. </w:t>
            </w:r>
            <w:r w:rsidR="00B666B7" w:rsidRPr="00AC07DD">
              <w:rPr>
                <w:sz w:val="24"/>
                <w:szCs w:val="24"/>
              </w:rPr>
              <w:t xml:space="preserve">Цели и задачи. </w:t>
            </w:r>
            <w:r w:rsidRPr="00AC07DD">
              <w:rPr>
                <w:sz w:val="24"/>
                <w:szCs w:val="24"/>
              </w:rPr>
              <w:t xml:space="preserve">Физический и моральный износ </w:t>
            </w:r>
            <w:r w:rsidR="00B666B7" w:rsidRPr="00AC07DD">
              <w:rPr>
                <w:sz w:val="24"/>
                <w:szCs w:val="24"/>
              </w:rPr>
              <w:t xml:space="preserve">зданий и сооружений. Организация технического обследования зданий и сооружений. 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C07DD">
              <w:rPr>
                <w:rFonts w:eastAsia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AC07DD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Оценка свойств материалов несущих конструкций.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B666B7" w:rsidP="00AC07DD">
            <w:pPr>
              <w:pStyle w:val="10"/>
              <w:tabs>
                <w:tab w:val="left" w:pos="286"/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Определение прочностных свойств материалов в эксплуатируемых зданиях и сооружениях. Разрушающие и неразрушающие методы испытаний. Обработка результатов вероятностными методами.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E2099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AC07DD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фундаментов.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B666B7" w:rsidP="00AC07DD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 xml:space="preserve">Визуальное и инструментальное обследование каменных и железобетонных фундаментов. Выявление необходимости усиления фундаментов: признаки недопустимого и аварийного состояния, поверочный расчет несущей способности. Способы усиления грунтового основания и тела ленточных, столбчатых, плитных и свайных фундаментов. 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E2099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AC07DD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стен.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9F3647" w:rsidP="00AC07DD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 xml:space="preserve">Визуальное и инструментальное обследование кирпичных стен. </w:t>
            </w:r>
            <w:r w:rsidR="00B666B7" w:rsidRPr="00AC07DD">
              <w:rPr>
                <w:sz w:val="24"/>
                <w:szCs w:val="24"/>
              </w:rPr>
              <w:t>Выявлени</w:t>
            </w:r>
            <w:r w:rsidR="006B4528" w:rsidRPr="00AC07DD">
              <w:rPr>
                <w:sz w:val="24"/>
                <w:szCs w:val="24"/>
              </w:rPr>
              <w:t>е необходимости усиления стен. П</w:t>
            </w:r>
            <w:r w:rsidR="00B666B7" w:rsidRPr="00AC07DD">
              <w:rPr>
                <w:sz w:val="24"/>
                <w:szCs w:val="24"/>
              </w:rPr>
              <w:t xml:space="preserve">ризнаки недопустимого и аварийного состояния, поверочный расчет несущей способности. Способы усиления стен: разгрузочные балки, горизонтальные и вертикальные пояса, рубашки и обоймы. 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E2099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AC07DD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 xml:space="preserve">Обследованиеи методы усиления </w:t>
            </w:r>
            <w:r w:rsidR="00B666B7" w:rsidRPr="00AC07DD">
              <w:rPr>
                <w:szCs w:val="24"/>
              </w:rPr>
              <w:t>перекрытий.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9F3647" w:rsidP="00AC07DD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 xml:space="preserve">Визуальное и инструментальное обследование балок и плит перекрытий. </w:t>
            </w:r>
            <w:r w:rsidR="00B666B7" w:rsidRPr="00AC07DD">
              <w:rPr>
                <w:sz w:val="24"/>
                <w:szCs w:val="24"/>
              </w:rPr>
              <w:t>Выявление необходимости уси</w:t>
            </w:r>
            <w:r w:rsidR="006B4528" w:rsidRPr="00AC07DD">
              <w:rPr>
                <w:sz w:val="24"/>
                <w:szCs w:val="24"/>
              </w:rPr>
              <w:t>ления балок и плит перекрытий. П</w:t>
            </w:r>
            <w:r w:rsidR="00B666B7" w:rsidRPr="00AC07DD">
              <w:rPr>
                <w:sz w:val="24"/>
                <w:szCs w:val="24"/>
              </w:rPr>
              <w:t xml:space="preserve">ризнаки недопустимого и аварийного состояния, поверочный расчет несущей способности и изгибной жесткости. Способы усиления балок и плит перекрытий изменением расчетной и конструктивной схем, увеличением поперечного сечения. 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E2099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AC07DD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 xml:space="preserve">Обследованиеи методы усиления </w:t>
            </w:r>
            <w:r w:rsidR="00B666B7" w:rsidRPr="00AC07DD">
              <w:rPr>
                <w:szCs w:val="24"/>
              </w:rPr>
              <w:t>колонн.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9F3647" w:rsidP="00AC07DD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Визуальное и инструментальное обследование</w:t>
            </w:r>
            <w:r w:rsidR="00B666B7" w:rsidRPr="00AC07DD">
              <w:rPr>
                <w:sz w:val="24"/>
                <w:szCs w:val="24"/>
              </w:rPr>
              <w:t>железобе</w:t>
            </w:r>
            <w:r w:rsidR="006B4528" w:rsidRPr="00AC07DD">
              <w:rPr>
                <w:sz w:val="24"/>
                <w:szCs w:val="24"/>
              </w:rPr>
              <w:t>тонных и металлических колонн. П</w:t>
            </w:r>
            <w:r w:rsidR="00B666B7" w:rsidRPr="00AC07DD">
              <w:rPr>
                <w:sz w:val="24"/>
                <w:szCs w:val="24"/>
              </w:rPr>
              <w:t xml:space="preserve">ризнаки недопустимого и аварийного состояния, поверочный расчет несущей способности и изгибной жесткости. Способы усиления колонн изменением расчетной и конструктивной схем, увеличением поперечного сечения. </w:t>
            </w:r>
          </w:p>
        </w:tc>
      </w:tr>
      <w:tr w:rsidR="00B666B7" w:rsidRPr="00AC07DD" w:rsidTr="00947DF7">
        <w:trPr>
          <w:trHeight w:val="80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E2099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 xml:space="preserve">Обследованиеи методы усиления </w:t>
            </w:r>
            <w:r w:rsidR="00B666B7" w:rsidRPr="00AC07DD">
              <w:rPr>
                <w:szCs w:val="24"/>
              </w:rPr>
              <w:t>покрытий.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9F3647" w:rsidP="00947DF7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Визуальное и инструментальное обследование</w:t>
            </w:r>
            <w:r w:rsidR="00B666B7" w:rsidRPr="00AC07DD">
              <w:rPr>
                <w:sz w:val="24"/>
                <w:szCs w:val="24"/>
              </w:rPr>
              <w:t xml:space="preserve">железобетонных и металлических стропильных ферм: признаки недопустимого и аварийного состояния, поверочный расчет несущей </w:t>
            </w:r>
            <w:r w:rsidR="00B666B7" w:rsidRPr="00AC07DD">
              <w:rPr>
                <w:sz w:val="24"/>
                <w:szCs w:val="24"/>
              </w:rPr>
              <w:lastRenderedPageBreak/>
              <w:t>способности и изгибной жесткости. Способы усиления стропильных ферм изменением расчетной и конструктивной схем, увеличением поперечного сечения.</w:t>
            </w:r>
          </w:p>
        </w:tc>
      </w:tr>
      <w:tr w:rsidR="00B666B7" w:rsidRPr="00AC07DD" w:rsidTr="0095468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9F3647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C07DD">
              <w:rPr>
                <w:rFonts w:eastAsia="Times New Roman"/>
                <w:bCs/>
                <w:szCs w:val="24"/>
                <w:lang w:eastAsia="ru-RU"/>
              </w:rPr>
              <w:lastRenderedPageBreak/>
              <w:t>8</w:t>
            </w:r>
            <w:r w:rsidR="00B666B7" w:rsidRPr="00AC07DD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B7" w:rsidRPr="00AC07DD" w:rsidRDefault="00B666B7" w:rsidP="00AC07DD">
            <w:pPr>
              <w:spacing w:line="240" w:lineRule="auto"/>
              <w:ind w:right="57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Испытания строительных конструкций.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B7" w:rsidRPr="00AC07DD" w:rsidRDefault="006B4528" w:rsidP="00AC07DD">
            <w:pPr>
              <w:pStyle w:val="10"/>
              <w:tabs>
                <w:tab w:val="left" w:pos="286"/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Виды и задачи  испытаний зданий, сооружений и элементов строительных конструкций</w:t>
            </w:r>
            <w:r w:rsidR="00B666B7" w:rsidRPr="00AC07DD">
              <w:rPr>
                <w:sz w:val="24"/>
                <w:szCs w:val="24"/>
              </w:rPr>
              <w:t>.  Измерительная техника, применяемая при проведении испытаний строительных конструкций.</w:t>
            </w:r>
            <w:r w:rsidRPr="00AC07DD">
              <w:rPr>
                <w:sz w:val="24"/>
                <w:szCs w:val="24"/>
              </w:rPr>
              <w:t xml:space="preserve"> Организация и обработка результатов испытаний.</w:t>
            </w:r>
          </w:p>
        </w:tc>
      </w:tr>
    </w:tbl>
    <w:p w:rsidR="00104973" w:rsidRPr="00947DF7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16"/>
          <w:szCs w:val="16"/>
          <w:lang w:eastAsia="ru-RU"/>
        </w:rPr>
      </w:pPr>
    </w:p>
    <w:p w:rsidR="00AC07DD" w:rsidRPr="00947DF7" w:rsidRDefault="00AC07DD" w:rsidP="00104973">
      <w:pPr>
        <w:spacing w:after="0" w:line="240" w:lineRule="auto"/>
        <w:ind w:firstLine="851"/>
        <w:jc w:val="both"/>
        <w:rPr>
          <w:rFonts w:eastAsia="Times New Roman"/>
          <w:sz w:val="16"/>
          <w:szCs w:val="16"/>
          <w:lang w:eastAsia="ru-RU"/>
        </w:rPr>
      </w:pPr>
    </w:p>
    <w:p w:rsidR="00104973" w:rsidRPr="00104973" w:rsidRDefault="00104973" w:rsidP="00AC07D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D352E" w:rsidRPr="00AC07DD" w:rsidTr="00EA571A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52E" w:rsidRPr="00AC07DD" w:rsidRDefault="004D352E" w:rsidP="004D352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СРС</w:t>
            </w:r>
          </w:p>
        </w:tc>
      </w:tr>
      <w:tr w:rsidR="009F3647" w:rsidRPr="00AC07DD" w:rsidTr="00E20993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9F3647" w:rsidRPr="00AC07DD" w:rsidRDefault="009F3647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9F3647" w:rsidRPr="00AC07DD" w:rsidRDefault="009F3647" w:rsidP="00947DF7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Организация технического обследования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3647" w:rsidRPr="00AC07DD" w:rsidRDefault="009F3647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3647" w:rsidRPr="00AC07DD" w:rsidRDefault="009F3647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3647" w:rsidRPr="00AC07DD" w:rsidRDefault="009F3647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647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</w:tr>
      <w:tr w:rsidR="00652AFD" w:rsidRPr="00AC07DD" w:rsidTr="00E20993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Оценка свойств материалов несущих конструкций.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</w:t>
            </w:r>
          </w:p>
        </w:tc>
      </w:tr>
      <w:tr w:rsidR="00652AFD" w:rsidRPr="00AC07DD" w:rsidTr="00AC07DD">
        <w:trPr>
          <w:trHeight w:val="509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фундаментов.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</w:t>
            </w:r>
          </w:p>
        </w:tc>
      </w:tr>
      <w:tr w:rsidR="00652AFD" w:rsidRPr="00AC07DD" w:rsidTr="00E20993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стен.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</w:t>
            </w:r>
          </w:p>
        </w:tc>
      </w:tr>
      <w:tr w:rsidR="00652AFD" w:rsidRPr="00AC07DD" w:rsidTr="00E20993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перекрытий.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8</w:t>
            </w:r>
          </w:p>
        </w:tc>
      </w:tr>
      <w:tr w:rsidR="00652AFD" w:rsidRPr="00AC07DD" w:rsidTr="00E20993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колонн.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0131CC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</w:t>
            </w:r>
          </w:p>
        </w:tc>
      </w:tr>
      <w:tr w:rsidR="00652AFD" w:rsidRPr="00AC07DD" w:rsidTr="00947DF7">
        <w:trPr>
          <w:trHeight w:val="386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покрытий.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</w:tr>
      <w:tr w:rsidR="00652AFD" w:rsidRPr="00AC07DD" w:rsidTr="00947DF7">
        <w:trPr>
          <w:trHeight w:val="535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52AFD" w:rsidRPr="00AC07DD" w:rsidRDefault="00652AFD" w:rsidP="00947DF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ind w:right="57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Испытания строительных конструкций.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652AFD" w:rsidP="00947DF7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6</w:t>
            </w:r>
          </w:p>
        </w:tc>
      </w:tr>
      <w:tr w:rsidR="00652AFD" w:rsidRPr="00AC07DD" w:rsidTr="00495D01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652AFD" w:rsidRPr="00AC07DD" w:rsidRDefault="00652AFD" w:rsidP="004D352E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AC07DD">
              <w:rPr>
                <w:b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495D0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495D01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2AFD" w:rsidRPr="00AC07DD" w:rsidRDefault="00652AFD" w:rsidP="00E20993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FD" w:rsidRPr="00AC07DD" w:rsidRDefault="00652AFD" w:rsidP="00495D01">
            <w:pPr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35</w:t>
            </w:r>
          </w:p>
        </w:tc>
      </w:tr>
    </w:tbl>
    <w:p w:rsidR="00495D01" w:rsidRDefault="00495D01" w:rsidP="00AC07DD">
      <w:pPr>
        <w:spacing w:before="240" w:after="0" w:line="240" w:lineRule="auto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AC07DD">
      <w:pPr>
        <w:spacing w:after="0" w:line="240" w:lineRule="auto"/>
        <w:ind w:firstLine="851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38"/>
        <w:gridCol w:w="6061"/>
      </w:tblGrid>
      <w:tr w:rsidR="00EA571A" w:rsidRPr="00AC07DD" w:rsidTr="004A69EF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EA571A" w:rsidRPr="00AC07DD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№</w:t>
            </w:r>
          </w:p>
          <w:p w:rsidR="00EA571A" w:rsidRPr="00AC07DD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п/п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EA571A" w:rsidRPr="00AC07DD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A571A" w:rsidRPr="00AC07DD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07DD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652AFD" w:rsidRPr="00AC07DD" w:rsidTr="004A69EF">
        <w:trPr>
          <w:trHeight w:val="624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Организация технического обследования зданий и сооружений.</w:t>
            </w:r>
          </w:p>
        </w:tc>
        <w:tc>
          <w:tcPr>
            <w:tcW w:w="6061" w:type="dxa"/>
            <w:vMerge w:val="restart"/>
            <w:shd w:val="clear" w:color="auto" w:fill="auto"/>
          </w:tcPr>
          <w:p w:rsidR="00947DF7" w:rsidRPr="00947DF7" w:rsidRDefault="00947DF7" w:rsidP="00947DF7">
            <w:pPr>
              <w:widowControl w:val="0"/>
              <w:numPr>
                <w:ilvl w:val="0"/>
                <w:numId w:val="40"/>
              </w:numPr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color w:val="000000" w:themeColor="text1"/>
                <w:szCs w:val="24"/>
              </w:rPr>
            </w:pPr>
            <w:r w:rsidRPr="00947DF7">
              <w:rPr>
                <w:color w:val="000000" w:themeColor="text1"/>
                <w:szCs w:val="24"/>
              </w:rPr>
              <w:t>Ремнев, В.В. Обследование технического состояния строительных конструкций зданий и сооружений [Электронный ресурс</w:t>
            </w:r>
            <w:proofErr w:type="gramStart"/>
            <w:r w:rsidRPr="00947DF7">
              <w:rPr>
                <w:color w:val="000000" w:themeColor="text1"/>
                <w:szCs w:val="24"/>
              </w:rPr>
              <w:t>] :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учеб. пособие / В.В. Ремнев, А.С. Морозов, Г.П. Тонких. — Электрон</w:t>
            </w:r>
            <w:proofErr w:type="gramStart"/>
            <w:r w:rsidRPr="00947DF7">
              <w:rPr>
                <w:color w:val="000000" w:themeColor="text1"/>
                <w:szCs w:val="24"/>
              </w:rPr>
              <w:t>.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дан. — </w:t>
            </w:r>
            <w:proofErr w:type="gramStart"/>
            <w:r w:rsidRPr="00947DF7">
              <w:rPr>
                <w:color w:val="000000" w:themeColor="text1"/>
                <w:szCs w:val="24"/>
              </w:rPr>
              <w:t>Москва :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УМЦ ЖДТ, 2005. — 196 с. — Режим доступа: https://e.lanbook.com/book/59959. — </w:t>
            </w:r>
            <w:proofErr w:type="spellStart"/>
            <w:r w:rsidRPr="00947DF7">
              <w:rPr>
                <w:color w:val="000000" w:themeColor="text1"/>
                <w:szCs w:val="24"/>
              </w:rPr>
              <w:t>Загл</w:t>
            </w:r>
            <w:proofErr w:type="spellEnd"/>
            <w:r w:rsidRPr="00947DF7">
              <w:rPr>
                <w:color w:val="000000" w:themeColor="text1"/>
                <w:szCs w:val="24"/>
              </w:rPr>
              <w:t xml:space="preserve">. с экрана. </w:t>
            </w:r>
          </w:p>
          <w:p w:rsidR="00947DF7" w:rsidRPr="00947DF7" w:rsidRDefault="00947DF7" w:rsidP="00947DF7">
            <w:pPr>
              <w:widowControl w:val="0"/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34" w:firstLine="0"/>
              <w:jc w:val="both"/>
              <w:rPr>
                <w:color w:val="000000" w:themeColor="text1"/>
                <w:szCs w:val="24"/>
              </w:rPr>
            </w:pPr>
            <w:r w:rsidRPr="00947DF7">
              <w:rPr>
                <w:bCs/>
                <w:color w:val="000000" w:themeColor="text1"/>
                <w:szCs w:val="24"/>
                <w:shd w:val="clear" w:color="auto" w:fill="FFFFFF"/>
              </w:rPr>
              <w:t>Евстифеев В. Г.</w:t>
            </w:r>
            <w:r w:rsidRPr="00947DF7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r w:rsidRPr="00947DF7">
              <w:rPr>
                <w:color w:val="000000" w:themeColor="text1"/>
                <w:szCs w:val="24"/>
              </w:rPr>
              <w:t xml:space="preserve"> </w:t>
            </w:r>
            <w:r w:rsidRPr="00947DF7">
              <w:rPr>
                <w:color w:val="000000" w:themeColor="text1"/>
                <w:szCs w:val="24"/>
                <w:shd w:val="clear" w:color="auto" w:fill="FFFFFF"/>
              </w:rPr>
              <w:t>Железобетонные и каменные конструкции [Текст</w:t>
            </w:r>
            <w:proofErr w:type="gramStart"/>
            <w:r w:rsidRPr="00947DF7">
              <w:rPr>
                <w:color w:val="000000" w:themeColor="text1"/>
                <w:szCs w:val="24"/>
                <w:shd w:val="clear" w:color="auto" w:fill="FFFFFF"/>
              </w:rPr>
              <w:t>] :</w:t>
            </w:r>
            <w:proofErr w:type="gramEnd"/>
            <w:r w:rsidRPr="00947DF7">
              <w:rPr>
                <w:color w:val="000000" w:themeColor="text1"/>
                <w:szCs w:val="24"/>
                <w:shd w:val="clear" w:color="auto" w:fill="FFFFFF"/>
              </w:rPr>
              <w:t xml:space="preserve"> учеб.: в 2 ч. / В. Г. Евстифеев. - </w:t>
            </w:r>
            <w:proofErr w:type="gramStart"/>
            <w:r w:rsidRPr="00947DF7">
              <w:rPr>
                <w:color w:val="000000" w:themeColor="text1"/>
                <w:szCs w:val="24"/>
                <w:shd w:val="clear" w:color="auto" w:fill="FFFFFF"/>
              </w:rPr>
              <w:t>М. :</w:t>
            </w:r>
            <w:proofErr w:type="gramEnd"/>
            <w:r w:rsidRPr="00947DF7">
              <w:rPr>
                <w:color w:val="000000" w:themeColor="text1"/>
                <w:szCs w:val="24"/>
                <w:shd w:val="clear" w:color="auto" w:fill="FFFFFF"/>
              </w:rPr>
              <w:t xml:space="preserve"> Академия. - (Высшее профессиональное образование. Строительство). - </w:t>
            </w:r>
            <w:r w:rsidRPr="00947DF7">
              <w:rPr>
                <w:bCs/>
                <w:color w:val="000000" w:themeColor="text1"/>
                <w:szCs w:val="24"/>
                <w:shd w:val="clear" w:color="auto" w:fill="FFFFFF"/>
              </w:rPr>
              <w:t>ISBN </w:t>
            </w:r>
            <w:r w:rsidRPr="00947DF7">
              <w:rPr>
                <w:color w:val="000000" w:themeColor="text1"/>
                <w:szCs w:val="24"/>
                <w:shd w:val="clear" w:color="auto" w:fill="FFFFFF"/>
              </w:rPr>
              <w:t>978-5-7695-6407-9.</w:t>
            </w:r>
            <w:r w:rsidRPr="00947DF7">
              <w:rPr>
                <w:color w:val="000000" w:themeColor="text1"/>
                <w:szCs w:val="24"/>
              </w:rPr>
              <w:t xml:space="preserve"> </w:t>
            </w:r>
            <w:r w:rsidRPr="00947DF7">
              <w:rPr>
                <w:bCs/>
                <w:color w:val="000000" w:themeColor="text1"/>
                <w:szCs w:val="24"/>
              </w:rPr>
              <w:t xml:space="preserve">Ч. </w:t>
            </w:r>
            <w:proofErr w:type="gramStart"/>
            <w:r w:rsidRPr="00947DF7">
              <w:rPr>
                <w:bCs/>
                <w:color w:val="000000" w:themeColor="text1"/>
                <w:szCs w:val="24"/>
              </w:rPr>
              <w:t>1</w:t>
            </w:r>
            <w:r w:rsidRPr="00947DF7">
              <w:rPr>
                <w:color w:val="000000" w:themeColor="text1"/>
                <w:szCs w:val="24"/>
              </w:rPr>
              <w:t> :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Железобетонные </w:t>
            </w:r>
            <w:r w:rsidRPr="00947DF7">
              <w:rPr>
                <w:color w:val="000000" w:themeColor="text1"/>
                <w:szCs w:val="24"/>
              </w:rPr>
              <w:lastRenderedPageBreak/>
              <w:t xml:space="preserve">конструкции. - 2011. - 425 </w:t>
            </w:r>
            <w:proofErr w:type="gramStart"/>
            <w:r w:rsidRPr="00947DF7">
              <w:rPr>
                <w:color w:val="000000" w:themeColor="text1"/>
                <w:szCs w:val="24"/>
              </w:rPr>
              <w:t>с. :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ил. - </w:t>
            </w:r>
            <w:r w:rsidRPr="00947DF7">
              <w:rPr>
                <w:bCs/>
                <w:color w:val="000000" w:themeColor="text1"/>
                <w:szCs w:val="24"/>
              </w:rPr>
              <w:t>ISBN </w:t>
            </w:r>
            <w:r w:rsidRPr="00947DF7">
              <w:rPr>
                <w:color w:val="000000" w:themeColor="text1"/>
                <w:szCs w:val="24"/>
              </w:rPr>
              <w:t>978-5-7695-6406-2</w:t>
            </w:r>
          </w:p>
          <w:p w:rsidR="00E605FC" w:rsidRPr="00947DF7" w:rsidRDefault="00947DF7" w:rsidP="00947DF7">
            <w:pPr>
              <w:widowControl w:val="0"/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34" w:firstLine="0"/>
              <w:jc w:val="both"/>
              <w:rPr>
                <w:color w:val="000000" w:themeColor="text1"/>
                <w:szCs w:val="24"/>
              </w:rPr>
            </w:pPr>
            <w:r w:rsidRPr="00947DF7">
              <w:rPr>
                <w:bCs/>
                <w:color w:val="000000" w:themeColor="text1"/>
                <w:szCs w:val="24"/>
                <w:shd w:val="clear" w:color="auto" w:fill="FFFFFF"/>
              </w:rPr>
              <w:t>Металлические конструкции</w:t>
            </w:r>
            <w:r w:rsidRPr="00947DF7">
              <w:rPr>
                <w:color w:val="000000" w:themeColor="text1"/>
                <w:szCs w:val="24"/>
                <w:shd w:val="clear" w:color="auto" w:fill="FFFFFF"/>
              </w:rPr>
              <w:t> [Текст</w:t>
            </w:r>
            <w:proofErr w:type="gramStart"/>
            <w:r w:rsidRPr="00947DF7">
              <w:rPr>
                <w:color w:val="000000" w:themeColor="text1"/>
                <w:szCs w:val="24"/>
                <w:shd w:val="clear" w:color="auto" w:fill="FFFFFF"/>
              </w:rPr>
              <w:t>] :</w:t>
            </w:r>
            <w:proofErr w:type="gramEnd"/>
            <w:r w:rsidRPr="00947DF7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47DF7">
              <w:rPr>
                <w:color w:val="000000" w:themeColor="text1"/>
                <w:szCs w:val="24"/>
                <w:shd w:val="clear" w:color="auto" w:fill="FFFFFF"/>
              </w:rPr>
              <w:t>учеб.для</w:t>
            </w:r>
            <w:proofErr w:type="spellEnd"/>
            <w:r w:rsidRPr="00947DF7">
              <w:rPr>
                <w:color w:val="000000" w:themeColor="text1"/>
                <w:szCs w:val="24"/>
                <w:shd w:val="clear" w:color="auto" w:fill="FFFFFF"/>
              </w:rPr>
              <w:t xml:space="preserve"> строит. вузов: В 3 т. / В. В. Горев, Б. Ю. Уваров, В. В. Филиппов ; ред. В. В. Горев.</w:t>
            </w:r>
            <w:r w:rsidRPr="00947DF7">
              <w:rPr>
                <w:bCs/>
                <w:color w:val="000000" w:themeColor="text1"/>
                <w:szCs w:val="24"/>
              </w:rPr>
              <w:t>Т.1</w:t>
            </w:r>
            <w:r w:rsidRPr="00947DF7">
              <w:rPr>
                <w:color w:val="000000" w:themeColor="text1"/>
                <w:szCs w:val="24"/>
              </w:rPr>
              <w:t xml:space="preserve"> : Элементы стальных конструкций. - </w:t>
            </w:r>
            <w:proofErr w:type="gramStart"/>
            <w:r w:rsidRPr="00947DF7">
              <w:rPr>
                <w:color w:val="000000" w:themeColor="text1"/>
                <w:szCs w:val="24"/>
              </w:rPr>
              <w:t>М. :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Высшая школа, 1997. - 527 с. : ил. - </w:t>
            </w:r>
            <w:r w:rsidRPr="00947DF7">
              <w:rPr>
                <w:bCs/>
                <w:color w:val="000000" w:themeColor="text1"/>
                <w:szCs w:val="24"/>
              </w:rPr>
              <w:t>ISBN </w:t>
            </w:r>
            <w:r w:rsidRPr="00947DF7">
              <w:rPr>
                <w:color w:val="000000" w:themeColor="text1"/>
                <w:szCs w:val="24"/>
              </w:rPr>
              <w:t>5-06-003443-7. - </w:t>
            </w:r>
            <w:r w:rsidRPr="00947DF7">
              <w:rPr>
                <w:bCs/>
                <w:color w:val="000000" w:themeColor="text1"/>
                <w:szCs w:val="24"/>
              </w:rPr>
              <w:t>ISBN </w:t>
            </w:r>
            <w:r w:rsidRPr="00947DF7">
              <w:rPr>
                <w:color w:val="000000" w:themeColor="text1"/>
                <w:szCs w:val="24"/>
              </w:rPr>
              <w:t>5-06-003444-5</w:t>
            </w:r>
          </w:p>
          <w:p w:rsidR="00E605FC" w:rsidRPr="00947DF7" w:rsidRDefault="00E605FC" w:rsidP="00947DF7">
            <w:pPr>
              <w:widowControl w:val="0"/>
              <w:numPr>
                <w:ilvl w:val="0"/>
                <w:numId w:val="40"/>
              </w:numPr>
              <w:tabs>
                <w:tab w:val="left" w:pos="341"/>
              </w:tabs>
              <w:spacing w:after="0" w:line="240" w:lineRule="auto"/>
              <w:ind w:left="34" w:firstLine="0"/>
              <w:outlineLvl w:val="0"/>
              <w:rPr>
                <w:bCs/>
                <w:color w:val="000000" w:themeColor="text1"/>
                <w:szCs w:val="24"/>
              </w:rPr>
            </w:pPr>
            <w:r w:rsidRPr="00947DF7">
              <w:rPr>
                <w:bCs/>
                <w:color w:val="000000" w:themeColor="text1"/>
                <w:szCs w:val="24"/>
              </w:rPr>
              <w:t>Егоров В.В</w:t>
            </w:r>
            <w:r w:rsidRPr="00947DF7">
              <w:rPr>
                <w:color w:val="000000" w:themeColor="text1"/>
                <w:szCs w:val="24"/>
              </w:rPr>
              <w:t xml:space="preserve">. Реконструкция и капитальный ремонт зданий и сооружений: учебное пособие / В. В. Егоров, В. В. </w:t>
            </w:r>
            <w:proofErr w:type="gramStart"/>
            <w:r w:rsidRPr="00947DF7">
              <w:rPr>
                <w:color w:val="000000" w:themeColor="text1"/>
                <w:szCs w:val="24"/>
              </w:rPr>
              <w:t>Веселов ;</w:t>
            </w:r>
            <w:proofErr w:type="gramEnd"/>
            <w:r w:rsidRPr="00947DF7">
              <w:rPr>
                <w:color w:val="000000" w:themeColor="text1"/>
                <w:szCs w:val="24"/>
              </w:rPr>
              <w:t xml:space="preserve"> , ФБГОУ ВПО ПГУПС. - Санкт-Петербург: ФГБОУ ВПО ПГУПС, 2015. - 46 с.</w:t>
            </w:r>
          </w:p>
          <w:p w:rsidR="00652AFD" w:rsidRPr="00947DF7" w:rsidRDefault="00E605FC" w:rsidP="00947DF7">
            <w:pPr>
              <w:widowControl w:val="0"/>
              <w:numPr>
                <w:ilvl w:val="0"/>
                <w:numId w:val="40"/>
              </w:numPr>
              <w:tabs>
                <w:tab w:val="left" w:pos="341"/>
              </w:tabs>
              <w:spacing w:after="0" w:line="240" w:lineRule="auto"/>
              <w:ind w:left="34" w:firstLine="0"/>
              <w:jc w:val="both"/>
              <w:outlineLvl w:val="0"/>
              <w:rPr>
                <w:color w:val="111111"/>
                <w:szCs w:val="24"/>
              </w:rPr>
            </w:pPr>
            <w:r w:rsidRPr="00947DF7">
              <w:rPr>
                <w:color w:val="000000" w:themeColor="text1"/>
                <w:szCs w:val="24"/>
              </w:rPr>
              <w:t xml:space="preserve">СП 164.1325800.2014. Усиление железобетонных конструкций композитными материалами. [Электронный  ресурс].  URL: </w:t>
            </w:r>
            <w:hyperlink r:id="rId6" w:history="1">
              <w:r w:rsidRPr="00947DF7">
                <w:rPr>
                  <w:rStyle w:val="a4"/>
                  <w:color w:val="000000" w:themeColor="text1"/>
                  <w:szCs w:val="24"/>
                  <w:u w:val="none"/>
                </w:rPr>
                <w:t>http://docs.cntd.ru/document/1200113273</w:t>
              </w:r>
            </w:hyperlink>
            <w:r w:rsidRPr="00947DF7">
              <w:rPr>
                <w:color w:val="000000" w:themeColor="text1"/>
                <w:szCs w:val="24"/>
              </w:rPr>
              <w:t>.</w:t>
            </w:r>
          </w:p>
        </w:tc>
      </w:tr>
      <w:tr w:rsidR="00652AFD" w:rsidRPr="00AC07DD" w:rsidTr="004A69EF">
        <w:trPr>
          <w:cantSplit/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pStyle w:val="a8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AC07DD">
              <w:rPr>
                <w:sz w:val="24"/>
                <w:szCs w:val="24"/>
              </w:rPr>
              <w:t>Оценка свойств материалов несущих конструкций.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rPr>
                <w:szCs w:val="24"/>
              </w:rPr>
            </w:pPr>
          </w:p>
        </w:tc>
      </w:tr>
      <w:tr w:rsidR="00652AFD" w:rsidRPr="00AC07DD" w:rsidTr="004A69EF">
        <w:trPr>
          <w:cantSplit/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фундаментов.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652AFD" w:rsidRPr="00AC07DD" w:rsidTr="004A69EF">
        <w:trPr>
          <w:cantSplit/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стен.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652AFD" w:rsidRPr="00AC07DD" w:rsidTr="004A69EF">
        <w:trPr>
          <w:cantSplit/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lastRenderedPageBreak/>
              <w:t>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перекрытий.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652AFD" w:rsidRPr="00AC07DD" w:rsidTr="004A69EF">
        <w:trPr>
          <w:cantSplit/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lastRenderedPageBreak/>
              <w:t>6</w:t>
            </w:r>
          </w:p>
        </w:tc>
        <w:tc>
          <w:tcPr>
            <w:tcW w:w="2838" w:type="dxa"/>
            <w:shd w:val="clear" w:color="auto" w:fill="auto"/>
          </w:tcPr>
          <w:p w:rsidR="00652AFD" w:rsidRPr="00AC07DD" w:rsidRDefault="00652AFD" w:rsidP="00372A2A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колонн.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652AFD" w:rsidRPr="00AC07DD" w:rsidTr="004A69EF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7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52AFD" w:rsidRPr="00AC07DD" w:rsidRDefault="00652AFD" w:rsidP="00E20993">
            <w:pPr>
              <w:spacing w:line="240" w:lineRule="auto"/>
              <w:ind w:firstLine="113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Обследованиеи методы усиления покрытий.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C1785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652AFD" w:rsidRPr="00AC07DD" w:rsidTr="004A69EF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52AFD" w:rsidRPr="00AC07DD" w:rsidRDefault="00652AFD" w:rsidP="00372A2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8</w:t>
            </w:r>
          </w:p>
        </w:tc>
        <w:tc>
          <w:tcPr>
            <w:tcW w:w="2838" w:type="dxa"/>
            <w:shd w:val="clear" w:color="auto" w:fill="auto"/>
          </w:tcPr>
          <w:p w:rsidR="00652AFD" w:rsidRPr="00AC07DD" w:rsidRDefault="00652AFD" w:rsidP="00372A2A">
            <w:pPr>
              <w:spacing w:after="0" w:line="240" w:lineRule="auto"/>
              <w:ind w:right="57"/>
              <w:jc w:val="center"/>
              <w:rPr>
                <w:szCs w:val="24"/>
              </w:rPr>
            </w:pPr>
            <w:r w:rsidRPr="00AC07DD">
              <w:rPr>
                <w:szCs w:val="24"/>
              </w:rPr>
              <w:t>Испытания строительных конструкций.</w:t>
            </w: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652AFD" w:rsidRPr="00AC07DD" w:rsidRDefault="00652AFD" w:rsidP="00372A2A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EA571A" w:rsidRPr="00947DF7" w:rsidRDefault="00EA571A" w:rsidP="006E406C">
      <w:pPr>
        <w:spacing w:after="0" w:line="240" w:lineRule="auto"/>
        <w:rPr>
          <w:rFonts w:eastAsia="Times New Roman"/>
          <w:bCs/>
          <w:sz w:val="16"/>
          <w:szCs w:val="16"/>
          <w:lang w:eastAsia="ru-RU"/>
        </w:rPr>
      </w:pPr>
    </w:p>
    <w:p w:rsidR="00460567" w:rsidRPr="00104973" w:rsidRDefault="00460567" w:rsidP="006E406C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C07DD" w:rsidRDefault="00AC07DD" w:rsidP="00104973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EA571A" w:rsidRDefault="00EA571A" w:rsidP="00652AFD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  <w:r w:rsidR="00BA3B91">
        <w:rPr>
          <w:rFonts w:eastAsia="Times New Roman"/>
          <w:bCs/>
          <w:sz w:val="28"/>
          <w:szCs w:val="28"/>
          <w:lang w:eastAsia="ru-RU"/>
        </w:rPr>
        <w:t>:</w:t>
      </w:r>
    </w:p>
    <w:p w:rsidR="00BA3B91" w:rsidRPr="004C533C" w:rsidRDefault="00BA3B91" w:rsidP="00652AFD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A3B91" w:rsidRDefault="00BA3B91" w:rsidP="00BA3B91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BA3B91">
        <w:rPr>
          <w:color w:val="000000" w:themeColor="text1"/>
          <w:sz w:val="28"/>
          <w:szCs w:val="28"/>
        </w:rPr>
        <w:t>Ремнев, В.В. Обследование технического состояния строительных конструкций зданий и сооружений [Электронный ресурс</w:t>
      </w:r>
      <w:proofErr w:type="gramStart"/>
      <w:r w:rsidRPr="00BA3B91">
        <w:rPr>
          <w:color w:val="000000" w:themeColor="text1"/>
          <w:sz w:val="28"/>
          <w:szCs w:val="28"/>
        </w:rPr>
        <w:t>] :</w:t>
      </w:r>
      <w:proofErr w:type="gramEnd"/>
      <w:r w:rsidRPr="00BA3B91">
        <w:rPr>
          <w:color w:val="000000" w:themeColor="text1"/>
          <w:sz w:val="28"/>
          <w:szCs w:val="28"/>
        </w:rPr>
        <w:t xml:space="preserve"> учеб. пособие / В.В. Ремнев, А.С. Морозов, Г.П. Тонких. — Электрон</w:t>
      </w:r>
      <w:proofErr w:type="gramStart"/>
      <w:r w:rsidRPr="00BA3B91">
        <w:rPr>
          <w:color w:val="000000" w:themeColor="text1"/>
          <w:sz w:val="28"/>
          <w:szCs w:val="28"/>
        </w:rPr>
        <w:t>.</w:t>
      </w:r>
      <w:proofErr w:type="gramEnd"/>
      <w:r w:rsidRPr="00BA3B91">
        <w:rPr>
          <w:color w:val="000000" w:themeColor="text1"/>
          <w:sz w:val="28"/>
          <w:szCs w:val="28"/>
        </w:rPr>
        <w:t xml:space="preserve"> дан. — </w:t>
      </w:r>
      <w:proofErr w:type="gramStart"/>
      <w:r w:rsidRPr="00BA3B91">
        <w:rPr>
          <w:color w:val="000000" w:themeColor="text1"/>
          <w:sz w:val="28"/>
          <w:szCs w:val="28"/>
        </w:rPr>
        <w:t>Москва :</w:t>
      </w:r>
      <w:proofErr w:type="gramEnd"/>
      <w:r w:rsidRPr="00BA3B91">
        <w:rPr>
          <w:color w:val="000000" w:themeColor="text1"/>
          <w:sz w:val="28"/>
          <w:szCs w:val="28"/>
        </w:rPr>
        <w:t xml:space="preserve"> УМЦ ЖДТ, 2005. — 196 с. — Режим доступа: https://e.lanbook.com/book/59959. — </w:t>
      </w:r>
      <w:proofErr w:type="spellStart"/>
      <w:r w:rsidRPr="00BA3B91">
        <w:rPr>
          <w:color w:val="000000" w:themeColor="text1"/>
          <w:sz w:val="28"/>
          <w:szCs w:val="28"/>
        </w:rPr>
        <w:t>Загл</w:t>
      </w:r>
      <w:proofErr w:type="spellEnd"/>
      <w:r w:rsidRPr="00BA3B91">
        <w:rPr>
          <w:color w:val="000000" w:themeColor="text1"/>
          <w:sz w:val="28"/>
          <w:szCs w:val="28"/>
        </w:rPr>
        <w:t xml:space="preserve">. с экрана. </w:t>
      </w:r>
    </w:p>
    <w:p w:rsidR="00BA3B91" w:rsidRPr="00BA3B91" w:rsidRDefault="00BA3B91" w:rsidP="00BA3B91">
      <w:pPr>
        <w:widowControl w:val="0"/>
        <w:numPr>
          <w:ilvl w:val="0"/>
          <w:numId w:val="41"/>
        </w:numPr>
        <w:tabs>
          <w:tab w:val="left" w:pos="1260"/>
        </w:tabs>
        <w:spacing w:after="0" w:line="24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BA3B91">
        <w:rPr>
          <w:bCs/>
          <w:color w:val="000000"/>
          <w:sz w:val="28"/>
          <w:szCs w:val="28"/>
          <w:shd w:val="clear" w:color="auto" w:fill="FFFFFF"/>
        </w:rPr>
        <w:t>Евстифеев В. Г.</w:t>
      </w:r>
      <w:r w:rsidRPr="00BA3B91">
        <w:rPr>
          <w:color w:val="000000"/>
          <w:sz w:val="28"/>
          <w:szCs w:val="28"/>
          <w:shd w:val="clear" w:color="auto" w:fill="FFFFFF"/>
        </w:rPr>
        <w:t> </w:t>
      </w:r>
      <w:r w:rsidRPr="00BA3B91">
        <w:rPr>
          <w:color w:val="000000"/>
          <w:sz w:val="28"/>
          <w:szCs w:val="28"/>
        </w:rPr>
        <w:t xml:space="preserve"> </w:t>
      </w:r>
      <w:r w:rsidRPr="00BA3B91">
        <w:rPr>
          <w:color w:val="000000"/>
          <w:sz w:val="28"/>
          <w:szCs w:val="28"/>
          <w:shd w:val="clear" w:color="auto" w:fill="FFFFFF"/>
        </w:rPr>
        <w:t>Железобетонные и каменные конструкции [Текст</w:t>
      </w:r>
      <w:proofErr w:type="gramStart"/>
      <w:r w:rsidRPr="00BA3B91">
        <w:rPr>
          <w:color w:val="000000"/>
          <w:sz w:val="28"/>
          <w:szCs w:val="28"/>
          <w:shd w:val="clear" w:color="auto" w:fill="FFFFFF"/>
        </w:rPr>
        <w:t>] :</w:t>
      </w:r>
      <w:proofErr w:type="gramEnd"/>
      <w:r w:rsidRPr="00BA3B91">
        <w:rPr>
          <w:color w:val="000000"/>
          <w:sz w:val="28"/>
          <w:szCs w:val="28"/>
          <w:shd w:val="clear" w:color="auto" w:fill="FFFFFF"/>
        </w:rPr>
        <w:t xml:space="preserve"> учеб.: в 2 ч. / В. Г. Евстифеев. - </w:t>
      </w:r>
      <w:proofErr w:type="gramStart"/>
      <w:r w:rsidRPr="00BA3B91">
        <w:rPr>
          <w:color w:val="000000"/>
          <w:sz w:val="28"/>
          <w:szCs w:val="28"/>
          <w:shd w:val="clear" w:color="auto" w:fill="FFFFFF"/>
        </w:rPr>
        <w:t>М. :</w:t>
      </w:r>
      <w:proofErr w:type="gramEnd"/>
      <w:r w:rsidRPr="00BA3B91">
        <w:rPr>
          <w:color w:val="000000"/>
          <w:sz w:val="28"/>
          <w:szCs w:val="28"/>
          <w:shd w:val="clear" w:color="auto" w:fill="FFFFFF"/>
        </w:rPr>
        <w:t xml:space="preserve"> Академия. - (Высшее профессиональное образование. Строительство). - </w:t>
      </w:r>
      <w:r w:rsidRPr="00BA3B91">
        <w:rPr>
          <w:bCs/>
          <w:color w:val="000000"/>
          <w:sz w:val="28"/>
          <w:szCs w:val="28"/>
          <w:shd w:val="clear" w:color="auto" w:fill="FFFFFF"/>
        </w:rPr>
        <w:t>ISBN </w:t>
      </w:r>
      <w:r w:rsidRPr="00BA3B91">
        <w:rPr>
          <w:color w:val="000000"/>
          <w:sz w:val="28"/>
          <w:szCs w:val="28"/>
          <w:shd w:val="clear" w:color="auto" w:fill="FFFFFF"/>
        </w:rPr>
        <w:t>978-5-7695-6407-9.</w:t>
      </w:r>
      <w:r w:rsidRPr="00BA3B91">
        <w:rPr>
          <w:color w:val="000000"/>
          <w:sz w:val="28"/>
          <w:szCs w:val="28"/>
        </w:rPr>
        <w:t xml:space="preserve"> </w:t>
      </w:r>
      <w:r w:rsidRPr="00BA3B91">
        <w:rPr>
          <w:bCs/>
          <w:color w:val="000000"/>
          <w:sz w:val="28"/>
          <w:szCs w:val="28"/>
        </w:rPr>
        <w:t xml:space="preserve">Ч. </w:t>
      </w:r>
      <w:proofErr w:type="gramStart"/>
      <w:r w:rsidRPr="00BA3B91">
        <w:rPr>
          <w:bCs/>
          <w:color w:val="000000"/>
          <w:sz w:val="28"/>
          <w:szCs w:val="28"/>
        </w:rPr>
        <w:t>1</w:t>
      </w:r>
      <w:r w:rsidRPr="00BA3B91">
        <w:rPr>
          <w:color w:val="000000"/>
          <w:sz w:val="28"/>
          <w:szCs w:val="28"/>
        </w:rPr>
        <w:t> :</w:t>
      </w:r>
      <w:proofErr w:type="gramEnd"/>
      <w:r w:rsidRPr="00BA3B91">
        <w:rPr>
          <w:color w:val="000000"/>
          <w:sz w:val="28"/>
          <w:szCs w:val="28"/>
        </w:rPr>
        <w:t xml:space="preserve"> Железобетонные конструкции. - 2011. - 425 </w:t>
      </w:r>
      <w:proofErr w:type="gramStart"/>
      <w:r w:rsidRPr="00BA3B91">
        <w:rPr>
          <w:color w:val="000000"/>
          <w:sz w:val="28"/>
          <w:szCs w:val="28"/>
        </w:rPr>
        <w:t>с. :</w:t>
      </w:r>
      <w:proofErr w:type="gramEnd"/>
      <w:r w:rsidRPr="00BA3B91">
        <w:rPr>
          <w:color w:val="000000"/>
          <w:sz w:val="28"/>
          <w:szCs w:val="28"/>
        </w:rPr>
        <w:t xml:space="preserve"> ил. - </w:t>
      </w:r>
      <w:r w:rsidRPr="00BA3B91">
        <w:rPr>
          <w:bCs/>
          <w:color w:val="000000"/>
          <w:sz w:val="28"/>
          <w:szCs w:val="28"/>
        </w:rPr>
        <w:t>ISBN </w:t>
      </w:r>
      <w:r>
        <w:rPr>
          <w:color w:val="000000"/>
          <w:sz w:val="28"/>
          <w:szCs w:val="28"/>
        </w:rPr>
        <w:t>978-5-7695-6406-2</w:t>
      </w:r>
    </w:p>
    <w:p w:rsidR="005105D0" w:rsidRPr="00BA3B91" w:rsidRDefault="00BA3B91" w:rsidP="00BA3B91">
      <w:pPr>
        <w:widowControl w:val="0"/>
        <w:numPr>
          <w:ilvl w:val="0"/>
          <w:numId w:val="41"/>
        </w:numPr>
        <w:tabs>
          <w:tab w:val="left" w:pos="1260"/>
        </w:tabs>
        <w:spacing w:after="0" w:line="24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BA3B91">
        <w:rPr>
          <w:bCs/>
          <w:color w:val="000000"/>
          <w:sz w:val="28"/>
          <w:szCs w:val="28"/>
          <w:shd w:val="clear" w:color="auto" w:fill="FFFFFF"/>
        </w:rPr>
        <w:t>Металлические конструкции</w:t>
      </w:r>
      <w:r w:rsidRPr="00BA3B91">
        <w:rPr>
          <w:color w:val="000000"/>
          <w:sz w:val="28"/>
          <w:szCs w:val="28"/>
          <w:shd w:val="clear" w:color="auto" w:fill="FFFFFF"/>
        </w:rPr>
        <w:t> [Текст</w:t>
      </w:r>
      <w:proofErr w:type="gramStart"/>
      <w:r w:rsidRPr="00BA3B91">
        <w:rPr>
          <w:color w:val="000000"/>
          <w:sz w:val="28"/>
          <w:szCs w:val="28"/>
          <w:shd w:val="clear" w:color="auto" w:fill="FFFFFF"/>
        </w:rPr>
        <w:t>] :</w:t>
      </w:r>
      <w:proofErr w:type="gramEnd"/>
      <w:r w:rsidRPr="00BA3B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3B91">
        <w:rPr>
          <w:color w:val="000000"/>
          <w:sz w:val="28"/>
          <w:szCs w:val="28"/>
          <w:shd w:val="clear" w:color="auto" w:fill="FFFFFF"/>
        </w:rPr>
        <w:t>учеб.для</w:t>
      </w:r>
      <w:proofErr w:type="spellEnd"/>
      <w:r w:rsidRPr="00BA3B91">
        <w:rPr>
          <w:color w:val="000000"/>
          <w:sz w:val="28"/>
          <w:szCs w:val="28"/>
          <w:shd w:val="clear" w:color="auto" w:fill="FFFFFF"/>
        </w:rPr>
        <w:t xml:space="preserve"> строит. вузов: В 3 т. / В. В. Горев, Б. Ю. Уваров, В. В. Филиппов ; ред. В. В. Горев.</w:t>
      </w:r>
      <w:r w:rsidRPr="00BA3B91">
        <w:rPr>
          <w:bCs/>
          <w:color w:val="000000"/>
          <w:sz w:val="28"/>
          <w:szCs w:val="28"/>
        </w:rPr>
        <w:t>Т.1</w:t>
      </w:r>
      <w:r w:rsidRPr="00BA3B91">
        <w:rPr>
          <w:color w:val="000000"/>
          <w:sz w:val="28"/>
          <w:szCs w:val="28"/>
        </w:rPr>
        <w:t xml:space="preserve"> : Элементы стальных конструкций. - </w:t>
      </w:r>
      <w:proofErr w:type="gramStart"/>
      <w:r w:rsidRPr="00BA3B91">
        <w:rPr>
          <w:color w:val="000000"/>
          <w:sz w:val="28"/>
          <w:szCs w:val="28"/>
        </w:rPr>
        <w:t>М. :</w:t>
      </w:r>
      <w:proofErr w:type="gramEnd"/>
      <w:r w:rsidRPr="00BA3B91">
        <w:rPr>
          <w:color w:val="000000"/>
          <w:sz w:val="28"/>
          <w:szCs w:val="28"/>
        </w:rPr>
        <w:t xml:space="preserve"> Высшая школа, 1997. - 527 с. : ил. - </w:t>
      </w:r>
      <w:r w:rsidRPr="00BA3B91">
        <w:rPr>
          <w:bCs/>
          <w:color w:val="000000"/>
          <w:sz w:val="28"/>
          <w:szCs w:val="28"/>
        </w:rPr>
        <w:t>ISBN </w:t>
      </w:r>
      <w:r w:rsidRPr="00BA3B91">
        <w:rPr>
          <w:color w:val="000000"/>
          <w:sz w:val="28"/>
          <w:szCs w:val="28"/>
        </w:rPr>
        <w:t>5-06-003443-7. - </w:t>
      </w:r>
      <w:r w:rsidRPr="00BA3B91">
        <w:rPr>
          <w:bCs/>
          <w:color w:val="000000"/>
          <w:sz w:val="28"/>
          <w:szCs w:val="28"/>
        </w:rPr>
        <w:t>ISBN </w:t>
      </w:r>
      <w:r w:rsidRPr="00BA3B91">
        <w:rPr>
          <w:color w:val="000000"/>
          <w:sz w:val="28"/>
          <w:szCs w:val="28"/>
        </w:rPr>
        <w:t>5-06-003444-5</w:t>
      </w:r>
    </w:p>
    <w:p w:rsidR="00BA3B91" w:rsidRDefault="00BA3B91" w:rsidP="00652AFD">
      <w:pPr>
        <w:pStyle w:val="a3"/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A571A" w:rsidRDefault="00EA571A" w:rsidP="00652AFD">
      <w:pPr>
        <w:pStyle w:val="a3"/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lastRenderedPageBreak/>
        <w:t xml:space="preserve">8.2 </w:t>
      </w:r>
      <w:r w:rsidRPr="0092127F">
        <w:rPr>
          <w:rFonts w:eastAsia="Times New Roman"/>
          <w:bCs/>
          <w:sz w:val="28"/>
          <w:szCs w:val="28"/>
          <w:lang w:eastAsia="ru-RU"/>
        </w:rPr>
        <w:t>Перечень дополнительной учебной литературы, необходимой для освоения дисциплины</w:t>
      </w:r>
      <w:r w:rsidR="00BA3B91">
        <w:rPr>
          <w:rFonts w:eastAsia="Times New Roman"/>
          <w:bCs/>
          <w:sz w:val="28"/>
          <w:szCs w:val="28"/>
          <w:lang w:eastAsia="ru-RU"/>
        </w:rPr>
        <w:t>:</w:t>
      </w:r>
    </w:p>
    <w:p w:rsidR="00BA3B91" w:rsidRPr="0092127F" w:rsidRDefault="00BA3B91" w:rsidP="00652AFD">
      <w:pPr>
        <w:pStyle w:val="a3"/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652AFD" w:rsidRPr="00652AFD" w:rsidRDefault="00652AFD" w:rsidP="00652AFD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>1</w:t>
      </w:r>
      <w:r w:rsidRPr="00BA3B91">
        <w:rPr>
          <w:bCs/>
          <w:color w:val="000000" w:themeColor="text1"/>
          <w:sz w:val="28"/>
          <w:szCs w:val="28"/>
          <w:shd w:val="clear" w:color="auto" w:fill="FFFFFF"/>
        </w:rPr>
        <w:t>. Егоров В.В</w:t>
      </w:r>
      <w:r w:rsidRPr="00BA3B91">
        <w:rPr>
          <w:color w:val="000000" w:themeColor="text1"/>
          <w:sz w:val="28"/>
          <w:szCs w:val="28"/>
          <w:shd w:val="clear" w:color="auto" w:fill="FFFFFF"/>
        </w:rPr>
        <w:t xml:space="preserve">. Реконструкция и капитальный ремонт зданий и сооружений: учебное пособие / В. В. Егоров, В. В. </w:t>
      </w:r>
      <w:proofErr w:type="gramStart"/>
      <w:r w:rsidRPr="00BA3B91">
        <w:rPr>
          <w:color w:val="000000" w:themeColor="text1"/>
          <w:sz w:val="28"/>
          <w:szCs w:val="28"/>
          <w:shd w:val="clear" w:color="auto" w:fill="FFFFFF"/>
        </w:rPr>
        <w:t>Веселов ;</w:t>
      </w:r>
      <w:proofErr w:type="gramEnd"/>
      <w:r w:rsidRPr="00BA3B91">
        <w:rPr>
          <w:color w:val="000000" w:themeColor="text1"/>
          <w:sz w:val="28"/>
          <w:szCs w:val="28"/>
          <w:shd w:val="clear" w:color="auto" w:fill="FFFFFF"/>
        </w:rPr>
        <w:t xml:space="preserve"> , ФБГОУ ВПО ПГУПС. - Санкт-Петербург: ФГБОУ ВПО ПГУПС, 2015. - 46 с.</w:t>
      </w:r>
    </w:p>
    <w:p w:rsidR="005105D0" w:rsidRPr="00A61AA9" w:rsidRDefault="005105D0" w:rsidP="00652AFD">
      <w:pPr>
        <w:spacing w:after="0" w:line="240" w:lineRule="auto"/>
        <w:ind w:left="851"/>
        <w:rPr>
          <w:sz w:val="28"/>
          <w:szCs w:val="28"/>
        </w:rPr>
      </w:pPr>
    </w:p>
    <w:p w:rsidR="006E406C" w:rsidRPr="0092127F" w:rsidRDefault="006E406C" w:rsidP="00652AFD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92127F">
        <w:rPr>
          <w:rFonts w:eastAsia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C23FE" w:rsidRPr="00652AFD" w:rsidRDefault="009C23FE" w:rsidP="00E605FC">
      <w:pPr>
        <w:numPr>
          <w:ilvl w:val="0"/>
          <w:numId w:val="43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652AFD">
        <w:rPr>
          <w:sz w:val="28"/>
          <w:szCs w:val="28"/>
        </w:rPr>
        <w:t xml:space="preserve">СП 164.1325800.2014. Усиление железобетонных конструкций композитными материалами. [Электронный  ресурс].  URL: </w:t>
      </w:r>
      <w:hyperlink r:id="rId7" w:history="1">
        <w:r w:rsidRPr="00652AFD">
          <w:rPr>
            <w:rStyle w:val="a4"/>
            <w:color w:val="auto"/>
            <w:sz w:val="28"/>
            <w:szCs w:val="28"/>
            <w:u w:val="none"/>
          </w:rPr>
          <w:t>http://docs.cntd.ru/document/1200113273</w:t>
        </w:r>
      </w:hyperlink>
      <w:r w:rsidRPr="00652AFD">
        <w:rPr>
          <w:sz w:val="28"/>
          <w:szCs w:val="28"/>
        </w:rPr>
        <w:t>.</w:t>
      </w:r>
    </w:p>
    <w:p w:rsidR="009C23FE" w:rsidRPr="000676A3" w:rsidRDefault="009C23FE" w:rsidP="00652AFD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A571A" w:rsidRPr="00104973" w:rsidRDefault="00EA571A" w:rsidP="00EA571A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A571A" w:rsidRDefault="00EA571A" w:rsidP="00EA571A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</w:t>
      </w:r>
      <w:r w:rsidRPr="0092127F">
        <w:rPr>
          <w:rFonts w:eastAsia="Times New Roman"/>
          <w:bCs/>
          <w:sz w:val="28"/>
          <w:szCs w:val="28"/>
          <w:lang w:eastAsia="ru-RU"/>
        </w:rPr>
        <w:t>ри освоении данной дисциплины другие издания не используется</w:t>
      </w:r>
      <w:r w:rsidRPr="0092127F">
        <w:rPr>
          <w:sz w:val="28"/>
          <w:szCs w:val="28"/>
        </w:rPr>
        <w:t>.</w:t>
      </w:r>
    </w:p>
    <w:p w:rsidR="002E74AE" w:rsidRDefault="002E74AE" w:rsidP="009C23FE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025D0" w:rsidRPr="00A025D0" w:rsidRDefault="00A025D0" w:rsidP="00A025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25D0" w:rsidRPr="00A025D0" w:rsidRDefault="00A025D0" w:rsidP="00A025D0">
      <w:pPr>
        <w:spacing w:after="0" w:line="240" w:lineRule="auto"/>
        <w:rPr>
          <w:bCs/>
          <w:sz w:val="28"/>
          <w:szCs w:val="28"/>
        </w:rPr>
      </w:pPr>
    </w:p>
    <w:p w:rsidR="00A025D0" w:rsidRPr="00A025D0" w:rsidRDefault="00A025D0" w:rsidP="00A025D0">
      <w:pPr>
        <w:pStyle w:val="aa"/>
        <w:numPr>
          <w:ilvl w:val="0"/>
          <w:numId w:val="39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025D0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A025D0" w:rsidRPr="00A025D0" w:rsidRDefault="00A025D0" w:rsidP="00A025D0">
      <w:pPr>
        <w:pStyle w:val="a3"/>
        <w:numPr>
          <w:ilvl w:val="0"/>
          <w:numId w:val="39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A025D0">
        <w:rPr>
          <w:bCs/>
          <w:sz w:val="28"/>
          <w:szCs w:val="28"/>
        </w:rPr>
        <w:t>Техэксперт</w:t>
      </w:r>
      <w:proofErr w:type="spellEnd"/>
      <w:r w:rsidRPr="00A025D0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A025D0">
        <w:rPr>
          <w:bCs/>
          <w:sz w:val="28"/>
          <w:szCs w:val="28"/>
          <w:lang w:val="en-US"/>
        </w:rPr>
        <w:t>http</w:t>
      </w:r>
      <w:r w:rsidRPr="00A025D0">
        <w:rPr>
          <w:bCs/>
          <w:sz w:val="28"/>
          <w:szCs w:val="28"/>
        </w:rPr>
        <w:t>://</w:t>
      </w:r>
      <w:r w:rsidRPr="00A025D0">
        <w:rPr>
          <w:bCs/>
          <w:sz w:val="28"/>
          <w:szCs w:val="28"/>
          <w:lang w:val="en-US"/>
        </w:rPr>
        <w:t>www</w:t>
      </w:r>
      <w:r w:rsidRPr="00A025D0">
        <w:rPr>
          <w:bCs/>
          <w:sz w:val="28"/>
          <w:szCs w:val="28"/>
        </w:rPr>
        <w:t>.</w:t>
      </w:r>
      <w:proofErr w:type="spellStart"/>
      <w:r w:rsidRPr="00A025D0">
        <w:rPr>
          <w:bCs/>
          <w:sz w:val="28"/>
          <w:szCs w:val="28"/>
          <w:lang w:val="en-US"/>
        </w:rPr>
        <w:t>cntd</w:t>
      </w:r>
      <w:proofErr w:type="spellEnd"/>
      <w:r w:rsidRPr="00A025D0">
        <w:rPr>
          <w:bCs/>
          <w:sz w:val="28"/>
          <w:szCs w:val="28"/>
        </w:rPr>
        <w:t>.</w:t>
      </w:r>
      <w:proofErr w:type="spellStart"/>
      <w:r w:rsidRPr="00A025D0">
        <w:rPr>
          <w:bCs/>
          <w:sz w:val="28"/>
          <w:szCs w:val="28"/>
          <w:lang w:val="en-US"/>
        </w:rPr>
        <w:t>ru</w:t>
      </w:r>
      <w:proofErr w:type="spellEnd"/>
      <w:r w:rsidRPr="00A025D0">
        <w:rPr>
          <w:bCs/>
          <w:sz w:val="28"/>
          <w:szCs w:val="28"/>
        </w:rPr>
        <w:t>/, свободный</w:t>
      </w:r>
      <w:r w:rsidRPr="00A025D0">
        <w:rPr>
          <w:sz w:val="28"/>
          <w:szCs w:val="28"/>
        </w:rPr>
        <w:t xml:space="preserve">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</w:t>
      </w:r>
      <w:r w:rsidRPr="00A025D0">
        <w:rPr>
          <w:bCs/>
          <w:sz w:val="28"/>
          <w:szCs w:val="28"/>
        </w:rPr>
        <w:t>;</w:t>
      </w:r>
    </w:p>
    <w:p w:rsidR="00A025D0" w:rsidRPr="00F76C18" w:rsidRDefault="00A025D0" w:rsidP="00A025D0">
      <w:pPr>
        <w:pStyle w:val="a3"/>
        <w:numPr>
          <w:ilvl w:val="0"/>
          <w:numId w:val="39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76C18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F76C18">
        <w:rPr>
          <w:sz w:val="28"/>
          <w:szCs w:val="28"/>
        </w:rPr>
        <w:t>Загл</w:t>
      </w:r>
      <w:proofErr w:type="spellEnd"/>
      <w:r w:rsidRPr="00F76C18">
        <w:rPr>
          <w:sz w:val="28"/>
          <w:szCs w:val="28"/>
        </w:rPr>
        <w:t>. с экрана.</w:t>
      </w:r>
    </w:p>
    <w:p w:rsidR="00A025D0" w:rsidRPr="00A025D0" w:rsidRDefault="00A025D0" w:rsidP="00A025D0">
      <w:pPr>
        <w:pStyle w:val="a3"/>
        <w:numPr>
          <w:ilvl w:val="0"/>
          <w:numId w:val="39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A025D0">
        <w:rPr>
          <w:color w:val="231F20"/>
          <w:spacing w:val="3"/>
          <w:sz w:val="28"/>
          <w:szCs w:val="28"/>
        </w:rPr>
        <w:t xml:space="preserve"> (ФАУ ФЦС). </w:t>
      </w:r>
      <w:r w:rsidRPr="00A025D0">
        <w:rPr>
          <w:sz w:val="28"/>
          <w:szCs w:val="28"/>
        </w:rPr>
        <w:t>Официальный сайт [Электронный ресурс]. Режим доступа:</w:t>
      </w:r>
      <w:r w:rsidR="00BD7DFE">
        <w:rPr>
          <w:sz w:val="28"/>
          <w:szCs w:val="28"/>
        </w:rPr>
        <w:t xml:space="preserve"> </w:t>
      </w:r>
      <w:hyperlink r:id="rId8" w:anchor="form" w:history="1">
        <w:r w:rsidRPr="00A025D0"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 w:rsidRPr="00A025D0">
        <w:rPr>
          <w:bCs/>
          <w:sz w:val="28"/>
          <w:szCs w:val="28"/>
        </w:rPr>
        <w:t>, свободный.</w:t>
      </w:r>
      <w:r w:rsidRPr="00A025D0">
        <w:rPr>
          <w:sz w:val="28"/>
          <w:szCs w:val="28"/>
        </w:rPr>
        <w:t xml:space="preserve"> 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экрана.</w:t>
      </w:r>
    </w:p>
    <w:p w:rsidR="00A025D0" w:rsidRPr="00A025D0" w:rsidRDefault="00A025D0" w:rsidP="00A025D0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A025D0">
        <w:rPr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[Электронный ресурс] - Режим доступа: </w:t>
      </w:r>
      <w:r w:rsidRPr="00A025D0">
        <w:rPr>
          <w:color w:val="000000"/>
          <w:sz w:val="28"/>
          <w:szCs w:val="28"/>
        </w:rPr>
        <w:t>http://docs.cntd.ru</w:t>
      </w:r>
      <w:r w:rsidRPr="00A025D0">
        <w:rPr>
          <w:bCs/>
          <w:color w:val="000000"/>
          <w:sz w:val="28"/>
          <w:szCs w:val="28"/>
        </w:rPr>
        <w:t>, свободный.</w:t>
      </w:r>
    </w:p>
    <w:p w:rsidR="00F76C18" w:rsidRPr="00F76C18" w:rsidRDefault="00F76C18" w:rsidP="00F76C18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76C18">
        <w:rPr>
          <w:color w:val="000000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F76C18">
        <w:rPr>
          <w:color w:val="000000"/>
          <w:sz w:val="28"/>
          <w:szCs w:val="28"/>
        </w:rPr>
        <w:t>Загл</w:t>
      </w:r>
      <w:proofErr w:type="spellEnd"/>
      <w:r w:rsidRPr="00F76C18">
        <w:rPr>
          <w:color w:val="000000"/>
          <w:sz w:val="28"/>
          <w:szCs w:val="28"/>
        </w:rPr>
        <w:t xml:space="preserve">. с экрана. </w:t>
      </w:r>
    </w:p>
    <w:p w:rsidR="00F76C18" w:rsidRPr="00770708" w:rsidRDefault="00F76C18" w:rsidP="00F76C18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0708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70708">
        <w:rPr>
          <w:sz w:val="28"/>
          <w:szCs w:val="28"/>
        </w:rPr>
        <w:t>Загл</w:t>
      </w:r>
      <w:proofErr w:type="spellEnd"/>
      <w:r w:rsidRPr="00770708">
        <w:rPr>
          <w:sz w:val="28"/>
          <w:szCs w:val="28"/>
        </w:rPr>
        <w:t>. с экрана.</w:t>
      </w:r>
    </w:p>
    <w:p w:rsidR="00A025D0" w:rsidRDefault="00A025D0" w:rsidP="00A025D0">
      <w:pPr>
        <w:spacing w:after="0" w:line="240" w:lineRule="auto"/>
        <w:rPr>
          <w:bCs/>
          <w:sz w:val="28"/>
          <w:szCs w:val="28"/>
        </w:rPr>
      </w:pPr>
    </w:p>
    <w:p w:rsidR="00BA3B91" w:rsidRDefault="00BA3B91" w:rsidP="00A025D0">
      <w:pPr>
        <w:spacing w:after="0" w:line="240" w:lineRule="auto"/>
        <w:rPr>
          <w:bCs/>
          <w:sz w:val="28"/>
          <w:szCs w:val="28"/>
        </w:rPr>
      </w:pPr>
    </w:p>
    <w:p w:rsidR="00BA3B91" w:rsidRDefault="00BA3B91" w:rsidP="00A025D0">
      <w:pPr>
        <w:spacing w:after="0" w:line="240" w:lineRule="auto"/>
        <w:rPr>
          <w:bCs/>
          <w:sz w:val="28"/>
          <w:szCs w:val="28"/>
        </w:rPr>
      </w:pPr>
    </w:p>
    <w:p w:rsidR="00BA3B91" w:rsidRPr="00A025D0" w:rsidRDefault="00BA3B91" w:rsidP="00A025D0">
      <w:pPr>
        <w:spacing w:after="0" w:line="240" w:lineRule="auto"/>
        <w:rPr>
          <w:bCs/>
          <w:sz w:val="28"/>
          <w:szCs w:val="28"/>
        </w:rPr>
      </w:pPr>
    </w:p>
    <w:p w:rsidR="00A025D0" w:rsidRPr="00A025D0" w:rsidRDefault="00A025D0" w:rsidP="00A025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A025D0" w:rsidRPr="00A025D0" w:rsidRDefault="00A025D0" w:rsidP="00A025D0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A025D0" w:rsidRPr="00A025D0" w:rsidRDefault="00A025D0" w:rsidP="00A025D0">
      <w:pPr>
        <w:spacing w:after="0" w:line="240" w:lineRule="auto"/>
        <w:ind w:firstLine="851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t>Порядок изучения дисциплины следующий: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025D0" w:rsidRPr="00A025D0" w:rsidRDefault="00A025D0" w:rsidP="00A025D0">
      <w:pPr>
        <w:spacing w:after="0" w:line="240" w:lineRule="auto"/>
        <w:rPr>
          <w:bCs/>
          <w:color w:val="000000"/>
          <w:sz w:val="28"/>
          <w:szCs w:val="28"/>
        </w:rPr>
      </w:pPr>
    </w:p>
    <w:p w:rsidR="00A025D0" w:rsidRPr="00A025D0" w:rsidRDefault="00A025D0" w:rsidP="00A025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C07DD" w:rsidRPr="008E3E80" w:rsidRDefault="00AC07DD" w:rsidP="00AC07D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 w:rsidR="00F202AB">
        <w:rPr>
          <w:sz w:val="28"/>
          <w:szCs w:val="28"/>
        </w:rPr>
        <w:t>Обследование и испытания сооружений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F202AB" w:rsidRPr="00104973" w:rsidRDefault="00F202AB" w:rsidP="00F202AB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F202AB" w:rsidRPr="00E749DA" w:rsidRDefault="00F202AB" w:rsidP="00F202AB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BA3B91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>
        <w:rPr>
          <w:rFonts w:eastAsia="Times New Roman"/>
          <w:bCs/>
          <w:sz w:val="28"/>
          <w:szCs w:val="28"/>
        </w:rPr>
        <w:t>);</w:t>
      </w:r>
    </w:p>
    <w:p w:rsidR="007E29D3" w:rsidRDefault="007E29D3" w:rsidP="00AC07DD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E29D3" w:rsidRPr="00C63344" w:rsidRDefault="007E29D3" w:rsidP="00AC07DD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4D659B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A025D0" w:rsidRPr="00A025D0" w:rsidRDefault="00A025D0" w:rsidP="00A025D0">
      <w:pPr>
        <w:spacing w:after="0" w:line="240" w:lineRule="auto"/>
        <w:rPr>
          <w:b/>
          <w:bCs/>
          <w:sz w:val="28"/>
          <w:szCs w:val="28"/>
        </w:rPr>
      </w:pPr>
    </w:p>
    <w:p w:rsidR="00BA3B91" w:rsidRDefault="00A025D0" w:rsidP="00BA3B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A3B91" w:rsidRDefault="00BA3B91" w:rsidP="00BA3B9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025D0" w:rsidRPr="00BA3B91" w:rsidRDefault="00A025D0" w:rsidP="00BA3B91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BA3B91">
        <w:rPr>
          <w:sz w:val="28"/>
          <w:szCs w:val="28"/>
        </w:rPr>
        <w:t>Материально-техническая база обеспечивает проведение всех видов учебных занятий, пре</w:t>
      </w:r>
      <w:r w:rsidR="000942D9" w:rsidRPr="00BA3B91">
        <w:rPr>
          <w:sz w:val="28"/>
          <w:szCs w:val="28"/>
        </w:rPr>
        <w:t xml:space="preserve">дусмотренных учебным планом по </w:t>
      </w:r>
      <w:r w:rsidRPr="00BA3B91">
        <w:rPr>
          <w:sz w:val="28"/>
          <w:szCs w:val="28"/>
        </w:rPr>
        <w:t>специальности</w:t>
      </w:r>
      <w:r w:rsidR="00F202AB" w:rsidRPr="00BA3B91">
        <w:rPr>
          <w:sz w:val="28"/>
          <w:szCs w:val="28"/>
        </w:rPr>
        <w:t xml:space="preserve"> </w:t>
      </w:r>
      <w:r w:rsidR="000942D9" w:rsidRPr="00BA3B91">
        <w:rPr>
          <w:sz w:val="28"/>
          <w:szCs w:val="28"/>
        </w:rPr>
        <w:t xml:space="preserve">08.05.01 «Строительство уникальных зданий и сооружений» </w:t>
      </w:r>
      <w:r w:rsidRPr="00BA3B91">
        <w:rPr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A025D0" w:rsidRDefault="00A025D0" w:rsidP="00A025D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lastRenderedPageBreak/>
        <w:t>Она содержит специальные помещения -  учебные аудитории  для проведения занятий лекцион</w:t>
      </w:r>
      <w:r w:rsidR="007E29D3">
        <w:rPr>
          <w:bCs/>
          <w:sz w:val="28"/>
          <w:szCs w:val="28"/>
        </w:rPr>
        <w:t>ного типа, практических занятий</w:t>
      </w:r>
      <w:r w:rsidRPr="00A025D0">
        <w:rPr>
          <w:bCs/>
          <w:sz w:val="28"/>
          <w:szCs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471BA" w:rsidRDefault="00A471BA" w:rsidP="00A471BA">
      <w:pPr>
        <w:spacing w:after="0" w:line="240" w:lineRule="auto"/>
        <w:ind w:firstLine="851"/>
        <w:jc w:val="both"/>
        <w:rPr>
          <w:bCs/>
          <w:sz w:val="28"/>
          <w:lang w:eastAsia="ru-RU"/>
        </w:rPr>
      </w:pPr>
      <w:r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 (либо свободным участком стены ровного светлого тона размером не менее 2х1.5 метра), стандартной доской). В случае отсутствия стационарной установки аудитория оснащена розетками электропитания для подключения переносного </w:t>
      </w:r>
    </w:p>
    <w:p w:rsidR="00A471BA" w:rsidRDefault="00A471BA" w:rsidP="00A471BA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A471BA" w:rsidRDefault="00A471BA" w:rsidP="00A471BA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иллюстрации, соответствующие рабочей учебной программе дисциплины.</w:t>
      </w:r>
    </w:p>
    <w:p w:rsidR="00A471BA" w:rsidRDefault="00A471BA" w:rsidP="00A471BA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471BA" w:rsidRDefault="00A471BA" w:rsidP="00A471BA">
      <w:pPr>
        <w:jc w:val="both"/>
        <w:rPr>
          <w:bCs/>
          <w:sz w:val="28"/>
        </w:rPr>
      </w:pPr>
    </w:p>
    <w:p w:rsidR="00A471BA" w:rsidRDefault="00A471BA" w:rsidP="00A471BA">
      <w:pPr>
        <w:jc w:val="both"/>
        <w:rPr>
          <w:bCs/>
          <w:sz w:val="28"/>
        </w:rPr>
      </w:pPr>
    </w:p>
    <w:p w:rsidR="00A471BA" w:rsidRDefault="00A471BA" w:rsidP="00A471BA">
      <w:pPr>
        <w:jc w:val="both"/>
        <w:rPr>
          <w:bCs/>
          <w:sz w:val="28"/>
        </w:rPr>
      </w:pPr>
    </w:p>
    <w:p w:rsidR="00A471BA" w:rsidRDefault="00A471BA" w:rsidP="00A471BA">
      <w:pPr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71BA" w:rsidRDefault="00A471BA" w:rsidP="00A471BA">
      <w:pPr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.т.н., доцент                                                        </w:t>
      </w:r>
      <w:r>
        <w:rPr>
          <w:sz w:val="28"/>
          <w:szCs w:val="28"/>
        </w:rPr>
        <w:t xml:space="preserve">                    В.В. Веселев</w:t>
      </w:r>
      <w:r>
        <w:rPr>
          <w:sz w:val="28"/>
          <w:szCs w:val="28"/>
        </w:rPr>
        <w:t xml:space="preserve"> </w:t>
      </w:r>
    </w:p>
    <w:p w:rsidR="00A471BA" w:rsidRDefault="00A471BA" w:rsidP="00A471BA">
      <w:pPr>
        <w:tabs>
          <w:tab w:val="left" w:pos="1418"/>
        </w:tabs>
        <w:spacing w:after="0" w:line="240" w:lineRule="auto"/>
        <w:ind w:left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«19» января 2018г.</w:t>
      </w:r>
      <w:r>
        <w:rPr>
          <w:b/>
          <w:sz w:val="28"/>
          <w:szCs w:val="28"/>
        </w:rPr>
        <w:t xml:space="preserve"> </w:t>
      </w:r>
    </w:p>
    <w:p w:rsidR="002E2704" w:rsidRPr="00744617" w:rsidRDefault="002E2704" w:rsidP="00BA3B91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szCs w:val="24"/>
        </w:rPr>
      </w:pPr>
      <w:bookmarkStart w:id="2" w:name="_GoBack"/>
      <w:bookmarkEnd w:id="2"/>
    </w:p>
    <w:sectPr w:rsidR="002E2704" w:rsidRPr="00744617" w:rsidSect="00D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884"/>
    <w:multiLevelType w:val="hybridMultilevel"/>
    <w:tmpl w:val="04D0DF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F41EF9"/>
    <w:multiLevelType w:val="hybridMultilevel"/>
    <w:tmpl w:val="5474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172A1C"/>
    <w:multiLevelType w:val="singleLevel"/>
    <w:tmpl w:val="F07681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/>
      </w:rPr>
    </w:lvl>
  </w:abstractNum>
  <w:abstractNum w:abstractNumId="6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162"/>
    <w:multiLevelType w:val="hybridMultilevel"/>
    <w:tmpl w:val="788870AA"/>
    <w:lvl w:ilvl="0" w:tplc="B7F23E4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244C7C"/>
    <w:multiLevelType w:val="hybridMultilevel"/>
    <w:tmpl w:val="4BE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51DB"/>
    <w:multiLevelType w:val="hybridMultilevel"/>
    <w:tmpl w:val="F160805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1121A0"/>
    <w:multiLevelType w:val="hybridMultilevel"/>
    <w:tmpl w:val="4DD0795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A052D8"/>
    <w:multiLevelType w:val="hybridMultilevel"/>
    <w:tmpl w:val="B986BE24"/>
    <w:lvl w:ilvl="0" w:tplc="F3E4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AD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46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0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B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E3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2F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CE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0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3FF7629"/>
    <w:multiLevelType w:val="hybridMultilevel"/>
    <w:tmpl w:val="A574D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BE11EB"/>
    <w:multiLevelType w:val="hybridMultilevel"/>
    <w:tmpl w:val="5216A618"/>
    <w:lvl w:ilvl="0" w:tplc="1166E0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611664"/>
    <w:multiLevelType w:val="hybridMultilevel"/>
    <w:tmpl w:val="5C081BE2"/>
    <w:lvl w:ilvl="0" w:tplc="164C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C7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ED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EE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2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E1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4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1525FF"/>
    <w:multiLevelType w:val="hybridMultilevel"/>
    <w:tmpl w:val="23DC202E"/>
    <w:lvl w:ilvl="0" w:tplc="CF9E9C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343F6A"/>
    <w:multiLevelType w:val="hybridMultilevel"/>
    <w:tmpl w:val="11368710"/>
    <w:lvl w:ilvl="0" w:tplc="CF9E9C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DB08B2"/>
    <w:multiLevelType w:val="singleLevel"/>
    <w:tmpl w:val="E8F0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35"/>
  </w:num>
  <w:num w:numId="4">
    <w:abstractNumId w:val="15"/>
  </w:num>
  <w:num w:numId="5">
    <w:abstractNumId w:val="42"/>
  </w:num>
  <w:num w:numId="6">
    <w:abstractNumId w:val="38"/>
  </w:num>
  <w:num w:numId="7">
    <w:abstractNumId w:val="27"/>
  </w:num>
  <w:num w:numId="8">
    <w:abstractNumId w:val="34"/>
  </w:num>
  <w:num w:numId="9">
    <w:abstractNumId w:val="2"/>
  </w:num>
  <w:num w:numId="10">
    <w:abstractNumId w:val="25"/>
  </w:num>
  <w:num w:numId="11">
    <w:abstractNumId w:val="33"/>
  </w:num>
  <w:num w:numId="12">
    <w:abstractNumId w:val="43"/>
  </w:num>
  <w:num w:numId="13">
    <w:abstractNumId w:val="4"/>
  </w:num>
  <w:num w:numId="14">
    <w:abstractNumId w:val="17"/>
  </w:num>
  <w:num w:numId="15">
    <w:abstractNumId w:val="37"/>
  </w:num>
  <w:num w:numId="16">
    <w:abstractNumId w:val="23"/>
  </w:num>
  <w:num w:numId="17">
    <w:abstractNumId w:val="7"/>
  </w:num>
  <w:num w:numId="18">
    <w:abstractNumId w:val="24"/>
  </w:num>
  <w:num w:numId="19">
    <w:abstractNumId w:val="8"/>
  </w:num>
  <w:num w:numId="20">
    <w:abstractNumId w:val="21"/>
  </w:num>
  <w:num w:numId="21">
    <w:abstractNumId w:val="29"/>
  </w:num>
  <w:num w:numId="22">
    <w:abstractNumId w:val="19"/>
  </w:num>
  <w:num w:numId="23">
    <w:abstractNumId w:val="16"/>
  </w:num>
  <w:num w:numId="24">
    <w:abstractNumId w:val="41"/>
  </w:num>
  <w:num w:numId="25">
    <w:abstractNumId w:val="12"/>
  </w:num>
  <w:num w:numId="26">
    <w:abstractNumId w:val="32"/>
  </w:num>
  <w:num w:numId="27">
    <w:abstractNumId w:val="9"/>
  </w:num>
  <w:num w:numId="28">
    <w:abstractNumId w:val="14"/>
  </w:num>
  <w:num w:numId="29">
    <w:abstractNumId w:val="20"/>
  </w:num>
  <w:num w:numId="30">
    <w:abstractNumId w:val="40"/>
  </w:num>
  <w:num w:numId="31">
    <w:abstractNumId w:val="31"/>
  </w:num>
  <w:num w:numId="32">
    <w:abstractNumId w:val="13"/>
  </w:num>
  <w:num w:numId="33">
    <w:abstractNumId w:val="0"/>
  </w:num>
  <w:num w:numId="34">
    <w:abstractNumId w:val="28"/>
  </w:num>
  <w:num w:numId="35">
    <w:abstractNumId w:val="18"/>
  </w:num>
  <w:num w:numId="36">
    <w:abstractNumId w:val="5"/>
    <w:lvlOverride w:ilvl="0">
      <w:startOverride w:val="1"/>
    </w:lvlOverride>
  </w:num>
  <w:num w:numId="37">
    <w:abstractNumId w:val="1"/>
  </w:num>
  <w:num w:numId="38">
    <w:abstractNumId w:val="26"/>
  </w:num>
  <w:num w:numId="39">
    <w:abstractNumId w:val="6"/>
  </w:num>
  <w:num w:numId="40">
    <w:abstractNumId w:val="36"/>
  </w:num>
  <w:num w:numId="41">
    <w:abstractNumId w:val="39"/>
  </w:num>
  <w:num w:numId="42">
    <w:abstractNumId w:val="22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31CC"/>
    <w:rsid w:val="000676A3"/>
    <w:rsid w:val="000942D9"/>
    <w:rsid w:val="000B0B62"/>
    <w:rsid w:val="000B0F7B"/>
    <w:rsid w:val="000E1457"/>
    <w:rsid w:val="000F56E5"/>
    <w:rsid w:val="00104973"/>
    <w:rsid w:val="001168A7"/>
    <w:rsid w:val="001208F0"/>
    <w:rsid w:val="00136B42"/>
    <w:rsid w:val="00145133"/>
    <w:rsid w:val="001679F7"/>
    <w:rsid w:val="00172EE2"/>
    <w:rsid w:val="001A7CF3"/>
    <w:rsid w:val="001B646A"/>
    <w:rsid w:val="00236445"/>
    <w:rsid w:val="002E2704"/>
    <w:rsid w:val="002E74AE"/>
    <w:rsid w:val="00310252"/>
    <w:rsid w:val="00324444"/>
    <w:rsid w:val="00357AE3"/>
    <w:rsid w:val="00372A2A"/>
    <w:rsid w:val="003F7486"/>
    <w:rsid w:val="00460567"/>
    <w:rsid w:val="00461115"/>
    <w:rsid w:val="00480C96"/>
    <w:rsid w:val="00495D01"/>
    <w:rsid w:val="004A69EF"/>
    <w:rsid w:val="004D352E"/>
    <w:rsid w:val="005023F7"/>
    <w:rsid w:val="005105D0"/>
    <w:rsid w:val="005111D0"/>
    <w:rsid w:val="00566189"/>
    <w:rsid w:val="00595CC7"/>
    <w:rsid w:val="00652AFD"/>
    <w:rsid w:val="00683760"/>
    <w:rsid w:val="006B4528"/>
    <w:rsid w:val="006E406C"/>
    <w:rsid w:val="00720B12"/>
    <w:rsid w:val="00725784"/>
    <w:rsid w:val="00744617"/>
    <w:rsid w:val="00744697"/>
    <w:rsid w:val="007562EC"/>
    <w:rsid w:val="007B19F4"/>
    <w:rsid w:val="007B44E9"/>
    <w:rsid w:val="007E29D3"/>
    <w:rsid w:val="007F6C25"/>
    <w:rsid w:val="00812C30"/>
    <w:rsid w:val="008B790C"/>
    <w:rsid w:val="00947DF7"/>
    <w:rsid w:val="00954687"/>
    <w:rsid w:val="009C23FE"/>
    <w:rsid w:val="009D1804"/>
    <w:rsid w:val="009F3647"/>
    <w:rsid w:val="009F4CCA"/>
    <w:rsid w:val="00A025D0"/>
    <w:rsid w:val="00A11E25"/>
    <w:rsid w:val="00A471BA"/>
    <w:rsid w:val="00A61AA9"/>
    <w:rsid w:val="00A64536"/>
    <w:rsid w:val="00A71526"/>
    <w:rsid w:val="00AA6786"/>
    <w:rsid w:val="00AB6F01"/>
    <w:rsid w:val="00AB7197"/>
    <w:rsid w:val="00AC07DD"/>
    <w:rsid w:val="00B01332"/>
    <w:rsid w:val="00B61890"/>
    <w:rsid w:val="00B666B7"/>
    <w:rsid w:val="00BA3B91"/>
    <w:rsid w:val="00BD5980"/>
    <w:rsid w:val="00BD7DFE"/>
    <w:rsid w:val="00BF48B5"/>
    <w:rsid w:val="00C17858"/>
    <w:rsid w:val="00C226A2"/>
    <w:rsid w:val="00C6707C"/>
    <w:rsid w:val="00C8617E"/>
    <w:rsid w:val="00C92385"/>
    <w:rsid w:val="00CA314D"/>
    <w:rsid w:val="00CB75D3"/>
    <w:rsid w:val="00CC18AD"/>
    <w:rsid w:val="00D2565D"/>
    <w:rsid w:val="00D278FC"/>
    <w:rsid w:val="00D96C21"/>
    <w:rsid w:val="00D96E0F"/>
    <w:rsid w:val="00DF2D81"/>
    <w:rsid w:val="00DF498C"/>
    <w:rsid w:val="00E20993"/>
    <w:rsid w:val="00E420CC"/>
    <w:rsid w:val="00E446B0"/>
    <w:rsid w:val="00E540B0"/>
    <w:rsid w:val="00E55E7C"/>
    <w:rsid w:val="00E605FC"/>
    <w:rsid w:val="00EA06B7"/>
    <w:rsid w:val="00EA571A"/>
    <w:rsid w:val="00EA6B4E"/>
    <w:rsid w:val="00EE67D6"/>
    <w:rsid w:val="00EF073F"/>
    <w:rsid w:val="00F05E95"/>
    <w:rsid w:val="00F202AB"/>
    <w:rsid w:val="00F54927"/>
    <w:rsid w:val="00F76C18"/>
    <w:rsid w:val="00FD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0931"/>
  <w15:docId w15:val="{CBC954D6-5581-4C49-8F28-BCF2FD5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F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unhideWhenUsed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172EE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17858"/>
    <w:pPr>
      <w:tabs>
        <w:tab w:val="left" w:pos="6521"/>
      </w:tabs>
      <w:spacing w:after="0" w:line="312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C17858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+ Полужирный3"/>
    <w:rsid w:val="00C17858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C17858"/>
    <w:rPr>
      <w:b/>
      <w:bCs/>
      <w:sz w:val="29"/>
      <w:szCs w:val="29"/>
      <w:lang w:bidi="ar-SA"/>
    </w:rPr>
  </w:style>
  <w:style w:type="paragraph" w:customStyle="1" w:styleId="10">
    <w:name w:val="Стиль1"/>
    <w:basedOn w:val="a"/>
    <w:rsid w:val="00495D01"/>
    <w:pPr>
      <w:spacing w:after="0" w:line="312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description1">
    <w:name w:val="description1"/>
    <w:rsid w:val="00310252"/>
    <w:rPr>
      <w:vanish w:val="0"/>
      <w:webHidden w:val="0"/>
      <w:color w:val="000000"/>
      <w:sz w:val="13"/>
      <w:szCs w:val="13"/>
      <w:specVanish w:val="0"/>
    </w:rPr>
  </w:style>
  <w:style w:type="character" w:customStyle="1" w:styleId="apple-converted-space">
    <w:name w:val="apple-converted-space"/>
    <w:basedOn w:val="a0"/>
    <w:rsid w:val="00B01332"/>
  </w:style>
  <w:style w:type="paragraph" w:customStyle="1" w:styleId="11">
    <w:name w:val="Абзац списка1"/>
    <w:basedOn w:val="a"/>
    <w:rsid w:val="009C23FE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aa">
    <w:name w:val="Normal (Web)"/>
    <w:basedOn w:val="a"/>
    <w:uiPriority w:val="99"/>
    <w:rsid w:val="00A025D0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0">
    <w:name w:val="Абзац списка3"/>
    <w:basedOn w:val="a"/>
    <w:rsid w:val="00A025D0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customStyle="1" w:styleId="31">
    <w:name w:val="Заголовок №3_"/>
    <w:link w:val="32"/>
    <w:rsid w:val="001168A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1168A7"/>
    <w:pPr>
      <w:shd w:val="clear" w:color="auto" w:fill="FFFFFF"/>
      <w:spacing w:before="240" w:after="0" w:line="322" w:lineRule="exact"/>
      <w:jc w:val="both"/>
      <w:outlineLvl w:val="2"/>
    </w:pPr>
    <w:rPr>
      <w:b/>
      <w:bCs/>
      <w:sz w:val="28"/>
      <w:szCs w:val="28"/>
    </w:rPr>
  </w:style>
  <w:style w:type="character" w:customStyle="1" w:styleId="33">
    <w:name w:val="Основной текст (3)_"/>
    <w:link w:val="34"/>
    <w:rsid w:val="001168A7"/>
    <w:rPr>
      <w:rFonts w:cs="Times New Roman"/>
      <w:b/>
      <w:bCs/>
      <w:w w:val="60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168A7"/>
    <w:pPr>
      <w:shd w:val="clear" w:color="auto" w:fill="FFFFFF"/>
      <w:spacing w:after="0" w:line="240" w:lineRule="atLeast"/>
    </w:pPr>
    <w:rPr>
      <w:b/>
      <w:bCs/>
      <w:w w:val="60"/>
      <w:sz w:val="19"/>
      <w:szCs w:val="19"/>
    </w:rPr>
  </w:style>
  <w:style w:type="character" w:styleId="ab">
    <w:name w:val="FollowedHyperlink"/>
    <w:uiPriority w:val="99"/>
    <w:semiHidden/>
    <w:unhideWhenUsed/>
    <w:rsid w:val="00BD7DFE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5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fcc.ru/technical-regulation-in-constuction/formulary-list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113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132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56CF-30B5-4C6D-AFD0-17797C2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16920</CharactersWithSpaces>
  <SharedDoc>false</SharedDoc>
  <HLinks>
    <vt:vector size="30" baseType="variant"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6946931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http://docs.cntd.ru/document/1200113273</vt:lpwstr>
      </vt:variant>
      <vt:variant>
        <vt:lpwstr/>
      </vt:variant>
      <vt:variant>
        <vt:i4>7143550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http://docs.cntd.ru/document/1200092703</vt:lpwstr>
      </vt:variant>
      <vt:variant>
        <vt:lpwstr/>
      </vt:variant>
      <vt:variant>
        <vt:i4>720944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https://e.lanbook.com/book/59959</vt:lpwstr>
      </vt:variant>
      <vt:variant>
        <vt:lpwstr>book_name</vt:lpwstr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https://e.lanbook.com/book/59959</vt:lpwstr>
      </vt:variant>
      <vt:variant>
        <vt:lpwstr>book_name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5</cp:revision>
  <cp:lastPrinted>2017-11-21T09:47:00Z</cp:lastPrinted>
  <dcterms:created xsi:type="dcterms:W3CDTF">2017-12-01T16:39:00Z</dcterms:created>
  <dcterms:modified xsi:type="dcterms:W3CDTF">2018-05-18T07:58:00Z</dcterms:modified>
</cp:coreProperties>
</file>