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B51DE2" w:rsidRPr="00D2714B" w:rsidRDefault="00A14091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="00B51DE2" w:rsidRPr="00D2714B">
        <w:rPr>
          <w:sz w:val="28"/>
          <w:szCs w:val="28"/>
        </w:rPr>
        <w:t>О ПГУПС)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CC0CE2" w:rsidRPr="00CC0CE2">
        <w:rPr>
          <w:sz w:val="28"/>
          <w:szCs w:val="28"/>
        </w:rPr>
        <w:t>Основания и фундаменты</w:t>
      </w:r>
      <w:r w:rsidRPr="008E203C">
        <w:rPr>
          <w:sz w:val="28"/>
          <w:szCs w:val="28"/>
        </w:rPr>
        <w:t>»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9B4506" w:rsidRDefault="009B4506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9B4506" w:rsidRPr="00D2714B" w:rsidRDefault="009B4506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9B4506" w:rsidRDefault="009B4506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9B4506" w:rsidRDefault="009B4506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9B4506" w:rsidRDefault="009B4506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B51DE2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ED16ED" w:rsidRPr="00ED16ED">
        <w:rPr>
          <w:sz w:val="28"/>
          <w:szCs w:val="28"/>
        </w:rPr>
        <w:t>МЕТОДЫ РАСЧЕТА ВЗАИМОДЕЙСТВИЯ НАЗЕМНЫХ СТРОИТЕЛЬНЫХ КОНСТРУКЦИЙ И ОСНОВАНИЙ</w:t>
      </w:r>
      <w:r w:rsidRPr="00D2714B">
        <w:rPr>
          <w:sz w:val="28"/>
          <w:szCs w:val="28"/>
        </w:rPr>
        <w:t>» (</w:t>
      </w:r>
      <w:r w:rsidR="00CC0CE2">
        <w:rPr>
          <w:sz w:val="28"/>
          <w:szCs w:val="28"/>
        </w:rPr>
        <w:t>Б</w:t>
      </w:r>
      <w:proofErr w:type="gramStart"/>
      <w:r w:rsidR="00CC0CE2">
        <w:rPr>
          <w:sz w:val="28"/>
          <w:szCs w:val="28"/>
        </w:rPr>
        <w:t>1</w:t>
      </w:r>
      <w:proofErr w:type="gramEnd"/>
      <w:r w:rsidR="00CC0CE2">
        <w:rPr>
          <w:sz w:val="28"/>
          <w:szCs w:val="28"/>
        </w:rPr>
        <w:t>.</w:t>
      </w:r>
      <w:r w:rsidR="00BD164A">
        <w:rPr>
          <w:sz w:val="28"/>
          <w:szCs w:val="28"/>
        </w:rPr>
        <w:t>В</w:t>
      </w:r>
      <w:r w:rsidR="00CC0CE2">
        <w:rPr>
          <w:sz w:val="28"/>
          <w:szCs w:val="28"/>
        </w:rPr>
        <w:t>.</w:t>
      </w:r>
      <w:r w:rsidR="00BD164A">
        <w:rPr>
          <w:sz w:val="28"/>
          <w:szCs w:val="28"/>
        </w:rPr>
        <w:t>ОД</w:t>
      </w:r>
      <w:r w:rsidR="00CC0CE2">
        <w:rPr>
          <w:sz w:val="28"/>
          <w:szCs w:val="28"/>
        </w:rPr>
        <w:t>.</w:t>
      </w:r>
      <w:r w:rsidR="00ED16ED">
        <w:rPr>
          <w:sz w:val="28"/>
          <w:szCs w:val="28"/>
        </w:rPr>
        <w:t>9</w:t>
      </w:r>
      <w:r w:rsidRPr="00D2714B">
        <w:rPr>
          <w:sz w:val="28"/>
          <w:szCs w:val="28"/>
        </w:rPr>
        <w:t>)</w:t>
      </w:r>
    </w:p>
    <w:p w:rsidR="00443AC6" w:rsidRPr="00D2714B" w:rsidRDefault="00443AC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B51DE2" w:rsidRPr="00D2714B" w:rsidRDefault="00CC0C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08</w:t>
      </w:r>
      <w:r w:rsidR="00B51DE2" w:rsidRPr="00D2714B">
        <w:rPr>
          <w:sz w:val="28"/>
          <w:szCs w:val="28"/>
        </w:rPr>
        <w:t>.</w:t>
      </w:r>
      <w:r>
        <w:rPr>
          <w:sz w:val="28"/>
          <w:szCs w:val="28"/>
        </w:rPr>
        <w:t>0</w:t>
      </w:r>
      <w:r w:rsidR="00FC145A">
        <w:rPr>
          <w:sz w:val="28"/>
          <w:szCs w:val="28"/>
        </w:rPr>
        <w:t>4</w:t>
      </w:r>
      <w:r w:rsidR="00B51DE2" w:rsidRPr="00D2714B">
        <w:rPr>
          <w:sz w:val="28"/>
          <w:szCs w:val="28"/>
        </w:rPr>
        <w:t>.0</w:t>
      </w:r>
      <w:r>
        <w:rPr>
          <w:sz w:val="28"/>
          <w:szCs w:val="28"/>
        </w:rPr>
        <w:t>1</w:t>
      </w:r>
      <w:r w:rsidR="00B51DE2"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Строительство</w:t>
      </w:r>
      <w:r w:rsidR="00B51DE2" w:rsidRPr="00D2714B">
        <w:rPr>
          <w:sz w:val="28"/>
          <w:szCs w:val="28"/>
        </w:rPr>
        <w:t xml:space="preserve">» </w:t>
      </w:r>
    </w:p>
    <w:p w:rsidR="00443AC6" w:rsidRDefault="00443AC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D2714B" w:rsidRDefault="00ED16ED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по м</w:t>
      </w:r>
      <w:r w:rsidRPr="00ED16ED">
        <w:rPr>
          <w:sz w:val="28"/>
          <w:szCs w:val="28"/>
        </w:rPr>
        <w:t>агистерск</w:t>
      </w:r>
      <w:r>
        <w:rPr>
          <w:sz w:val="28"/>
          <w:szCs w:val="28"/>
        </w:rPr>
        <w:t>ой</w:t>
      </w:r>
      <w:r w:rsidRPr="00ED16ED">
        <w:rPr>
          <w:sz w:val="28"/>
          <w:szCs w:val="28"/>
        </w:rPr>
        <w:t xml:space="preserve"> программ</w:t>
      </w:r>
      <w:r>
        <w:rPr>
          <w:sz w:val="28"/>
          <w:szCs w:val="28"/>
        </w:rPr>
        <w:t>е</w:t>
      </w:r>
      <w:r w:rsidRPr="00ED16ED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ED16ED">
        <w:rPr>
          <w:sz w:val="28"/>
          <w:szCs w:val="28"/>
        </w:rPr>
        <w:t>Методы расчета и проектирования комбинированных строительных конструкций зданий и сооружений</w:t>
      </w:r>
      <w:r>
        <w:rPr>
          <w:sz w:val="28"/>
          <w:szCs w:val="28"/>
        </w:rPr>
        <w:t>»</w:t>
      </w:r>
      <w:r w:rsidR="00B51DE2" w:rsidRPr="00D2714B">
        <w:rPr>
          <w:sz w:val="28"/>
          <w:szCs w:val="28"/>
        </w:rPr>
        <w:t xml:space="preserve"> 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B51DE2" w:rsidRPr="00D2714B" w:rsidRDefault="00EF616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Форма обучения – очная</w:t>
      </w:r>
      <w:r w:rsidR="00ED16ED">
        <w:rPr>
          <w:sz w:val="28"/>
          <w:szCs w:val="28"/>
        </w:rPr>
        <w:t>, заочная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B4506" w:rsidRDefault="009B450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B4506" w:rsidRDefault="009B450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C0CE2" w:rsidRDefault="00CC0C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C0CE2" w:rsidRDefault="00CC0C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Default="00B51DE2" w:rsidP="00ED16ED">
      <w:pPr>
        <w:widowControl/>
        <w:spacing w:line="240" w:lineRule="auto"/>
        <w:ind w:firstLine="0"/>
        <w:rPr>
          <w:sz w:val="28"/>
          <w:szCs w:val="28"/>
        </w:rPr>
      </w:pPr>
    </w:p>
    <w:p w:rsidR="00ED16ED" w:rsidRPr="00D2714B" w:rsidRDefault="00ED16ED" w:rsidP="00ED16ED">
      <w:pPr>
        <w:widowControl/>
        <w:spacing w:line="240" w:lineRule="auto"/>
        <w:ind w:firstLine="0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B51DE2" w:rsidRPr="009B4506" w:rsidRDefault="00443AC6" w:rsidP="009D4DA7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9B4506">
        <w:rPr>
          <w:sz w:val="28"/>
          <w:szCs w:val="28"/>
        </w:rPr>
        <w:t>201</w:t>
      </w:r>
      <w:r w:rsidR="009B4506" w:rsidRPr="009B4506">
        <w:rPr>
          <w:sz w:val="28"/>
          <w:szCs w:val="28"/>
        </w:rPr>
        <w:t>6</w:t>
      </w:r>
      <w:r w:rsidR="009D4DA7" w:rsidRPr="009B4506">
        <w:rPr>
          <w:sz w:val="28"/>
          <w:szCs w:val="28"/>
        </w:rPr>
        <w:t xml:space="preserve"> </w:t>
      </w:r>
    </w:p>
    <w:p w:rsidR="00B51DE2" w:rsidRPr="00D2714B" w:rsidRDefault="00A671CF" w:rsidP="00A671CF">
      <w:pPr>
        <w:widowControl/>
        <w:spacing w:line="276" w:lineRule="auto"/>
        <w:ind w:left="-993" w:firstLine="0"/>
        <w:jc w:val="center"/>
        <w:rPr>
          <w:i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449949" cy="8420100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30" t="2170" b="14186"/>
                    <a:stretch/>
                  </pic:blipFill>
                  <pic:spPr bwMode="auto">
                    <a:xfrm>
                      <a:off x="0" y="0"/>
                      <a:ext cx="6458694" cy="8431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73DC" w:rsidRDefault="00B51DE2" w:rsidP="00E328A5">
      <w:pPr>
        <w:widowControl/>
        <w:spacing w:line="276" w:lineRule="auto"/>
        <w:ind w:left="-709"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A671CF">
        <w:rPr>
          <w:noProof/>
        </w:rPr>
        <w:lastRenderedPageBreak/>
        <w:drawing>
          <wp:inline distT="0" distB="0" distL="0" distR="0">
            <wp:extent cx="6390152" cy="57797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453" r="13994" b="8954"/>
                    <a:stretch/>
                  </pic:blipFill>
                  <pic:spPr bwMode="auto">
                    <a:xfrm rot="10800000">
                      <a:off x="0" y="0"/>
                      <a:ext cx="6397736" cy="578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73DC" w:rsidRDefault="007773DC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A671CF" w:rsidRDefault="00A671CF" w:rsidP="007773DC">
      <w:pPr>
        <w:widowControl/>
        <w:spacing w:line="276" w:lineRule="auto"/>
        <w:ind w:firstLine="0"/>
        <w:rPr>
          <w:b/>
          <w:bCs/>
          <w:sz w:val="28"/>
          <w:szCs w:val="28"/>
        </w:rPr>
        <w:sectPr w:rsidR="00A671CF" w:rsidSect="00DA4F2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B51DE2" w:rsidRPr="00D2714B" w:rsidRDefault="00B51DE2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Рабочая программа составлена в соответствии с ФГОС ВО, утвержденным «</w:t>
      </w:r>
      <w:r w:rsidR="00ED16ED">
        <w:rPr>
          <w:sz w:val="28"/>
          <w:szCs w:val="28"/>
        </w:rPr>
        <w:t>30</w:t>
      </w:r>
      <w:r w:rsidRPr="00D2714B">
        <w:rPr>
          <w:sz w:val="28"/>
          <w:szCs w:val="28"/>
        </w:rPr>
        <w:t xml:space="preserve">» </w:t>
      </w:r>
      <w:r w:rsidR="00ED16ED">
        <w:rPr>
          <w:sz w:val="28"/>
          <w:szCs w:val="28"/>
        </w:rPr>
        <w:t>октября</w:t>
      </w:r>
      <w:r w:rsidR="00686679">
        <w:rPr>
          <w:sz w:val="28"/>
          <w:szCs w:val="28"/>
        </w:rPr>
        <w:t xml:space="preserve"> 201</w:t>
      </w:r>
      <w:r w:rsidR="00ED16ED">
        <w:rPr>
          <w:sz w:val="28"/>
          <w:szCs w:val="28"/>
        </w:rPr>
        <w:t>4</w:t>
      </w:r>
      <w:r w:rsidRPr="00D2714B">
        <w:rPr>
          <w:sz w:val="28"/>
          <w:szCs w:val="28"/>
        </w:rPr>
        <w:t xml:space="preserve"> г., приказ № </w:t>
      </w:r>
      <w:r w:rsidR="00ED16ED">
        <w:rPr>
          <w:sz w:val="28"/>
          <w:szCs w:val="28"/>
        </w:rPr>
        <w:t>1419</w:t>
      </w:r>
      <w:r w:rsidRPr="00D2714B">
        <w:rPr>
          <w:sz w:val="28"/>
          <w:szCs w:val="28"/>
        </w:rPr>
        <w:t xml:space="preserve"> </w:t>
      </w:r>
      <w:r w:rsidR="00686679" w:rsidRPr="00686679">
        <w:rPr>
          <w:sz w:val="28"/>
          <w:szCs w:val="28"/>
        </w:rPr>
        <w:t>по направлению 08.0</w:t>
      </w:r>
      <w:r w:rsidR="00FC145A">
        <w:rPr>
          <w:sz w:val="28"/>
          <w:szCs w:val="28"/>
        </w:rPr>
        <w:t>4</w:t>
      </w:r>
      <w:r w:rsidR="00686679" w:rsidRPr="00686679">
        <w:rPr>
          <w:sz w:val="28"/>
          <w:szCs w:val="28"/>
        </w:rPr>
        <w:t>.01</w:t>
      </w:r>
      <w:r w:rsidR="00686679" w:rsidRPr="00D2714B">
        <w:rPr>
          <w:sz w:val="28"/>
          <w:szCs w:val="28"/>
        </w:rPr>
        <w:t xml:space="preserve"> </w:t>
      </w:r>
      <w:r w:rsidR="00686679" w:rsidRPr="00686679">
        <w:rPr>
          <w:sz w:val="28"/>
          <w:szCs w:val="28"/>
        </w:rPr>
        <w:t xml:space="preserve">«Строительство», по дисциплине </w:t>
      </w:r>
      <w:r w:rsidR="00ED16ED" w:rsidRPr="00D2714B">
        <w:rPr>
          <w:sz w:val="28"/>
          <w:szCs w:val="28"/>
        </w:rPr>
        <w:t>«</w:t>
      </w:r>
      <w:r w:rsidR="00ED16ED">
        <w:rPr>
          <w:sz w:val="28"/>
          <w:szCs w:val="28"/>
        </w:rPr>
        <w:t>М</w:t>
      </w:r>
      <w:r w:rsidR="00ED16ED" w:rsidRPr="00ED16ED">
        <w:rPr>
          <w:sz w:val="28"/>
          <w:szCs w:val="28"/>
        </w:rPr>
        <w:t>етоды расчета взаимодействия наземных строительных конструкций и оснований</w:t>
      </w:r>
      <w:r w:rsidR="00ED16ED">
        <w:rPr>
          <w:sz w:val="28"/>
          <w:szCs w:val="28"/>
        </w:rPr>
        <w:t>»</w:t>
      </w:r>
      <w:r w:rsidR="00686679" w:rsidRPr="00686679">
        <w:rPr>
          <w:sz w:val="28"/>
          <w:szCs w:val="28"/>
        </w:rPr>
        <w:t>.</w:t>
      </w:r>
    </w:p>
    <w:p w:rsidR="00ED16ED" w:rsidRPr="00ED16ED" w:rsidRDefault="00207401" w:rsidP="00ED16ED">
      <w:pPr>
        <w:spacing w:line="240" w:lineRule="auto"/>
        <w:ind w:firstLine="540"/>
        <w:rPr>
          <w:sz w:val="28"/>
          <w:szCs w:val="28"/>
        </w:rPr>
      </w:pPr>
      <w:r w:rsidRPr="00ED16ED">
        <w:rPr>
          <w:sz w:val="28"/>
          <w:szCs w:val="28"/>
        </w:rPr>
        <w:t xml:space="preserve">Целью изучения дисциплины </w:t>
      </w:r>
      <w:r w:rsidR="00ED16ED" w:rsidRPr="00ED16ED">
        <w:rPr>
          <w:sz w:val="28"/>
          <w:szCs w:val="28"/>
        </w:rPr>
        <w:t>«Методы расчета взаимодействия наземных строительных конструкций и оснований»</w:t>
      </w:r>
      <w:r w:rsidRPr="00ED16ED">
        <w:rPr>
          <w:sz w:val="28"/>
          <w:szCs w:val="28"/>
        </w:rPr>
        <w:t xml:space="preserve"> </w:t>
      </w:r>
      <w:r w:rsidR="00ED16ED" w:rsidRPr="00ED16ED">
        <w:rPr>
          <w:sz w:val="28"/>
          <w:szCs w:val="28"/>
        </w:rPr>
        <w:t xml:space="preserve">является приобретение знаний в области совместных расчетов системы «основание-фундамент-здание» с учетом нелинейных свойств грунта. </w:t>
      </w:r>
    </w:p>
    <w:p w:rsidR="00ED16ED" w:rsidRPr="00ED16ED" w:rsidRDefault="00ED16ED" w:rsidP="00ED16ED">
      <w:pPr>
        <w:spacing w:line="240" w:lineRule="auto"/>
        <w:ind w:firstLine="539"/>
        <w:rPr>
          <w:sz w:val="28"/>
          <w:szCs w:val="28"/>
        </w:rPr>
      </w:pPr>
      <w:r w:rsidRPr="00ED16ED">
        <w:rPr>
          <w:sz w:val="28"/>
          <w:szCs w:val="28"/>
        </w:rPr>
        <w:t>Для достижения поставленных целей решаются следующие задачи:</w:t>
      </w:r>
    </w:p>
    <w:p w:rsidR="00ED16ED" w:rsidRPr="00ED16ED" w:rsidRDefault="00ED16ED" w:rsidP="00ED16ED">
      <w:pPr>
        <w:numPr>
          <w:ilvl w:val="0"/>
          <w:numId w:val="40"/>
        </w:numPr>
        <w:spacing w:line="240" w:lineRule="auto"/>
        <w:ind w:left="0" w:firstLine="851"/>
        <w:rPr>
          <w:sz w:val="28"/>
          <w:szCs w:val="28"/>
        </w:rPr>
      </w:pPr>
      <w:r w:rsidRPr="00ED16ED">
        <w:rPr>
          <w:sz w:val="28"/>
          <w:szCs w:val="28"/>
        </w:rPr>
        <w:t>приобретение совокупности знаний, умений и навыков в современных методах расчета сооружений и их оснований для применения в сфере профессиональной деятельности;</w:t>
      </w:r>
    </w:p>
    <w:p w:rsidR="00ED16ED" w:rsidRPr="00ED16ED" w:rsidRDefault="00ED16ED" w:rsidP="00ED16ED">
      <w:pPr>
        <w:numPr>
          <w:ilvl w:val="0"/>
          <w:numId w:val="40"/>
        </w:numPr>
        <w:spacing w:line="240" w:lineRule="auto"/>
        <w:ind w:left="0" w:firstLine="851"/>
        <w:rPr>
          <w:sz w:val="28"/>
          <w:szCs w:val="28"/>
        </w:rPr>
      </w:pPr>
      <w:r w:rsidRPr="00ED16ED">
        <w:rPr>
          <w:sz w:val="28"/>
          <w:szCs w:val="28"/>
        </w:rPr>
        <w:t>формирование характера мышления и ценностных ориентаций, при которых условием успешной профессиональной деятельности явится умение критически и осмысленно оценивать результаты расчетов сооружений.</w:t>
      </w:r>
    </w:p>
    <w:p w:rsidR="00B51DE2" w:rsidRPr="00D2714B" w:rsidRDefault="00B51DE2" w:rsidP="00ED16ED">
      <w:pPr>
        <w:pStyle w:val="21"/>
        <w:ind w:left="0" w:firstLine="851"/>
        <w:contextualSpacing w:val="0"/>
        <w:jc w:val="both"/>
        <w:rPr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являются: приобретение знаний, умений, навыков.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61750A" w:rsidRDefault="00B51DE2" w:rsidP="0061750A">
      <w:pPr>
        <w:tabs>
          <w:tab w:val="left" w:pos="1134"/>
          <w:tab w:val="left" w:pos="1276"/>
        </w:tabs>
        <w:spacing w:line="240" w:lineRule="auto"/>
        <w:ind w:left="851" w:firstLine="0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  <w:r w:rsidR="0061750A" w:rsidRPr="0061750A">
        <w:rPr>
          <w:sz w:val="28"/>
          <w:szCs w:val="28"/>
        </w:rPr>
        <w:t xml:space="preserve"> </w:t>
      </w:r>
    </w:p>
    <w:p w:rsidR="0061750A" w:rsidRPr="00ED16ED" w:rsidRDefault="0061750A" w:rsidP="0061750A">
      <w:pPr>
        <w:numPr>
          <w:ilvl w:val="0"/>
          <w:numId w:val="28"/>
        </w:numPr>
        <w:tabs>
          <w:tab w:val="left" w:pos="1134"/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ED16ED">
        <w:rPr>
          <w:sz w:val="28"/>
          <w:szCs w:val="28"/>
        </w:rPr>
        <w:t>принципы расчета оснований;</w:t>
      </w:r>
    </w:p>
    <w:p w:rsidR="0061750A" w:rsidRPr="00ED16ED" w:rsidRDefault="0061750A" w:rsidP="0061750A">
      <w:pPr>
        <w:numPr>
          <w:ilvl w:val="0"/>
          <w:numId w:val="28"/>
        </w:numPr>
        <w:tabs>
          <w:tab w:val="left" w:pos="1134"/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ED16ED">
        <w:rPr>
          <w:sz w:val="28"/>
          <w:szCs w:val="28"/>
        </w:rPr>
        <w:t>линейные и нелинейные модели, используемые в механике грунтов;</w:t>
      </w:r>
    </w:p>
    <w:p w:rsidR="0061750A" w:rsidRPr="00ED16ED" w:rsidRDefault="0061750A" w:rsidP="0061750A">
      <w:pPr>
        <w:numPr>
          <w:ilvl w:val="0"/>
          <w:numId w:val="28"/>
        </w:numPr>
        <w:tabs>
          <w:tab w:val="left" w:pos="1134"/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ED16ED">
        <w:rPr>
          <w:sz w:val="28"/>
          <w:szCs w:val="28"/>
        </w:rPr>
        <w:t>принципы моделирования оснований численными методами;</w:t>
      </w:r>
    </w:p>
    <w:p w:rsidR="0061750A" w:rsidRPr="00ED16ED" w:rsidRDefault="0061750A" w:rsidP="0061750A">
      <w:pPr>
        <w:numPr>
          <w:ilvl w:val="0"/>
          <w:numId w:val="28"/>
        </w:numPr>
        <w:tabs>
          <w:tab w:val="left" w:pos="1134"/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ED16ED">
        <w:rPr>
          <w:sz w:val="28"/>
          <w:szCs w:val="28"/>
        </w:rPr>
        <w:t>современные программные средства, направленные на расчет строительных конструкций и оснований;</w:t>
      </w:r>
    </w:p>
    <w:p w:rsidR="0061750A" w:rsidRPr="00ED16ED" w:rsidRDefault="0061750A" w:rsidP="0061750A">
      <w:pPr>
        <w:numPr>
          <w:ilvl w:val="0"/>
          <w:numId w:val="28"/>
        </w:numPr>
        <w:tabs>
          <w:tab w:val="left" w:pos="1134"/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ED16ED">
        <w:rPr>
          <w:sz w:val="28"/>
          <w:szCs w:val="28"/>
        </w:rPr>
        <w:t>принципы построения расчетных схем оснований и сооружений в современных программных комплексах;</w:t>
      </w:r>
    </w:p>
    <w:p w:rsidR="0061750A" w:rsidRPr="00ED16ED" w:rsidRDefault="0061750A" w:rsidP="0061750A">
      <w:pPr>
        <w:numPr>
          <w:ilvl w:val="0"/>
          <w:numId w:val="28"/>
        </w:numPr>
        <w:tabs>
          <w:tab w:val="left" w:pos="1134"/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ED16ED">
        <w:rPr>
          <w:sz w:val="28"/>
          <w:szCs w:val="28"/>
        </w:rPr>
        <w:t>принципы раздельного и совместного расчета оснований и строительных конструкций;</w:t>
      </w:r>
    </w:p>
    <w:p w:rsidR="0061750A" w:rsidRDefault="0061750A" w:rsidP="0061750A">
      <w:pPr>
        <w:numPr>
          <w:ilvl w:val="0"/>
          <w:numId w:val="28"/>
        </w:numPr>
        <w:tabs>
          <w:tab w:val="left" w:pos="1134"/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ED16ED">
        <w:rPr>
          <w:sz w:val="28"/>
          <w:szCs w:val="28"/>
        </w:rPr>
        <w:t>особенности совместного расчета оснований и строительных конструкций</w:t>
      </w:r>
      <w:r>
        <w:rPr>
          <w:sz w:val="28"/>
          <w:szCs w:val="28"/>
        </w:rPr>
        <w:t>.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61750A" w:rsidRDefault="0061750A" w:rsidP="0061750A">
      <w:pPr>
        <w:numPr>
          <w:ilvl w:val="0"/>
          <w:numId w:val="28"/>
        </w:numPr>
        <w:tabs>
          <w:tab w:val="left" w:pos="1134"/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выбирать расчетную схему основания и сооружения для различных условий работы основания и сооружения;</w:t>
      </w:r>
    </w:p>
    <w:p w:rsidR="0061750A" w:rsidRDefault="0061750A" w:rsidP="0061750A">
      <w:pPr>
        <w:numPr>
          <w:ilvl w:val="0"/>
          <w:numId w:val="28"/>
        </w:numPr>
        <w:tabs>
          <w:tab w:val="left" w:pos="1134"/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выбирать методы расчета сооружений и оснований;</w:t>
      </w:r>
    </w:p>
    <w:p w:rsidR="0061750A" w:rsidRDefault="0061750A" w:rsidP="0061750A">
      <w:pPr>
        <w:numPr>
          <w:ilvl w:val="0"/>
          <w:numId w:val="28"/>
        </w:numPr>
        <w:tabs>
          <w:tab w:val="left" w:pos="1134"/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выбирать математическую модель для расчета основания при различных схемах его нагружения;</w:t>
      </w:r>
    </w:p>
    <w:p w:rsidR="0061750A" w:rsidRDefault="0061750A" w:rsidP="0061750A">
      <w:pPr>
        <w:numPr>
          <w:ilvl w:val="0"/>
          <w:numId w:val="28"/>
        </w:numPr>
        <w:tabs>
          <w:tab w:val="left" w:pos="1134"/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lastRenderedPageBreak/>
        <w:t>строить расчетную схему и выполнять расчеты в современных программных комплексах;</w:t>
      </w:r>
    </w:p>
    <w:p w:rsidR="0061750A" w:rsidRDefault="0061750A" w:rsidP="0061750A">
      <w:pPr>
        <w:numPr>
          <w:ilvl w:val="0"/>
          <w:numId w:val="28"/>
        </w:numPr>
        <w:tabs>
          <w:tab w:val="left" w:pos="1134"/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осмысленно оценивать результаты расчетов;</w:t>
      </w:r>
    </w:p>
    <w:p w:rsidR="0061750A" w:rsidRDefault="0061750A" w:rsidP="0061750A">
      <w:pPr>
        <w:numPr>
          <w:ilvl w:val="0"/>
          <w:numId w:val="28"/>
        </w:numPr>
        <w:tabs>
          <w:tab w:val="left" w:pos="1134"/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сравнивать результаты расчетов, выполненных по разным схемам с использованием разных программных средств, с аналитическими решениями.</w:t>
      </w:r>
    </w:p>
    <w:p w:rsidR="0061750A" w:rsidRDefault="0061750A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61750A" w:rsidRDefault="0061750A" w:rsidP="0061750A">
      <w:pPr>
        <w:numPr>
          <w:ilvl w:val="0"/>
          <w:numId w:val="28"/>
        </w:numPr>
        <w:tabs>
          <w:tab w:val="num" w:pos="900"/>
          <w:tab w:val="left" w:pos="1134"/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 xml:space="preserve">достаточным кругозором в области совместных </w:t>
      </w:r>
      <w:r w:rsidRPr="003B6010">
        <w:rPr>
          <w:sz w:val="28"/>
          <w:szCs w:val="28"/>
        </w:rPr>
        <w:t>расчет</w:t>
      </w:r>
      <w:r>
        <w:rPr>
          <w:sz w:val="28"/>
          <w:szCs w:val="28"/>
        </w:rPr>
        <w:t>ов системы «основание-фундамент-здание»</w:t>
      </w:r>
      <w:r w:rsidRPr="003B6010">
        <w:rPr>
          <w:sz w:val="28"/>
          <w:szCs w:val="28"/>
        </w:rPr>
        <w:t xml:space="preserve"> </w:t>
      </w:r>
      <w:r>
        <w:rPr>
          <w:sz w:val="28"/>
          <w:szCs w:val="28"/>
        </w:rPr>
        <w:t>с учетом нелинейных свойств грунта;</w:t>
      </w:r>
    </w:p>
    <w:p w:rsidR="0061750A" w:rsidRDefault="0061750A" w:rsidP="0061750A">
      <w:pPr>
        <w:numPr>
          <w:ilvl w:val="0"/>
          <w:numId w:val="28"/>
        </w:numPr>
        <w:tabs>
          <w:tab w:val="num" w:pos="900"/>
          <w:tab w:val="left" w:pos="1134"/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методами оценки прочности и надежности сооружений при учете многообразия природных и техногенных воздействий;</w:t>
      </w:r>
    </w:p>
    <w:p w:rsidR="0061750A" w:rsidRDefault="0061750A" w:rsidP="0061750A">
      <w:pPr>
        <w:numPr>
          <w:ilvl w:val="0"/>
          <w:numId w:val="28"/>
        </w:numPr>
        <w:tabs>
          <w:tab w:val="num" w:pos="900"/>
          <w:tab w:val="left" w:pos="1134"/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proofErr w:type="gramStart"/>
      <w:r>
        <w:rPr>
          <w:sz w:val="28"/>
          <w:szCs w:val="28"/>
        </w:rPr>
        <w:t>методикой выполнения статических и динамических расчетов конструкций  сооружений, находящихся в сложных условиях, в аналитической и численной постановках;</w:t>
      </w:r>
      <w:proofErr w:type="gramEnd"/>
    </w:p>
    <w:p w:rsidR="0061750A" w:rsidRDefault="0061750A" w:rsidP="0061750A">
      <w:pPr>
        <w:numPr>
          <w:ilvl w:val="0"/>
          <w:numId w:val="28"/>
        </w:numPr>
        <w:tabs>
          <w:tab w:val="num" w:pos="900"/>
          <w:tab w:val="left" w:pos="1134"/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современными методами и технологиями проектирования новых сооружений, а также усиления и реконструкции действующих сооружений в областях распространения сложных геологических условий.</w:t>
      </w:r>
    </w:p>
    <w:p w:rsidR="00985000" w:rsidRDefault="00B51DE2" w:rsidP="00A52159">
      <w:pPr>
        <w:widowControl/>
        <w:spacing w:line="240" w:lineRule="auto"/>
        <w:ind w:firstLine="851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Приобретенные знания, умения, навыки и/или опыт деятельности,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</w:t>
      </w:r>
      <w:r w:rsidR="00200E62">
        <w:rPr>
          <w:sz w:val="28"/>
          <w:szCs w:val="28"/>
        </w:rPr>
        <w:t xml:space="preserve"> общей характеристики</w:t>
      </w:r>
      <w:r>
        <w:rPr>
          <w:sz w:val="28"/>
          <w:szCs w:val="28"/>
        </w:rPr>
        <w:t xml:space="preserve">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(ОПОП).</w:t>
      </w:r>
      <w:r w:rsidR="00985000">
        <w:rPr>
          <w:sz w:val="28"/>
          <w:szCs w:val="28"/>
        </w:rPr>
        <w:t xml:space="preserve"> </w:t>
      </w:r>
      <w:proofErr w:type="gramEnd"/>
    </w:p>
    <w:p w:rsidR="00C96908" w:rsidRDefault="00C96908" w:rsidP="00C573A9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Pr="00D403F6" w:rsidRDefault="00B51DE2" w:rsidP="00C573A9">
      <w:pPr>
        <w:widowControl/>
        <w:spacing w:line="240" w:lineRule="auto"/>
        <w:ind w:firstLine="851"/>
        <w:rPr>
          <w:sz w:val="28"/>
          <w:szCs w:val="28"/>
        </w:rPr>
      </w:pPr>
      <w:r w:rsidRPr="00D403F6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D403F6">
        <w:rPr>
          <w:b/>
          <w:sz w:val="28"/>
          <w:szCs w:val="28"/>
        </w:rPr>
        <w:t>общепрофессиональных компетенций (ОПК)</w:t>
      </w:r>
      <w:r w:rsidRPr="00D403F6">
        <w:rPr>
          <w:sz w:val="28"/>
          <w:szCs w:val="28"/>
        </w:rPr>
        <w:t>:</w:t>
      </w:r>
    </w:p>
    <w:p w:rsidR="00C96908" w:rsidRPr="00200E62" w:rsidRDefault="000F1C3A" w:rsidP="00200E62">
      <w:pPr>
        <w:numPr>
          <w:ilvl w:val="0"/>
          <w:numId w:val="21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способность осознать основные проблемы своей предметной области, при решении которых возникает необходимость в сложных задачах выбора, требующих использования количественных и качественных методов (ОПК-9)</w:t>
      </w:r>
      <w:r w:rsidR="00E85BF8">
        <w:rPr>
          <w:sz w:val="28"/>
          <w:szCs w:val="28"/>
        </w:rPr>
        <w:t>.</w:t>
      </w:r>
    </w:p>
    <w:p w:rsidR="00726D89" w:rsidRDefault="00B51DE2" w:rsidP="00200E62">
      <w:pPr>
        <w:widowControl/>
        <w:spacing w:line="240" w:lineRule="auto"/>
        <w:ind w:firstLine="851"/>
        <w:rPr>
          <w:sz w:val="28"/>
          <w:szCs w:val="28"/>
        </w:rPr>
      </w:pPr>
      <w:r w:rsidRPr="0033753D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33753D">
        <w:rPr>
          <w:b/>
          <w:sz w:val="28"/>
          <w:szCs w:val="28"/>
        </w:rPr>
        <w:t>профессиональных компетенций (ПК)</w:t>
      </w:r>
      <w:r w:rsidRPr="0033753D">
        <w:rPr>
          <w:sz w:val="28"/>
          <w:szCs w:val="28"/>
        </w:rPr>
        <w:t xml:space="preserve">, </w:t>
      </w:r>
      <w:r w:rsidRPr="0033753D">
        <w:rPr>
          <w:bCs/>
          <w:sz w:val="28"/>
          <w:szCs w:val="28"/>
        </w:rPr>
        <w:t xml:space="preserve">соответствующих </w:t>
      </w:r>
      <w:r w:rsidR="0033753D">
        <w:rPr>
          <w:bCs/>
          <w:sz w:val="28"/>
          <w:szCs w:val="28"/>
        </w:rPr>
        <w:t>вид</w:t>
      </w:r>
      <w:r w:rsidR="003C2BD2">
        <w:rPr>
          <w:bCs/>
          <w:sz w:val="28"/>
          <w:szCs w:val="28"/>
        </w:rPr>
        <w:t>у</w:t>
      </w:r>
      <w:r w:rsidRPr="0033753D">
        <w:rPr>
          <w:bCs/>
          <w:sz w:val="28"/>
          <w:szCs w:val="28"/>
        </w:rPr>
        <w:t xml:space="preserve"> профессиональной деятельности, на </w:t>
      </w:r>
      <w:r w:rsidR="0033753D">
        <w:rPr>
          <w:bCs/>
          <w:sz w:val="28"/>
          <w:szCs w:val="28"/>
        </w:rPr>
        <w:t>которы</w:t>
      </w:r>
      <w:r w:rsidR="003C2BD2">
        <w:rPr>
          <w:bCs/>
          <w:sz w:val="28"/>
          <w:szCs w:val="28"/>
        </w:rPr>
        <w:t>й</w:t>
      </w:r>
      <w:r w:rsidRPr="0033753D">
        <w:rPr>
          <w:bCs/>
          <w:sz w:val="28"/>
          <w:szCs w:val="28"/>
        </w:rPr>
        <w:t xml:space="preserve"> ориентирована программа </w:t>
      </w:r>
      <w:r w:rsidR="000F1C3A">
        <w:rPr>
          <w:bCs/>
          <w:sz w:val="28"/>
          <w:szCs w:val="28"/>
        </w:rPr>
        <w:t>магистратуры</w:t>
      </w:r>
      <w:r w:rsidRPr="0033753D">
        <w:rPr>
          <w:bCs/>
          <w:sz w:val="28"/>
          <w:szCs w:val="28"/>
        </w:rPr>
        <w:t>:</w:t>
      </w:r>
      <w:r w:rsidR="00726D89">
        <w:rPr>
          <w:sz w:val="28"/>
          <w:szCs w:val="28"/>
        </w:rPr>
        <w:t xml:space="preserve"> </w:t>
      </w:r>
    </w:p>
    <w:p w:rsidR="00726D89" w:rsidRDefault="00E85BF8" w:rsidP="00726D89">
      <w:pPr>
        <w:numPr>
          <w:ilvl w:val="0"/>
          <w:numId w:val="22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E85BF8">
        <w:rPr>
          <w:sz w:val="28"/>
          <w:szCs w:val="28"/>
        </w:rPr>
        <w:t>обладание знаниями методов проектирования и мониторинга зданий и сооружений, их конструктивных элементов, включая методы расчетного обоснования, в том числе с использованием универсальных и специализированных программно-вычислительных комплексов и систем автоматизированного проектирования</w:t>
      </w:r>
      <w:r w:rsidR="00726D89">
        <w:rPr>
          <w:sz w:val="28"/>
          <w:szCs w:val="28"/>
        </w:rPr>
        <w:t xml:space="preserve"> (ПК-</w:t>
      </w:r>
      <w:r>
        <w:rPr>
          <w:sz w:val="28"/>
          <w:szCs w:val="28"/>
        </w:rPr>
        <w:t>3).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>, освоив</w:t>
      </w:r>
      <w:r>
        <w:rPr>
          <w:sz w:val="28"/>
          <w:szCs w:val="28"/>
        </w:rPr>
        <w:t>ших данную дисциплину, приведена в п. 2.1</w:t>
      </w:r>
      <w:r w:rsidR="00200E62">
        <w:rPr>
          <w:sz w:val="28"/>
          <w:szCs w:val="28"/>
        </w:rPr>
        <w:t xml:space="preserve"> общей характеристики</w:t>
      </w:r>
      <w:r>
        <w:rPr>
          <w:sz w:val="28"/>
          <w:szCs w:val="28"/>
        </w:rPr>
        <w:t xml:space="preserve"> ОПОП.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 xml:space="preserve">, освоивших данную дисциплину, </w:t>
      </w:r>
      <w:r>
        <w:rPr>
          <w:sz w:val="28"/>
          <w:szCs w:val="28"/>
        </w:rPr>
        <w:t>приведены в п. 2.2</w:t>
      </w:r>
      <w:r w:rsidR="00200E62">
        <w:rPr>
          <w:sz w:val="28"/>
          <w:szCs w:val="28"/>
        </w:rPr>
        <w:t xml:space="preserve"> общей характеристики</w:t>
      </w:r>
      <w:r>
        <w:rPr>
          <w:sz w:val="28"/>
          <w:szCs w:val="28"/>
        </w:rPr>
        <w:t xml:space="preserve"> ОПОП.</w:t>
      </w:r>
    </w:p>
    <w:p w:rsidR="00B51DE2" w:rsidRPr="00D2714B" w:rsidRDefault="00B51DE2" w:rsidP="00542E1B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D2682" w:rsidRDefault="00B51DE2" w:rsidP="00EF6168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Дисциплина </w:t>
      </w:r>
      <w:r w:rsidR="003C2BD2" w:rsidRPr="00D2714B">
        <w:rPr>
          <w:sz w:val="28"/>
          <w:szCs w:val="28"/>
        </w:rPr>
        <w:t>«</w:t>
      </w:r>
      <w:r w:rsidR="003C2BD2">
        <w:rPr>
          <w:sz w:val="28"/>
          <w:szCs w:val="28"/>
        </w:rPr>
        <w:t>М</w:t>
      </w:r>
      <w:r w:rsidR="003C2BD2" w:rsidRPr="00ED16ED">
        <w:rPr>
          <w:sz w:val="28"/>
          <w:szCs w:val="28"/>
        </w:rPr>
        <w:t>етоды расчета взаимодействия наземных строительных конструкций и оснований</w:t>
      </w:r>
      <w:r w:rsidR="003C2BD2" w:rsidRPr="00D2714B">
        <w:rPr>
          <w:sz w:val="28"/>
          <w:szCs w:val="28"/>
        </w:rPr>
        <w:t>» (</w:t>
      </w:r>
      <w:r w:rsidR="003C2BD2">
        <w:rPr>
          <w:sz w:val="28"/>
          <w:szCs w:val="28"/>
        </w:rPr>
        <w:t>Б</w:t>
      </w:r>
      <w:proofErr w:type="gramStart"/>
      <w:r w:rsidR="003C2BD2">
        <w:rPr>
          <w:sz w:val="28"/>
          <w:szCs w:val="28"/>
        </w:rPr>
        <w:t>1</w:t>
      </w:r>
      <w:proofErr w:type="gramEnd"/>
      <w:r w:rsidR="003C2BD2">
        <w:rPr>
          <w:sz w:val="28"/>
          <w:szCs w:val="28"/>
        </w:rPr>
        <w:t>.В.ОД.9</w:t>
      </w:r>
      <w:r w:rsidR="003C2BD2" w:rsidRPr="00D2714B">
        <w:rPr>
          <w:sz w:val="28"/>
          <w:szCs w:val="28"/>
        </w:rPr>
        <w:t>)</w:t>
      </w:r>
      <w:r w:rsidRPr="00D2714B">
        <w:rPr>
          <w:sz w:val="28"/>
          <w:szCs w:val="28"/>
        </w:rPr>
        <w:t xml:space="preserve"> относится к </w:t>
      </w:r>
      <w:r w:rsidR="00D344E2">
        <w:rPr>
          <w:sz w:val="28"/>
          <w:szCs w:val="28"/>
        </w:rPr>
        <w:t>вариативной</w:t>
      </w:r>
      <w:r w:rsidRPr="005F7F0E"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части и является </w:t>
      </w:r>
      <w:r w:rsidRPr="009C5409">
        <w:rPr>
          <w:sz w:val="28"/>
          <w:szCs w:val="28"/>
        </w:rPr>
        <w:t>обязательной</w:t>
      </w:r>
      <w:r w:rsidRPr="00D2714B">
        <w:rPr>
          <w:sz w:val="28"/>
          <w:szCs w:val="28"/>
        </w:rPr>
        <w:t xml:space="preserve"> </w:t>
      </w:r>
      <w:r w:rsidR="003F7BAD">
        <w:rPr>
          <w:sz w:val="28"/>
          <w:szCs w:val="28"/>
        </w:rPr>
        <w:t xml:space="preserve">для </w:t>
      </w:r>
      <w:r w:rsidRPr="00D2714B">
        <w:rPr>
          <w:sz w:val="28"/>
          <w:szCs w:val="28"/>
        </w:rPr>
        <w:t>обучающегося.</w:t>
      </w:r>
    </w:p>
    <w:p w:rsidR="008D2682" w:rsidRDefault="008D2682" w:rsidP="00FB3235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333278" w:rsidRDefault="00333278" w:rsidP="00333278">
      <w:pPr>
        <w:widowControl/>
        <w:spacing w:line="240" w:lineRule="auto"/>
        <w:ind w:firstLine="851"/>
        <w:rPr>
          <w:sz w:val="28"/>
          <w:szCs w:val="28"/>
        </w:rPr>
      </w:pPr>
    </w:p>
    <w:p w:rsidR="00333278" w:rsidRPr="00D2714B" w:rsidRDefault="00333278" w:rsidP="00333278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89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022"/>
        <w:gridCol w:w="1844"/>
        <w:gridCol w:w="2076"/>
      </w:tblGrid>
      <w:tr w:rsidR="008D2682" w:rsidRPr="00D2714B" w:rsidTr="00732130">
        <w:trPr>
          <w:jc w:val="center"/>
        </w:trPr>
        <w:tc>
          <w:tcPr>
            <w:tcW w:w="5022" w:type="dxa"/>
            <w:vMerge w:val="restart"/>
            <w:vAlign w:val="center"/>
          </w:tcPr>
          <w:p w:rsidR="008D2682" w:rsidRPr="00D2714B" w:rsidRDefault="008D268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844" w:type="dxa"/>
            <w:vMerge w:val="restart"/>
            <w:vAlign w:val="center"/>
          </w:tcPr>
          <w:p w:rsidR="008D2682" w:rsidRPr="00D2714B" w:rsidRDefault="008D2682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76" w:type="dxa"/>
            <w:vAlign w:val="center"/>
          </w:tcPr>
          <w:p w:rsidR="008D2682" w:rsidRPr="00D2714B" w:rsidRDefault="008D2682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EF6168" w:rsidRPr="00D2714B" w:rsidTr="00EF6168">
        <w:trPr>
          <w:jc w:val="center"/>
        </w:trPr>
        <w:tc>
          <w:tcPr>
            <w:tcW w:w="5022" w:type="dxa"/>
            <w:vMerge/>
            <w:vAlign w:val="center"/>
          </w:tcPr>
          <w:p w:rsidR="00EF6168" w:rsidRPr="00D2714B" w:rsidRDefault="00EF616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EF6168" w:rsidRPr="00D2714B" w:rsidRDefault="00EF6168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76" w:type="dxa"/>
            <w:vAlign w:val="center"/>
          </w:tcPr>
          <w:p w:rsidR="00EF6168" w:rsidRDefault="003C2BD2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EF6168" w:rsidRPr="00D2714B" w:rsidTr="00EF6168">
        <w:trPr>
          <w:trHeight w:val="1870"/>
          <w:jc w:val="center"/>
        </w:trPr>
        <w:tc>
          <w:tcPr>
            <w:tcW w:w="5022" w:type="dxa"/>
            <w:vAlign w:val="center"/>
          </w:tcPr>
          <w:p w:rsidR="00EF6168" w:rsidRPr="00D2714B" w:rsidRDefault="00EF6168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EF6168" w:rsidRPr="00D2714B" w:rsidRDefault="00EF6168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EF6168" w:rsidRPr="00D2714B" w:rsidRDefault="00EF6168" w:rsidP="009C5409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EF6168" w:rsidRPr="00D2714B" w:rsidRDefault="00EF6168" w:rsidP="009C5409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EF6168" w:rsidRPr="00D2714B" w:rsidRDefault="00EF6168" w:rsidP="009C5409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844" w:type="dxa"/>
          </w:tcPr>
          <w:p w:rsidR="00EF6168" w:rsidRPr="009C5409" w:rsidRDefault="00EF6168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EF6168" w:rsidRDefault="00EF6168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3C2BD2">
              <w:rPr>
                <w:sz w:val="28"/>
                <w:szCs w:val="28"/>
              </w:rPr>
              <w:t>6</w:t>
            </w:r>
          </w:p>
          <w:p w:rsidR="00EF6168" w:rsidRDefault="00EF6168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F6168" w:rsidRPr="009C5409" w:rsidRDefault="00EF6168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EF6168" w:rsidRDefault="00EF6168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3C2BD2">
              <w:rPr>
                <w:sz w:val="28"/>
                <w:szCs w:val="28"/>
              </w:rPr>
              <w:t>8</w:t>
            </w:r>
          </w:p>
          <w:p w:rsidR="00EF6168" w:rsidRDefault="00EF6168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3C2BD2">
              <w:rPr>
                <w:sz w:val="28"/>
                <w:szCs w:val="28"/>
              </w:rPr>
              <w:t>8</w:t>
            </w:r>
          </w:p>
          <w:p w:rsidR="00EF6168" w:rsidRPr="00D2714B" w:rsidRDefault="00EF6168" w:rsidP="00AA1A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76" w:type="dxa"/>
          </w:tcPr>
          <w:p w:rsidR="00EF6168" w:rsidRPr="009C5409" w:rsidRDefault="00EF6168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EF6168" w:rsidRDefault="00EF6168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3C2BD2">
              <w:rPr>
                <w:sz w:val="28"/>
                <w:szCs w:val="28"/>
              </w:rPr>
              <w:t>6</w:t>
            </w:r>
          </w:p>
          <w:p w:rsidR="00EF6168" w:rsidRDefault="00EF6168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F6168" w:rsidRPr="009C5409" w:rsidRDefault="00EF6168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EF6168" w:rsidRDefault="00EF6168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3C2BD2">
              <w:rPr>
                <w:sz w:val="28"/>
                <w:szCs w:val="28"/>
              </w:rPr>
              <w:t>8</w:t>
            </w:r>
          </w:p>
          <w:p w:rsidR="00EF6168" w:rsidRDefault="00EF6168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3C2BD2">
              <w:rPr>
                <w:sz w:val="28"/>
                <w:szCs w:val="28"/>
              </w:rPr>
              <w:t>8</w:t>
            </w:r>
          </w:p>
          <w:p w:rsidR="00EF6168" w:rsidRPr="00EF6168" w:rsidRDefault="00EF6168" w:rsidP="00EF61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EF6168" w:rsidRPr="00D2714B" w:rsidTr="00EF6168">
        <w:trPr>
          <w:jc w:val="center"/>
        </w:trPr>
        <w:tc>
          <w:tcPr>
            <w:tcW w:w="5022" w:type="dxa"/>
            <w:vAlign w:val="center"/>
          </w:tcPr>
          <w:p w:rsidR="00EF6168" w:rsidRPr="00D2714B" w:rsidRDefault="00EF616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844" w:type="dxa"/>
            <w:vAlign w:val="center"/>
          </w:tcPr>
          <w:p w:rsidR="00EF6168" w:rsidRPr="00D2714B" w:rsidRDefault="00EF6168" w:rsidP="003C2BD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3C2BD2">
              <w:rPr>
                <w:sz w:val="28"/>
                <w:szCs w:val="28"/>
              </w:rPr>
              <w:t>6</w:t>
            </w:r>
          </w:p>
        </w:tc>
        <w:tc>
          <w:tcPr>
            <w:tcW w:w="2076" w:type="dxa"/>
            <w:vAlign w:val="center"/>
          </w:tcPr>
          <w:p w:rsidR="00EF6168" w:rsidRDefault="00EF6168" w:rsidP="003C2BD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3C2BD2">
              <w:rPr>
                <w:sz w:val="28"/>
                <w:szCs w:val="28"/>
              </w:rPr>
              <w:t>6</w:t>
            </w:r>
          </w:p>
        </w:tc>
      </w:tr>
      <w:tr w:rsidR="00EF6168" w:rsidRPr="00D2714B" w:rsidTr="00EF6168">
        <w:trPr>
          <w:jc w:val="center"/>
        </w:trPr>
        <w:tc>
          <w:tcPr>
            <w:tcW w:w="5022" w:type="dxa"/>
            <w:vAlign w:val="center"/>
          </w:tcPr>
          <w:p w:rsidR="00EF6168" w:rsidRPr="00D2714B" w:rsidRDefault="00EF616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844" w:type="dxa"/>
            <w:vAlign w:val="center"/>
          </w:tcPr>
          <w:p w:rsidR="00EF6168" w:rsidRPr="00D2714B" w:rsidRDefault="003C2BD2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76" w:type="dxa"/>
            <w:vAlign w:val="center"/>
          </w:tcPr>
          <w:p w:rsidR="00EF6168" w:rsidRDefault="003C2BD2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EF6168" w:rsidRPr="00D2714B" w:rsidTr="00EF6168">
        <w:trPr>
          <w:jc w:val="center"/>
        </w:trPr>
        <w:tc>
          <w:tcPr>
            <w:tcW w:w="5022" w:type="dxa"/>
            <w:vAlign w:val="center"/>
          </w:tcPr>
          <w:p w:rsidR="00EF6168" w:rsidRPr="00D2714B" w:rsidRDefault="00EF616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EF6168" w:rsidRPr="00D2714B" w:rsidRDefault="003C2BD2" w:rsidP="00EF61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2076" w:type="dxa"/>
            <w:vAlign w:val="center"/>
          </w:tcPr>
          <w:p w:rsidR="00EF6168" w:rsidRDefault="003C2BD2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EF6168" w:rsidRPr="00D2714B" w:rsidTr="00EF6168">
        <w:trPr>
          <w:jc w:val="center"/>
        </w:trPr>
        <w:tc>
          <w:tcPr>
            <w:tcW w:w="5022" w:type="dxa"/>
            <w:vAlign w:val="center"/>
          </w:tcPr>
          <w:p w:rsidR="00EF6168" w:rsidRPr="00D2714B" w:rsidRDefault="00EF616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44" w:type="dxa"/>
            <w:vAlign w:val="center"/>
          </w:tcPr>
          <w:p w:rsidR="00EF6168" w:rsidRPr="00D2714B" w:rsidRDefault="003C2BD2" w:rsidP="003C2BD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  <w:r w:rsidR="00EF6168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2076" w:type="dxa"/>
            <w:vAlign w:val="center"/>
          </w:tcPr>
          <w:p w:rsidR="00EF6168" w:rsidRDefault="003C2BD2" w:rsidP="003C2BD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  <w:r w:rsidR="00EF6168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2</w:t>
            </w:r>
          </w:p>
        </w:tc>
      </w:tr>
    </w:tbl>
    <w:p w:rsidR="00B51DE2" w:rsidRDefault="00B51DE2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C96908" w:rsidRPr="00D2714B" w:rsidRDefault="00C96908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333278" w:rsidRPr="00D2714B" w:rsidRDefault="00333278" w:rsidP="00333278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8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60"/>
        <w:gridCol w:w="1560"/>
      </w:tblGrid>
      <w:tr w:rsidR="00333278" w:rsidRPr="00D2714B" w:rsidTr="001937CE">
        <w:trPr>
          <w:jc w:val="center"/>
        </w:trPr>
        <w:tc>
          <w:tcPr>
            <w:tcW w:w="5353" w:type="dxa"/>
            <w:vMerge w:val="restart"/>
            <w:vAlign w:val="center"/>
          </w:tcPr>
          <w:p w:rsidR="00333278" w:rsidRPr="00D2714B" w:rsidRDefault="00333278" w:rsidP="001937C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860" w:type="dxa"/>
            <w:vMerge w:val="restart"/>
            <w:vAlign w:val="center"/>
          </w:tcPr>
          <w:p w:rsidR="00333278" w:rsidRPr="00D2714B" w:rsidRDefault="00333278" w:rsidP="001937C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560" w:type="dxa"/>
            <w:vAlign w:val="center"/>
          </w:tcPr>
          <w:p w:rsidR="00333278" w:rsidRPr="00D2714B" w:rsidRDefault="00333278" w:rsidP="001937C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333278" w:rsidRPr="00D2714B" w:rsidTr="001937CE">
        <w:trPr>
          <w:jc w:val="center"/>
        </w:trPr>
        <w:tc>
          <w:tcPr>
            <w:tcW w:w="5353" w:type="dxa"/>
            <w:vMerge/>
            <w:vAlign w:val="center"/>
          </w:tcPr>
          <w:p w:rsidR="00333278" w:rsidRPr="00D2714B" w:rsidRDefault="00333278" w:rsidP="001937C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60" w:type="dxa"/>
            <w:vMerge/>
            <w:vAlign w:val="center"/>
          </w:tcPr>
          <w:p w:rsidR="00333278" w:rsidRPr="00D2714B" w:rsidRDefault="00333278" w:rsidP="001937C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333278" w:rsidRPr="00D2714B" w:rsidRDefault="00333278" w:rsidP="001937C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333278" w:rsidRPr="00D2714B" w:rsidTr="001937CE">
        <w:trPr>
          <w:trHeight w:val="1870"/>
          <w:jc w:val="center"/>
        </w:trPr>
        <w:tc>
          <w:tcPr>
            <w:tcW w:w="5353" w:type="dxa"/>
            <w:vAlign w:val="center"/>
          </w:tcPr>
          <w:p w:rsidR="00333278" w:rsidRPr="00D2714B" w:rsidRDefault="00333278" w:rsidP="001937CE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333278" w:rsidRPr="00D2714B" w:rsidRDefault="00333278" w:rsidP="001937C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333278" w:rsidRPr="00D2714B" w:rsidRDefault="00333278" w:rsidP="001937CE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333278" w:rsidRPr="00D2714B" w:rsidRDefault="00333278" w:rsidP="001937CE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333278" w:rsidRPr="00D2714B" w:rsidRDefault="00333278" w:rsidP="001937CE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860" w:type="dxa"/>
          </w:tcPr>
          <w:p w:rsidR="00333278" w:rsidRPr="009C5409" w:rsidRDefault="00333278" w:rsidP="001937C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333278" w:rsidRDefault="00333278" w:rsidP="001937C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333278" w:rsidRDefault="00333278" w:rsidP="001937C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33278" w:rsidRPr="009C5409" w:rsidRDefault="00333278" w:rsidP="001937C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333278" w:rsidRDefault="00333278" w:rsidP="001937C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333278" w:rsidRDefault="00333278" w:rsidP="001937C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333278" w:rsidRPr="00D2714B" w:rsidRDefault="00333278" w:rsidP="001937C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60" w:type="dxa"/>
          </w:tcPr>
          <w:p w:rsidR="00333278" w:rsidRPr="009C5409" w:rsidRDefault="00333278" w:rsidP="001937C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333278" w:rsidRDefault="00333278" w:rsidP="001937C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333278" w:rsidRDefault="00333278" w:rsidP="001937C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33278" w:rsidRPr="009C5409" w:rsidRDefault="00333278" w:rsidP="001937C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333278" w:rsidRDefault="00333278" w:rsidP="001937C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333278" w:rsidRDefault="00333278" w:rsidP="001937C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333278" w:rsidRPr="00D2714B" w:rsidRDefault="00333278" w:rsidP="001937C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333278" w:rsidRPr="00D2714B" w:rsidTr="001937CE">
        <w:trPr>
          <w:jc w:val="center"/>
        </w:trPr>
        <w:tc>
          <w:tcPr>
            <w:tcW w:w="5353" w:type="dxa"/>
            <w:vAlign w:val="center"/>
          </w:tcPr>
          <w:p w:rsidR="00333278" w:rsidRPr="00D2714B" w:rsidRDefault="00333278" w:rsidP="001937C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860" w:type="dxa"/>
            <w:vAlign w:val="center"/>
          </w:tcPr>
          <w:p w:rsidR="00333278" w:rsidRPr="00D2714B" w:rsidRDefault="00333278" w:rsidP="001937C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</w:t>
            </w:r>
          </w:p>
        </w:tc>
        <w:tc>
          <w:tcPr>
            <w:tcW w:w="1560" w:type="dxa"/>
            <w:vAlign w:val="center"/>
          </w:tcPr>
          <w:p w:rsidR="00333278" w:rsidRPr="00D2714B" w:rsidRDefault="00333278" w:rsidP="001937C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</w:t>
            </w:r>
          </w:p>
        </w:tc>
      </w:tr>
      <w:tr w:rsidR="00333278" w:rsidRPr="00D2714B" w:rsidTr="001937CE">
        <w:trPr>
          <w:jc w:val="center"/>
        </w:trPr>
        <w:tc>
          <w:tcPr>
            <w:tcW w:w="5353" w:type="dxa"/>
            <w:vAlign w:val="center"/>
          </w:tcPr>
          <w:p w:rsidR="00333278" w:rsidRPr="00D2714B" w:rsidRDefault="00333278" w:rsidP="001937C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860" w:type="dxa"/>
            <w:vAlign w:val="center"/>
          </w:tcPr>
          <w:p w:rsidR="00333278" w:rsidRPr="00D2714B" w:rsidRDefault="00333278" w:rsidP="001937C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560" w:type="dxa"/>
            <w:vAlign w:val="center"/>
          </w:tcPr>
          <w:p w:rsidR="00333278" w:rsidRPr="00D2714B" w:rsidRDefault="00333278" w:rsidP="001937C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333278" w:rsidRPr="00D2714B" w:rsidTr="001937CE">
        <w:trPr>
          <w:jc w:val="center"/>
        </w:trPr>
        <w:tc>
          <w:tcPr>
            <w:tcW w:w="5353" w:type="dxa"/>
            <w:vAlign w:val="center"/>
          </w:tcPr>
          <w:p w:rsidR="00333278" w:rsidRPr="00D2714B" w:rsidRDefault="00333278" w:rsidP="001937C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60" w:type="dxa"/>
            <w:vAlign w:val="center"/>
          </w:tcPr>
          <w:p w:rsidR="00333278" w:rsidRPr="00D2714B" w:rsidRDefault="00333278" w:rsidP="001937C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З, КЛР</w:t>
            </w:r>
          </w:p>
        </w:tc>
        <w:tc>
          <w:tcPr>
            <w:tcW w:w="1560" w:type="dxa"/>
            <w:vAlign w:val="center"/>
          </w:tcPr>
          <w:p w:rsidR="00333278" w:rsidRPr="00D2714B" w:rsidRDefault="00333278" w:rsidP="001937C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З, КЛР</w:t>
            </w:r>
          </w:p>
        </w:tc>
      </w:tr>
      <w:tr w:rsidR="00333278" w:rsidRPr="00D2714B" w:rsidTr="001937CE">
        <w:trPr>
          <w:jc w:val="center"/>
        </w:trPr>
        <w:tc>
          <w:tcPr>
            <w:tcW w:w="5353" w:type="dxa"/>
            <w:vAlign w:val="center"/>
          </w:tcPr>
          <w:p w:rsidR="00333278" w:rsidRPr="00D2714B" w:rsidRDefault="00333278" w:rsidP="001937C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60" w:type="dxa"/>
            <w:vAlign w:val="center"/>
          </w:tcPr>
          <w:p w:rsidR="00333278" w:rsidRPr="00D2714B" w:rsidRDefault="00333278" w:rsidP="0033327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1560" w:type="dxa"/>
            <w:vAlign w:val="center"/>
          </w:tcPr>
          <w:p w:rsidR="00333278" w:rsidRPr="00D2714B" w:rsidRDefault="00333278" w:rsidP="0033327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333278" w:rsidRDefault="00333278" w:rsidP="00117E6E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200E62" w:rsidRDefault="00200E62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B51DE2" w:rsidRPr="00D2714B" w:rsidRDefault="00B51DE2" w:rsidP="00117E6E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B51DE2" w:rsidRPr="00D2714B" w:rsidRDefault="00B51DE2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2F0268" w:rsidRPr="002F0268" w:rsidRDefault="00B51DE2" w:rsidP="00200E62">
      <w:pPr>
        <w:widowControl/>
        <w:spacing w:line="240" w:lineRule="auto"/>
        <w:ind w:firstLine="851"/>
        <w:rPr>
          <w:sz w:val="24"/>
          <w:szCs w:val="24"/>
        </w:rPr>
      </w:pPr>
      <w:r w:rsidRPr="00D2714B">
        <w:rPr>
          <w:sz w:val="28"/>
          <w:szCs w:val="28"/>
        </w:rPr>
        <w:t>5.1 Содержание дисциплины</w:t>
      </w:r>
    </w:p>
    <w:tbl>
      <w:tblPr>
        <w:tblW w:w="98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9"/>
        <w:gridCol w:w="3060"/>
        <w:gridCol w:w="5863"/>
      </w:tblGrid>
      <w:tr w:rsidR="002F0268" w:rsidRPr="00A431F1" w:rsidTr="00A431F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268" w:rsidRPr="00A431F1" w:rsidRDefault="002F0268" w:rsidP="00A431F1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431F1">
              <w:rPr>
                <w:b/>
                <w:sz w:val="24"/>
                <w:szCs w:val="24"/>
              </w:rPr>
              <w:t>№</w:t>
            </w:r>
          </w:p>
          <w:p w:rsidR="002F0268" w:rsidRPr="00A431F1" w:rsidRDefault="002F0268" w:rsidP="00A431F1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431F1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268" w:rsidRPr="00A431F1" w:rsidRDefault="002F0268" w:rsidP="00A431F1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A431F1">
              <w:rPr>
                <w:b/>
                <w:sz w:val="24"/>
                <w:szCs w:val="24"/>
              </w:rPr>
              <w:t>Наименование</w:t>
            </w:r>
          </w:p>
          <w:p w:rsidR="002F0268" w:rsidRPr="00A431F1" w:rsidRDefault="002F0268" w:rsidP="00A431F1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A431F1">
              <w:rPr>
                <w:b/>
                <w:sz w:val="24"/>
                <w:szCs w:val="24"/>
              </w:rPr>
              <w:t>раздела дисциплины</w:t>
            </w:r>
          </w:p>
        </w:tc>
        <w:tc>
          <w:tcPr>
            <w:tcW w:w="5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268" w:rsidRPr="00A431F1" w:rsidRDefault="002F0268" w:rsidP="00A431F1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A431F1">
              <w:rPr>
                <w:b/>
                <w:sz w:val="24"/>
                <w:szCs w:val="24"/>
              </w:rPr>
              <w:t>Содержание раздела</w:t>
            </w:r>
          </w:p>
        </w:tc>
      </w:tr>
      <w:tr w:rsidR="002F0268" w:rsidRPr="00A431F1" w:rsidTr="00A431F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268" w:rsidRPr="00A431F1" w:rsidRDefault="002F0268" w:rsidP="00A431F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431F1">
              <w:rPr>
                <w:sz w:val="24"/>
                <w:szCs w:val="24"/>
              </w:rPr>
              <w:t>1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268" w:rsidRPr="00A431F1" w:rsidRDefault="002F0268" w:rsidP="00A431F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431F1">
              <w:rPr>
                <w:sz w:val="24"/>
                <w:szCs w:val="24"/>
              </w:rPr>
              <w:t>2</w:t>
            </w:r>
          </w:p>
        </w:tc>
        <w:tc>
          <w:tcPr>
            <w:tcW w:w="5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268" w:rsidRPr="00A431F1" w:rsidRDefault="002F0268" w:rsidP="00A431F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431F1">
              <w:rPr>
                <w:sz w:val="24"/>
                <w:szCs w:val="24"/>
              </w:rPr>
              <w:t>3</w:t>
            </w:r>
          </w:p>
        </w:tc>
      </w:tr>
      <w:tr w:rsidR="00A431F1" w:rsidRPr="00A431F1" w:rsidTr="00A431F1">
        <w:trPr>
          <w:trHeight w:val="1656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0268" w:rsidRPr="00A431F1" w:rsidRDefault="002F0268" w:rsidP="00A431F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431F1">
              <w:rPr>
                <w:sz w:val="24"/>
                <w:szCs w:val="24"/>
              </w:rPr>
              <w:t>1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0268" w:rsidRPr="00A431F1" w:rsidRDefault="002F0268" w:rsidP="00A431F1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431F1">
              <w:rPr>
                <w:sz w:val="24"/>
                <w:szCs w:val="24"/>
              </w:rPr>
              <w:t>Тензоры напряжений и  деформаций.</w:t>
            </w:r>
          </w:p>
          <w:p w:rsidR="002F0268" w:rsidRPr="00A431F1" w:rsidRDefault="002F0268" w:rsidP="00A431F1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431F1">
              <w:rPr>
                <w:sz w:val="24"/>
                <w:szCs w:val="24"/>
              </w:rPr>
              <w:t>Метод конечных элементов на примере плоской задачи теории упругости</w:t>
            </w:r>
          </w:p>
        </w:tc>
        <w:tc>
          <w:tcPr>
            <w:tcW w:w="58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0268" w:rsidRPr="00A431F1" w:rsidRDefault="002F0268" w:rsidP="00A431F1">
            <w:pPr>
              <w:spacing w:line="240" w:lineRule="auto"/>
              <w:rPr>
                <w:sz w:val="24"/>
                <w:szCs w:val="24"/>
              </w:rPr>
            </w:pPr>
            <w:r w:rsidRPr="00A431F1">
              <w:rPr>
                <w:sz w:val="24"/>
                <w:szCs w:val="24"/>
              </w:rPr>
              <w:t xml:space="preserve">Понятие о тензоре напряжений. Шаровой тензор напряжений. Компоненты тензора напряжений. Понятие о тензоре деформаций. Инварианты деформаций. Инварианты </w:t>
            </w:r>
            <w:proofErr w:type="spellStart"/>
            <w:r w:rsidRPr="00A431F1">
              <w:rPr>
                <w:sz w:val="24"/>
                <w:szCs w:val="24"/>
              </w:rPr>
              <w:t>девиатора</w:t>
            </w:r>
            <w:proofErr w:type="spellEnd"/>
            <w:r w:rsidRPr="00A431F1">
              <w:rPr>
                <w:sz w:val="24"/>
                <w:szCs w:val="24"/>
              </w:rPr>
              <w:t xml:space="preserve"> деформаций</w:t>
            </w:r>
          </w:p>
          <w:p w:rsidR="002F0268" w:rsidRPr="00A431F1" w:rsidRDefault="002F0268" w:rsidP="00A431F1">
            <w:pPr>
              <w:spacing w:line="240" w:lineRule="auto"/>
              <w:rPr>
                <w:sz w:val="24"/>
                <w:szCs w:val="24"/>
              </w:rPr>
            </w:pPr>
            <w:r w:rsidRPr="00A431F1">
              <w:rPr>
                <w:sz w:val="24"/>
                <w:szCs w:val="24"/>
              </w:rPr>
              <w:t>Область среды  в методе  конечных элементов. Простейшие  схемы в методе конечных элементов.</w:t>
            </w:r>
          </w:p>
        </w:tc>
      </w:tr>
      <w:tr w:rsidR="002F0268" w:rsidRPr="00A431F1" w:rsidTr="00A431F1">
        <w:trPr>
          <w:trHeight w:val="107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268" w:rsidRPr="00A431F1" w:rsidRDefault="002F0268" w:rsidP="00A431F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431F1">
              <w:rPr>
                <w:sz w:val="24"/>
                <w:szCs w:val="24"/>
              </w:rPr>
              <w:t>2</w:t>
            </w:r>
          </w:p>
          <w:p w:rsidR="002F0268" w:rsidRPr="00A431F1" w:rsidRDefault="002F0268" w:rsidP="00A431F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2F0268" w:rsidRPr="00A431F1" w:rsidRDefault="002F0268" w:rsidP="00A431F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50E8" w:rsidRPr="00A431F1" w:rsidRDefault="002F0268" w:rsidP="00A431F1">
            <w:pPr>
              <w:spacing w:line="240" w:lineRule="auto"/>
              <w:ind w:firstLine="72"/>
              <w:rPr>
                <w:sz w:val="24"/>
                <w:szCs w:val="24"/>
              </w:rPr>
            </w:pPr>
            <w:r w:rsidRPr="00A431F1">
              <w:rPr>
                <w:sz w:val="24"/>
                <w:szCs w:val="24"/>
              </w:rPr>
              <w:t>Осадки штампа с использованием упругого решения</w:t>
            </w:r>
            <w:r w:rsidR="00F750E8" w:rsidRPr="00A431F1">
              <w:rPr>
                <w:sz w:val="24"/>
                <w:szCs w:val="24"/>
              </w:rPr>
              <w:t>. Упругопластические модели в условиях однородного нагружения</w:t>
            </w:r>
          </w:p>
          <w:p w:rsidR="002F0268" w:rsidRPr="00A431F1" w:rsidRDefault="002F0268" w:rsidP="00A431F1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5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50E8" w:rsidRPr="00A431F1" w:rsidRDefault="002F0268" w:rsidP="00A431F1">
            <w:pPr>
              <w:spacing w:line="240" w:lineRule="auto"/>
              <w:rPr>
                <w:sz w:val="24"/>
                <w:szCs w:val="24"/>
              </w:rPr>
            </w:pPr>
            <w:r w:rsidRPr="00A431F1">
              <w:rPr>
                <w:sz w:val="24"/>
                <w:szCs w:val="24"/>
              </w:rPr>
              <w:t>Составление простейших расчетных схем осадок  методом конечных элементов. Иллюстрации расчетных схем для различных подземных сооружений.</w:t>
            </w:r>
            <w:r w:rsidR="00F750E8" w:rsidRPr="00A431F1">
              <w:rPr>
                <w:sz w:val="24"/>
                <w:szCs w:val="24"/>
              </w:rPr>
              <w:t xml:space="preserve"> </w:t>
            </w:r>
          </w:p>
          <w:p w:rsidR="002F0268" w:rsidRPr="00A431F1" w:rsidRDefault="00F750E8" w:rsidP="00A431F1">
            <w:pPr>
              <w:spacing w:line="240" w:lineRule="auto"/>
              <w:rPr>
                <w:sz w:val="24"/>
                <w:szCs w:val="24"/>
              </w:rPr>
            </w:pPr>
            <w:r w:rsidRPr="00A431F1">
              <w:rPr>
                <w:sz w:val="24"/>
                <w:szCs w:val="24"/>
              </w:rPr>
              <w:t xml:space="preserve">Работа упрочняющей среды в условиях раздавливания и </w:t>
            </w:r>
            <w:proofErr w:type="spellStart"/>
            <w:r w:rsidRPr="00A431F1">
              <w:rPr>
                <w:sz w:val="24"/>
                <w:szCs w:val="24"/>
              </w:rPr>
              <w:t>девиаторного</w:t>
            </w:r>
            <w:proofErr w:type="spellEnd"/>
            <w:r w:rsidRPr="00A431F1">
              <w:rPr>
                <w:sz w:val="24"/>
                <w:szCs w:val="24"/>
              </w:rPr>
              <w:t xml:space="preserve"> </w:t>
            </w:r>
            <w:proofErr w:type="spellStart"/>
            <w:r w:rsidRPr="00A431F1">
              <w:rPr>
                <w:sz w:val="24"/>
                <w:szCs w:val="24"/>
              </w:rPr>
              <w:t>нагружения</w:t>
            </w:r>
            <w:proofErr w:type="spellEnd"/>
            <w:r w:rsidRPr="00A431F1">
              <w:rPr>
                <w:sz w:val="24"/>
                <w:szCs w:val="24"/>
              </w:rPr>
              <w:t xml:space="preserve">. Работа идеально </w:t>
            </w:r>
            <w:proofErr w:type="spellStart"/>
            <w:r w:rsidRPr="00A431F1">
              <w:rPr>
                <w:sz w:val="24"/>
                <w:szCs w:val="24"/>
              </w:rPr>
              <w:t>упругопластичной</w:t>
            </w:r>
            <w:proofErr w:type="spellEnd"/>
            <w:r w:rsidRPr="00A431F1">
              <w:rPr>
                <w:sz w:val="24"/>
                <w:szCs w:val="24"/>
              </w:rPr>
              <w:t xml:space="preserve"> среды в условиях раздавливания и </w:t>
            </w:r>
            <w:proofErr w:type="spellStart"/>
            <w:r w:rsidRPr="00A431F1">
              <w:rPr>
                <w:sz w:val="24"/>
                <w:szCs w:val="24"/>
              </w:rPr>
              <w:t>девиаторного</w:t>
            </w:r>
            <w:proofErr w:type="spellEnd"/>
            <w:r w:rsidRPr="00A431F1">
              <w:rPr>
                <w:sz w:val="24"/>
                <w:szCs w:val="24"/>
              </w:rPr>
              <w:t xml:space="preserve"> </w:t>
            </w:r>
            <w:proofErr w:type="spellStart"/>
            <w:r w:rsidRPr="00A431F1">
              <w:rPr>
                <w:sz w:val="24"/>
                <w:szCs w:val="24"/>
              </w:rPr>
              <w:t>нагружения</w:t>
            </w:r>
            <w:proofErr w:type="spellEnd"/>
            <w:r w:rsidRPr="00A431F1">
              <w:rPr>
                <w:sz w:val="24"/>
                <w:szCs w:val="24"/>
              </w:rPr>
              <w:t>.</w:t>
            </w:r>
          </w:p>
        </w:tc>
      </w:tr>
      <w:tr w:rsidR="002F0268" w:rsidRPr="00A431F1" w:rsidTr="00A431F1">
        <w:trPr>
          <w:trHeight w:val="529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268" w:rsidRPr="00A431F1" w:rsidRDefault="002F0268" w:rsidP="00A431F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431F1">
              <w:rPr>
                <w:sz w:val="24"/>
                <w:szCs w:val="24"/>
              </w:rPr>
              <w:t>3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268" w:rsidRPr="00A431F1" w:rsidRDefault="002F0268" w:rsidP="00A431F1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431F1">
              <w:rPr>
                <w:sz w:val="24"/>
                <w:szCs w:val="24"/>
              </w:rPr>
              <w:t>Нелинейные модели грунта</w:t>
            </w:r>
          </w:p>
        </w:tc>
        <w:tc>
          <w:tcPr>
            <w:tcW w:w="5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268" w:rsidRPr="00A431F1" w:rsidRDefault="002F0268" w:rsidP="00A431F1">
            <w:pPr>
              <w:spacing w:line="240" w:lineRule="auto"/>
              <w:rPr>
                <w:bCs/>
                <w:iCs/>
                <w:sz w:val="24"/>
                <w:szCs w:val="24"/>
              </w:rPr>
            </w:pPr>
            <w:r w:rsidRPr="00A431F1">
              <w:rPr>
                <w:sz w:val="24"/>
                <w:szCs w:val="24"/>
              </w:rPr>
              <w:t xml:space="preserve">Особенности работы грунтов в нелинейной стадии. Модели деформационной теории пластичности. Теории пластического течения. Критерии сопротивления грунта сдвигу. Графическое изображение моделей </w:t>
            </w:r>
            <w:proofErr w:type="spellStart"/>
            <w:r w:rsidRPr="00A431F1">
              <w:rPr>
                <w:sz w:val="24"/>
                <w:szCs w:val="24"/>
              </w:rPr>
              <w:t>Cam-Cl</w:t>
            </w:r>
            <w:proofErr w:type="spellEnd"/>
            <w:r w:rsidRPr="00A431F1">
              <w:rPr>
                <w:sz w:val="24"/>
                <w:szCs w:val="24"/>
                <w:lang w:val="en-US"/>
              </w:rPr>
              <w:t>ay</w:t>
            </w:r>
            <w:r w:rsidRPr="00A431F1">
              <w:rPr>
                <w:sz w:val="24"/>
                <w:szCs w:val="24"/>
              </w:rPr>
              <w:t xml:space="preserve">, </w:t>
            </w:r>
            <w:proofErr w:type="spellStart"/>
            <w:r w:rsidRPr="00A431F1">
              <w:rPr>
                <w:sz w:val="24"/>
                <w:szCs w:val="24"/>
              </w:rPr>
              <w:t>Танака</w:t>
            </w:r>
            <w:proofErr w:type="spellEnd"/>
            <w:r w:rsidRPr="00A431F1">
              <w:rPr>
                <w:sz w:val="24"/>
                <w:szCs w:val="24"/>
              </w:rPr>
              <w:t xml:space="preserve">, </w:t>
            </w:r>
            <w:proofErr w:type="spellStart"/>
            <w:r w:rsidRPr="00A431F1">
              <w:rPr>
                <w:sz w:val="24"/>
                <w:szCs w:val="24"/>
              </w:rPr>
              <w:t>Дидуха</w:t>
            </w:r>
            <w:proofErr w:type="spellEnd"/>
            <w:r w:rsidRPr="00A431F1">
              <w:rPr>
                <w:sz w:val="24"/>
                <w:szCs w:val="24"/>
              </w:rPr>
              <w:t xml:space="preserve"> и другие.</w:t>
            </w:r>
          </w:p>
        </w:tc>
      </w:tr>
      <w:tr w:rsidR="002F0268" w:rsidRPr="00A431F1" w:rsidTr="00A431F1">
        <w:trPr>
          <w:trHeight w:val="839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268" w:rsidRPr="00A431F1" w:rsidRDefault="00F750E8" w:rsidP="00A431F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431F1">
              <w:rPr>
                <w:sz w:val="24"/>
                <w:szCs w:val="24"/>
              </w:rPr>
              <w:t>4</w:t>
            </w:r>
          </w:p>
          <w:p w:rsidR="002F0268" w:rsidRPr="00A431F1" w:rsidRDefault="002F0268" w:rsidP="00A431F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268" w:rsidRPr="00A431F1" w:rsidRDefault="002F0268" w:rsidP="00A431F1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431F1">
              <w:rPr>
                <w:sz w:val="24"/>
                <w:szCs w:val="24"/>
              </w:rPr>
              <w:t>Осадки ленточного фундамента от нагрузки в нелинейных моделях грунта</w:t>
            </w:r>
          </w:p>
        </w:tc>
        <w:tc>
          <w:tcPr>
            <w:tcW w:w="5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268" w:rsidRPr="00A431F1" w:rsidRDefault="002F0268" w:rsidP="00A431F1">
            <w:pPr>
              <w:spacing w:line="240" w:lineRule="auto"/>
              <w:rPr>
                <w:sz w:val="24"/>
                <w:szCs w:val="24"/>
              </w:rPr>
            </w:pPr>
            <w:r w:rsidRPr="00A431F1">
              <w:rPr>
                <w:sz w:val="24"/>
                <w:szCs w:val="24"/>
              </w:rPr>
              <w:t>Нагружение ленточного фундамента и оценка зон развития пластических деформаций  для различных шагов нагружения.</w:t>
            </w:r>
          </w:p>
        </w:tc>
      </w:tr>
      <w:tr w:rsidR="002F0268" w:rsidRPr="00A431F1" w:rsidTr="00A431F1">
        <w:trPr>
          <w:trHeight w:val="839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268" w:rsidRPr="00A431F1" w:rsidRDefault="00F750E8" w:rsidP="00A431F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431F1">
              <w:rPr>
                <w:sz w:val="24"/>
                <w:szCs w:val="24"/>
              </w:rPr>
              <w:t>5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268" w:rsidRPr="00A431F1" w:rsidRDefault="002F0268" w:rsidP="00A431F1">
            <w:pPr>
              <w:spacing w:line="240" w:lineRule="auto"/>
              <w:ind w:firstLine="72"/>
              <w:rPr>
                <w:sz w:val="24"/>
                <w:szCs w:val="24"/>
              </w:rPr>
            </w:pPr>
            <w:r w:rsidRPr="00A431F1">
              <w:rPr>
                <w:sz w:val="24"/>
                <w:szCs w:val="24"/>
              </w:rPr>
              <w:t>Упругопластические модели в условиях трехосного сжатия</w:t>
            </w:r>
          </w:p>
        </w:tc>
        <w:tc>
          <w:tcPr>
            <w:tcW w:w="5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268" w:rsidRPr="00A431F1" w:rsidRDefault="002F0268" w:rsidP="00A431F1">
            <w:pPr>
              <w:spacing w:line="240" w:lineRule="auto"/>
              <w:rPr>
                <w:sz w:val="24"/>
                <w:szCs w:val="24"/>
              </w:rPr>
            </w:pPr>
            <w:r w:rsidRPr="00A431F1">
              <w:rPr>
                <w:sz w:val="24"/>
                <w:szCs w:val="24"/>
              </w:rPr>
              <w:t xml:space="preserve">Проведение испытания грунтов на приборе трехосного сжатия. </w:t>
            </w:r>
          </w:p>
        </w:tc>
      </w:tr>
      <w:tr w:rsidR="002F0268" w:rsidRPr="00A431F1" w:rsidTr="00A431F1">
        <w:trPr>
          <w:trHeight w:val="1046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268" w:rsidRPr="00A431F1" w:rsidRDefault="00F750E8" w:rsidP="00A431F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431F1">
              <w:rPr>
                <w:sz w:val="24"/>
                <w:szCs w:val="24"/>
              </w:rPr>
              <w:t>6</w:t>
            </w:r>
          </w:p>
          <w:p w:rsidR="002F0268" w:rsidRPr="00A431F1" w:rsidRDefault="002F0268" w:rsidP="00A431F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2F0268" w:rsidRPr="00A431F1" w:rsidRDefault="002F0268" w:rsidP="00A431F1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268" w:rsidRPr="00A431F1" w:rsidRDefault="002F0268" w:rsidP="000D4FC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431F1">
              <w:rPr>
                <w:sz w:val="24"/>
                <w:szCs w:val="24"/>
              </w:rPr>
              <w:t>Работа основания под фундаментом при моделировании грунта упрочняющейся и идеальной упругопластич</w:t>
            </w:r>
            <w:r w:rsidR="000D4FCD">
              <w:rPr>
                <w:sz w:val="24"/>
                <w:szCs w:val="24"/>
              </w:rPr>
              <w:t>еской</w:t>
            </w:r>
            <w:r w:rsidRPr="00A431F1">
              <w:rPr>
                <w:sz w:val="24"/>
                <w:szCs w:val="24"/>
              </w:rPr>
              <w:t xml:space="preserve"> средой</w:t>
            </w:r>
          </w:p>
        </w:tc>
        <w:tc>
          <w:tcPr>
            <w:tcW w:w="5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268" w:rsidRPr="00A431F1" w:rsidRDefault="002F0268" w:rsidP="00A431F1">
            <w:pPr>
              <w:spacing w:line="240" w:lineRule="auto"/>
              <w:rPr>
                <w:sz w:val="24"/>
                <w:szCs w:val="24"/>
              </w:rPr>
            </w:pPr>
            <w:r w:rsidRPr="00A431F1">
              <w:rPr>
                <w:sz w:val="24"/>
                <w:szCs w:val="24"/>
              </w:rPr>
              <w:t>Нагружение фундамента давлениями, превышающих расчетное сопротивление грунта. Эпюры вертикальных перемещений поверхности и эпюры вертикальных перемещений грунта по глубине ниже подошвы фундамента  для упрочняющей среды.</w:t>
            </w:r>
          </w:p>
        </w:tc>
      </w:tr>
      <w:tr w:rsidR="00A431F1" w:rsidRPr="00A431F1" w:rsidTr="00A431F1">
        <w:trPr>
          <w:trHeight w:val="1666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0268" w:rsidRPr="00A431F1" w:rsidRDefault="00F750E8" w:rsidP="00A431F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431F1">
              <w:rPr>
                <w:sz w:val="24"/>
                <w:szCs w:val="24"/>
              </w:rPr>
              <w:t>7</w:t>
            </w:r>
          </w:p>
          <w:p w:rsidR="002F0268" w:rsidRPr="00A431F1" w:rsidRDefault="002F0268" w:rsidP="00A431F1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0268" w:rsidRPr="00A431F1" w:rsidRDefault="002F0268" w:rsidP="00A431F1">
            <w:pPr>
              <w:spacing w:line="240" w:lineRule="auto"/>
              <w:ind w:firstLine="0"/>
              <w:jc w:val="left"/>
              <w:rPr>
                <w:b/>
                <w:bCs/>
                <w:iCs/>
                <w:sz w:val="24"/>
                <w:szCs w:val="24"/>
              </w:rPr>
            </w:pPr>
            <w:r w:rsidRPr="00A431F1">
              <w:rPr>
                <w:sz w:val="24"/>
                <w:szCs w:val="24"/>
              </w:rPr>
              <w:t>Теория фильтрационной консолидации.</w:t>
            </w:r>
          </w:p>
          <w:p w:rsidR="002F0268" w:rsidRPr="00A431F1" w:rsidRDefault="002F0268" w:rsidP="00A431F1">
            <w:pPr>
              <w:spacing w:line="240" w:lineRule="auto"/>
              <w:ind w:firstLine="0"/>
              <w:jc w:val="left"/>
              <w:rPr>
                <w:b/>
                <w:bCs/>
                <w:iCs/>
                <w:sz w:val="24"/>
                <w:szCs w:val="24"/>
              </w:rPr>
            </w:pPr>
            <w:proofErr w:type="spellStart"/>
            <w:r w:rsidRPr="00A431F1">
              <w:rPr>
                <w:sz w:val="24"/>
                <w:szCs w:val="24"/>
              </w:rPr>
              <w:t>Конечноэлементная</w:t>
            </w:r>
            <w:proofErr w:type="spellEnd"/>
            <w:r w:rsidRPr="00A431F1">
              <w:rPr>
                <w:sz w:val="24"/>
                <w:szCs w:val="24"/>
              </w:rPr>
              <w:t xml:space="preserve"> реализация задач </w:t>
            </w:r>
            <w:proofErr w:type="spellStart"/>
            <w:r w:rsidRPr="00A431F1">
              <w:rPr>
                <w:sz w:val="24"/>
                <w:szCs w:val="24"/>
              </w:rPr>
              <w:t>фильрационной</w:t>
            </w:r>
            <w:proofErr w:type="spellEnd"/>
            <w:r w:rsidRPr="00A431F1">
              <w:rPr>
                <w:sz w:val="24"/>
                <w:szCs w:val="24"/>
              </w:rPr>
              <w:t xml:space="preserve"> консолидации</w:t>
            </w:r>
          </w:p>
        </w:tc>
        <w:tc>
          <w:tcPr>
            <w:tcW w:w="58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0268" w:rsidRPr="00A431F1" w:rsidRDefault="002F0268" w:rsidP="00A431F1">
            <w:pPr>
              <w:autoSpaceDE w:val="0"/>
              <w:autoSpaceDN w:val="0"/>
              <w:adjustRightInd w:val="0"/>
              <w:spacing w:line="240" w:lineRule="auto"/>
              <w:rPr>
                <w:bCs/>
                <w:sz w:val="24"/>
                <w:szCs w:val="24"/>
              </w:rPr>
            </w:pPr>
            <w:r w:rsidRPr="00A431F1">
              <w:rPr>
                <w:bCs/>
                <w:sz w:val="24"/>
                <w:szCs w:val="24"/>
              </w:rPr>
              <w:t>Проведение испытаний на компрессионно-фильтрационном приборе.</w:t>
            </w:r>
          </w:p>
          <w:p w:rsidR="002F0268" w:rsidRPr="00A431F1" w:rsidRDefault="002F0268" w:rsidP="00A431F1">
            <w:pPr>
              <w:autoSpaceDE w:val="0"/>
              <w:autoSpaceDN w:val="0"/>
              <w:adjustRightInd w:val="0"/>
              <w:spacing w:line="240" w:lineRule="auto"/>
              <w:rPr>
                <w:bCs/>
                <w:sz w:val="24"/>
                <w:szCs w:val="24"/>
              </w:rPr>
            </w:pPr>
            <w:proofErr w:type="spellStart"/>
            <w:r w:rsidRPr="00A431F1">
              <w:rPr>
                <w:sz w:val="24"/>
                <w:szCs w:val="24"/>
              </w:rPr>
              <w:t>Конечноэлементные</w:t>
            </w:r>
            <w:proofErr w:type="spellEnd"/>
            <w:r w:rsidRPr="00A431F1">
              <w:rPr>
                <w:bCs/>
                <w:sz w:val="24"/>
                <w:szCs w:val="24"/>
              </w:rPr>
              <w:t xml:space="preserve"> уравнения фильтрационной консолидации для условий плоской деформации.</w:t>
            </w:r>
          </w:p>
          <w:p w:rsidR="002F0268" w:rsidRPr="00A431F1" w:rsidRDefault="002F0268" w:rsidP="00A431F1">
            <w:pPr>
              <w:autoSpaceDE w:val="0"/>
              <w:autoSpaceDN w:val="0"/>
              <w:adjustRightInd w:val="0"/>
              <w:spacing w:line="240" w:lineRule="auto"/>
              <w:rPr>
                <w:bCs/>
                <w:sz w:val="24"/>
                <w:szCs w:val="24"/>
              </w:rPr>
            </w:pPr>
            <w:r w:rsidRPr="00A431F1">
              <w:rPr>
                <w:bCs/>
                <w:sz w:val="24"/>
                <w:szCs w:val="24"/>
              </w:rPr>
              <w:t>Поровое давление внутри элементов. Сравнение численных расчетов с аналитическими решениями.</w:t>
            </w:r>
          </w:p>
        </w:tc>
      </w:tr>
      <w:tr w:rsidR="00A431F1" w:rsidRPr="00A431F1" w:rsidTr="00A431F1">
        <w:trPr>
          <w:trHeight w:val="220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0268" w:rsidRPr="00A431F1" w:rsidRDefault="00F750E8" w:rsidP="00A431F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431F1">
              <w:rPr>
                <w:sz w:val="24"/>
                <w:szCs w:val="24"/>
              </w:rPr>
              <w:lastRenderedPageBreak/>
              <w:t>8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0268" w:rsidRPr="00A431F1" w:rsidRDefault="002F0268" w:rsidP="00161F5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431F1">
              <w:rPr>
                <w:sz w:val="24"/>
                <w:szCs w:val="24"/>
              </w:rPr>
              <w:t>Теори</w:t>
            </w:r>
            <w:r w:rsidR="00161F58">
              <w:rPr>
                <w:sz w:val="24"/>
                <w:szCs w:val="24"/>
              </w:rPr>
              <w:t>и</w:t>
            </w:r>
            <w:r w:rsidRPr="00A431F1">
              <w:rPr>
                <w:sz w:val="24"/>
                <w:szCs w:val="24"/>
              </w:rPr>
              <w:t xml:space="preserve"> ползучести грунтов. </w:t>
            </w:r>
            <w:proofErr w:type="spellStart"/>
            <w:r w:rsidRPr="00A431F1">
              <w:rPr>
                <w:sz w:val="24"/>
                <w:szCs w:val="24"/>
              </w:rPr>
              <w:t>Конечноэлементная</w:t>
            </w:r>
            <w:proofErr w:type="spellEnd"/>
            <w:r w:rsidRPr="00A431F1">
              <w:rPr>
                <w:sz w:val="24"/>
                <w:szCs w:val="24"/>
              </w:rPr>
              <w:t xml:space="preserve"> реализация задач ползучести</w:t>
            </w:r>
          </w:p>
        </w:tc>
        <w:tc>
          <w:tcPr>
            <w:tcW w:w="58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0268" w:rsidRPr="00A431F1" w:rsidRDefault="002F0268" w:rsidP="00A431F1">
            <w:pPr>
              <w:spacing w:line="240" w:lineRule="auto"/>
              <w:rPr>
                <w:sz w:val="24"/>
                <w:szCs w:val="24"/>
              </w:rPr>
            </w:pPr>
            <w:r w:rsidRPr="00A431F1">
              <w:rPr>
                <w:sz w:val="24"/>
                <w:szCs w:val="24"/>
              </w:rPr>
              <w:t>Деформации грунтов во времени. Влияние фильтрационных и вязких свойств глинистого грунта на процесс деформирования.</w:t>
            </w:r>
            <w:r w:rsidRPr="00A431F1">
              <w:rPr>
                <w:bCs/>
                <w:sz w:val="24"/>
                <w:szCs w:val="24"/>
              </w:rPr>
              <w:t xml:space="preserve"> Проведение испытаний во времени на компрессионном приборе.</w:t>
            </w:r>
          </w:p>
          <w:p w:rsidR="002F0268" w:rsidRPr="00A431F1" w:rsidRDefault="002F0268" w:rsidP="00A431F1">
            <w:pPr>
              <w:spacing w:line="240" w:lineRule="auto"/>
              <w:rPr>
                <w:sz w:val="24"/>
                <w:szCs w:val="24"/>
              </w:rPr>
            </w:pPr>
            <w:r w:rsidRPr="00A431F1">
              <w:rPr>
                <w:sz w:val="24"/>
                <w:szCs w:val="24"/>
              </w:rPr>
              <w:t>Численное решение задач теории ползучести при интегральной форме записи реологических уравнений.</w:t>
            </w:r>
          </w:p>
          <w:p w:rsidR="002F0268" w:rsidRPr="00A431F1" w:rsidRDefault="002F0268" w:rsidP="00A431F1">
            <w:pPr>
              <w:spacing w:line="240" w:lineRule="auto"/>
              <w:rPr>
                <w:sz w:val="24"/>
                <w:szCs w:val="24"/>
              </w:rPr>
            </w:pPr>
            <w:r w:rsidRPr="00A431F1">
              <w:rPr>
                <w:sz w:val="24"/>
                <w:szCs w:val="24"/>
              </w:rPr>
              <w:t>Сравнение численных расчетов с аналитическими решениями.</w:t>
            </w:r>
          </w:p>
        </w:tc>
      </w:tr>
    </w:tbl>
    <w:p w:rsidR="00C96908" w:rsidRDefault="00C9690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333278" w:rsidRPr="00D2714B" w:rsidRDefault="0033327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117E6E" w:rsidRDefault="00333278" w:rsidP="00333278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обучения: </w:t>
      </w:r>
    </w:p>
    <w:tbl>
      <w:tblPr>
        <w:tblW w:w="92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5529"/>
        <w:gridCol w:w="785"/>
        <w:gridCol w:w="712"/>
        <w:gridCol w:w="669"/>
        <w:gridCol w:w="871"/>
      </w:tblGrid>
      <w:tr w:rsidR="00117E6E" w:rsidRPr="009F761D" w:rsidTr="00AD36E5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117E6E" w:rsidRPr="009F761D" w:rsidRDefault="00117E6E" w:rsidP="00117E6E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5529" w:type="dxa"/>
            <w:shd w:val="clear" w:color="auto" w:fill="auto"/>
            <w:vAlign w:val="center"/>
          </w:tcPr>
          <w:p w:rsidR="00117E6E" w:rsidRPr="009F761D" w:rsidRDefault="00117E6E" w:rsidP="00117E6E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785" w:type="dxa"/>
            <w:shd w:val="clear" w:color="auto" w:fill="auto"/>
            <w:vAlign w:val="center"/>
          </w:tcPr>
          <w:p w:rsidR="00117E6E" w:rsidRPr="009F761D" w:rsidRDefault="00117E6E" w:rsidP="00AD36E5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712" w:type="dxa"/>
            <w:shd w:val="clear" w:color="auto" w:fill="auto"/>
            <w:vAlign w:val="center"/>
          </w:tcPr>
          <w:p w:rsidR="00117E6E" w:rsidRPr="009F761D" w:rsidRDefault="00117E6E" w:rsidP="00AD36E5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117E6E" w:rsidRPr="009F761D" w:rsidRDefault="00117E6E" w:rsidP="00AD36E5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117E6E" w:rsidRPr="009F761D" w:rsidRDefault="00117E6E" w:rsidP="00AD36E5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СРС</w:t>
            </w:r>
          </w:p>
        </w:tc>
      </w:tr>
      <w:tr w:rsidR="002F0268" w:rsidRPr="004414C9" w:rsidTr="00AD36E5">
        <w:trPr>
          <w:jc w:val="center"/>
        </w:trPr>
        <w:tc>
          <w:tcPr>
            <w:tcW w:w="675" w:type="dxa"/>
            <w:shd w:val="clear" w:color="auto" w:fill="auto"/>
          </w:tcPr>
          <w:p w:rsidR="002F0268" w:rsidRPr="004414C9" w:rsidRDefault="002F0268" w:rsidP="00117E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1</w:t>
            </w:r>
          </w:p>
        </w:tc>
        <w:tc>
          <w:tcPr>
            <w:tcW w:w="5529" w:type="dxa"/>
            <w:shd w:val="clear" w:color="auto" w:fill="auto"/>
          </w:tcPr>
          <w:p w:rsidR="002F0268" w:rsidRPr="002F0268" w:rsidRDefault="002F0268" w:rsidP="001937C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0268">
              <w:rPr>
                <w:sz w:val="24"/>
                <w:szCs w:val="24"/>
              </w:rPr>
              <w:t>Тензоры напряжений и  деформаций</w:t>
            </w:r>
            <w:r>
              <w:rPr>
                <w:sz w:val="24"/>
                <w:szCs w:val="24"/>
              </w:rPr>
              <w:t>.</w:t>
            </w:r>
          </w:p>
          <w:p w:rsidR="002F0268" w:rsidRPr="002F0268" w:rsidRDefault="002F0268" w:rsidP="001937C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0268">
              <w:rPr>
                <w:sz w:val="24"/>
                <w:szCs w:val="24"/>
              </w:rPr>
              <w:t>Метод конечных элементов на примере плоской задачи теории упругости</w:t>
            </w:r>
          </w:p>
        </w:tc>
        <w:tc>
          <w:tcPr>
            <w:tcW w:w="785" w:type="dxa"/>
            <w:shd w:val="clear" w:color="auto" w:fill="auto"/>
            <w:vAlign w:val="center"/>
          </w:tcPr>
          <w:p w:rsidR="002F0268" w:rsidRPr="004414C9" w:rsidRDefault="002F0268" w:rsidP="00AD36E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2</w:t>
            </w:r>
          </w:p>
        </w:tc>
        <w:tc>
          <w:tcPr>
            <w:tcW w:w="712" w:type="dxa"/>
            <w:shd w:val="clear" w:color="auto" w:fill="auto"/>
            <w:vAlign w:val="center"/>
          </w:tcPr>
          <w:p w:rsidR="002F0268" w:rsidRPr="004414C9" w:rsidRDefault="002F0268" w:rsidP="0031277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2F0268" w:rsidRPr="004414C9" w:rsidRDefault="002F0268" w:rsidP="00AD36E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2F0268" w:rsidRPr="004414C9" w:rsidRDefault="002F0268" w:rsidP="0031277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2F0268" w:rsidRPr="004414C9" w:rsidTr="00AD36E5">
        <w:trPr>
          <w:jc w:val="center"/>
        </w:trPr>
        <w:tc>
          <w:tcPr>
            <w:tcW w:w="675" w:type="dxa"/>
            <w:shd w:val="clear" w:color="auto" w:fill="auto"/>
          </w:tcPr>
          <w:p w:rsidR="002F0268" w:rsidRPr="004414C9" w:rsidRDefault="002F0268" w:rsidP="00117E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2</w:t>
            </w:r>
          </w:p>
        </w:tc>
        <w:tc>
          <w:tcPr>
            <w:tcW w:w="5529" w:type="dxa"/>
            <w:shd w:val="clear" w:color="auto" w:fill="auto"/>
          </w:tcPr>
          <w:p w:rsidR="002F0268" w:rsidRPr="002F0268" w:rsidRDefault="002F0268" w:rsidP="00F750E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0268">
              <w:rPr>
                <w:sz w:val="24"/>
                <w:szCs w:val="24"/>
              </w:rPr>
              <w:t>Осадки штампа с использованием упругого решения</w:t>
            </w:r>
            <w:r w:rsidR="00F750E8" w:rsidRPr="002F0268">
              <w:rPr>
                <w:sz w:val="24"/>
                <w:szCs w:val="24"/>
              </w:rPr>
              <w:t xml:space="preserve"> Упругопластические модели в условиях однородного нагружения</w:t>
            </w:r>
          </w:p>
        </w:tc>
        <w:tc>
          <w:tcPr>
            <w:tcW w:w="785" w:type="dxa"/>
            <w:shd w:val="clear" w:color="auto" w:fill="auto"/>
            <w:vAlign w:val="center"/>
          </w:tcPr>
          <w:p w:rsidR="002F0268" w:rsidRPr="004414C9" w:rsidRDefault="00A431F1" w:rsidP="00AD36E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12" w:type="dxa"/>
            <w:shd w:val="clear" w:color="auto" w:fill="auto"/>
            <w:vAlign w:val="center"/>
          </w:tcPr>
          <w:p w:rsidR="002F0268" w:rsidRPr="004414C9" w:rsidRDefault="00A431F1" w:rsidP="0031277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2F0268" w:rsidRPr="004414C9" w:rsidRDefault="002F0268" w:rsidP="00AD36E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2F0268" w:rsidRPr="004414C9" w:rsidRDefault="00A431F1" w:rsidP="0031277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2F0268" w:rsidRPr="004414C9" w:rsidTr="00AD36E5">
        <w:trPr>
          <w:jc w:val="center"/>
        </w:trPr>
        <w:tc>
          <w:tcPr>
            <w:tcW w:w="675" w:type="dxa"/>
            <w:shd w:val="clear" w:color="auto" w:fill="auto"/>
          </w:tcPr>
          <w:p w:rsidR="002F0268" w:rsidRPr="004414C9" w:rsidRDefault="002F0268" w:rsidP="00117E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3</w:t>
            </w:r>
          </w:p>
        </w:tc>
        <w:tc>
          <w:tcPr>
            <w:tcW w:w="5529" w:type="dxa"/>
            <w:shd w:val="clear" w:color="auto" w:fill="auto"/>
          </w:tcPr>
          <w:p w:rsidR="002F0268" w:rsidRPr="002F0268" w:rsidRDefault="002F0268" w:rsidP="001937C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0268">
              <w:rPr>
                <w:sz w:val="24"/>
                <w:szCs w:val="24"/>
              </w:rPr>
              <w:t>Нелинейные модели грунта</w:t>
            </w:r>
          </w:p>
        </w:tc>
        <w:tc>
          <w:tcPr>
            <w:tcW w:w="785" w:type="dxa"/>
            <w:shd w:val="clear" w:color="auto" w:fill="auto"/>
            <w:vAlign w:val="center"/>
          </w:tcPr>
          <w:p w:rsidR="002F0268" w:rsidRPr="004414C9" w:rsidRDefault="002F0268" w:rsidP="00AD36E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2</w:t>
            </w:r>
          </w:p>
        </w:tc>
        <w:tc>
          <w:tcPr>
            <w:tcW w:w="712" w:type="dxa"/>
            <w:shd w:val="clear" w:color="auto" w:fill="auto"/>
            <w:vAlign w:val="center"/>
          </w:tcPr>
          <w:p w:rsidR="002F0268" w:rsidRPr="004414C9" w:rsidRDefault="002F0268" w:rsidP="0031277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2F0268" w:rsidRPr="004414C9" w:rsidRDefault="002F0268" w:rsidP="00AD36E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2F0268" w:rsidRPr="004414C9" w:rsidRDefault="002F0268" w:rsidP="0031277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2F0268" w:rsidRPr="004414C9" w:rsidTr="00AD36E5">
        <w:trPr>
          <w:jc w:val="center"/>
        </w:trPr>
        <w:tc>
          <w:tcPr>
            <w:tcW w:w="675" w:type="dxa"/>
            <w:shd w:val="clear" w:color="auto" w:fill="auto"/>
          </w:tcPr>
          <w:p w:rsidR="002F0268" w:rsidRPr="004414C9" w:rsidRDefault="00A431F1" w:rsidP="00117E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529" w:type="dxa"/>
            <w:shd w:val="clear" w:color="auto" w:fill="auto"/>
          </w:tcPr>
          <w:p w:rsidR="002F0268" w:rsidRPr="002F0268" w:rsidRDefault="002F0268" w:rsidP="001937C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0268">
              <w:rPr>
                <w:sz w:val="24"/>
                <w:szCs w:val="24"/>
              </w:rPr>
              <w:t>Осадки ленточного фундамента от нагрузки в нелинейных моделях грунта</w:t>
            </w:r>
          </w:p>
        </w:tc>
        <w:tc>
          <w:tcPr>
            <w:tcW w:w="785" w:type="dxa"/>
            <w:shd w:val="clear" w:color="auto" w:fill="auto"/>
            <w:vAlign w:val="center"/>
          </w:tcPr>
          <w:p w:rsidR="002F0268" w:rsidRPr="004414C9" w:rsidRDefault="002F0268" w:rsidP="00AD36E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2</w:t>
            </w:r>
          </w:p>
        </w:tc>
        <w:tc>
          <w:tcPr>
            <w:tcW w:w="712" w:type="dxa"/>
            <w:shd w:val="clear" w:color="auto" w:fill="auto"/>
            <w:vAlign w:val="center"/>
          </w:tcPr>
          <w:p w:rsidR="002F0268" w:rsidRPr="004414C9" w:rsidRDefault="002F0268" w:rsidP="0031277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2F0268" w:rsidRPr="004414C9" w:rsidRDefault="002F0268" w:rsidP="00AD36E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0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2F0268" w:rsidRPr="004414C9" w:rsidRDefault="002F0268" w:rsidP="0031277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2F0268" w:rsidRPr="004414C9" w:rsidTr="00AD36E5">
        <w:trPr>
          <w:jc w:val="center"/>
        </w:trPr>
        <w:tc>
          <w:tcPr>
            <w:tcW w:w="675" w:type="dxa"/>
            <w:shd w:val="clear" w:color="auto" w:fill="auto"/>
          </w:tcPr>
          <w:p w:rsidR="002F0268" w:rsidRPr="004414C9" w:rsidRDefault="00A431F1" w:rsidP="00117E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529" w:type="dxa"/>
            <w:shd w:val="clear" w:color="auto" w:fill="auto"/>
          </w:tcPr>
          <w:p w:rsidR="002F0268" w:rsidRPr="002F0268" w:rsidRDefault="002F0268" w:rsidP="001937CE">
            <w:pPr>
              <w:spacing w:line="240" w:lineRule="auto"/>
              <w:ind w:firstLine="72"/>
              <w:rPr>
                <w:sz w:val="24"/>
                <w:szCs w:val="24"/>
              </w:rPr>
            </w:pPr>
            <w:r w:rsidRPr="002F0268">
              <w:rPr>
                <w:sz w:val="24"/>
                <w:szCs w:val="24"/>
              </w:rPr>
              <w:t>Упругопластические модели в условиях трехосного сжатия</w:t>
            </w:r>
          </w:p>
        </w:tc>
        <w:tc>
          <w:tcPr>
            <w:tcW w:w="785" w:type="dxa"/>
            <w:shd w:val="clear" w:color="auto" w:fill="auto"/>
            <w:vAlign w:val="center"/>
          </w:tcPr>
          <w:p w:rsidR="002F0268" w:rsidRPr="004414C9" w:rsidRDefault="002F0268" w:rsidP="00AD36E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2</w:t>
            </w:r>
          </w:p>
        </w:tc>
        <w:tc>
          <w:tcPr>
            <w:tcW w:w="712" w:type="dxa"/>
            <w:shd w:val="clear" w:color="auto" w:fill="auto"/>
            <w:vAlign w:val="center"/>
          </w:tcPr>
          <w:p w:rsidR="002F0268" w:rsidRPr="004414C9" w:rsidRDefault="002F0268" w:rsidP="0031277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2F0268" w:rsidRPr="004414C9" w:rsidRDefault="002F0268" w:rsidP="00AD36E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0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2F0268" w:rsidRPr="004414C9" w:rsidRDefault="002F0268" w:rsidP="0031277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2F0268" w:rsidRPr="004414C9" w:rsidTr="00AD36E5">
        <w:trPr>
          <w:jc w:val="center"/>
        </w:trPr>
        <w:tc>
          <w:tcPr>
            <w:tcW w:w="675" w:type="dxa"/>
            <w:shd w:val="clear" w:color="auto" w:fill="auto"/>
          </w:tcPr>
          <w:p w:rsidR="002F0268" w:rsidRPr="007C3D70" w:rsidRDefault="00A431F1" w:rsidP="00117E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529" w:type="dxa"/>
            <w:shd w:val="clear" w:color="auto" w:fill="auto"/>
          </w:tcPr>
          <w:p w:rsidR="002F0268" w:rsidRPr="002F0268" w:rsidRDefault="002F0268" w:rsidP="00161F5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0268">
              <w:rPr>
                <w:sz w:val="24"/>
                <w:szCs w:val="24"/>
              </w:rPr>
              <w:t>Работа основания под фундаментом при моделировании грунта упрочняющейся и идеальной упругопластич</w:t>
            </w:r>
            <w:r w:rsidR="00161F58">
              <w:rPr>
                <w:sz w:val="24"/>
                <w:szCs w:val="24"/>
              </w:rPr>
              <w:t>еско</w:t>
            </w:r>
            <w:r w:rsidRPr="002F0268">
              <w:rPr>
                <w:sz w:val="24"/>
                <w:szCs w:val="24"/>
              </w:rPr>
              <w:t>й средой</w:t>
            </w:r>
          </w:p>
        </w:tc>
        <w:tc>
          <w:tcPr>
            <w:tcW w:w="785" w:type="dxa"/>
            <w:shd w:val="clear" w:color="auto" w:fill="auto"/>
            <w:vAlign w:val="center"/>
          </w:tcPr>
          <w:p w:rsidR="002F0268" w:rsidRPr="004414C9" w:rsidRDefault="002F0268" w:rsidP="00AD36E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12" w:type="dxa"/>
            <w:shd w:val="clear" w:color="auto" w:fill="auto"/>
            <w:vAlign w:val="center"/>
          </w:tcPr>
          <w:p w:rsidR="002F0268" w:rsidRPr="004414C9" w:rsidRDefault="002F0268" w:rsidP="0031277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2F0268" w:rsidRPr="004414C9" w:rsidRDefault="002F0268" w:rsidP="00AD36E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0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2F0268" w:rsidRPr="004414C9" w:rsidRDefault="002F0268" w:rsidP="0031277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2F0268" w:rsidRPr="004414C9" w:rsidTr="00AD36E5">
        <w:trPr>
          <w:jc w:val="center"/>
        </w:trPr>
        <w:tc>
          <w:tcPr>
            <w:tcW w:w="675" w:type="dxa"/>
            <w:shd w:val="clear" w:color="auto" w:fill="auto"/>
          </w:tcPr>
          <w:p w:rsidR="002F0268" w:rsidRPr="004414C9" w:rsidRDefault="00A431F1" w:rsidP="00117E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5529" w:type="dxa"/>
            <w:shd w:val="clear" w:color="auto" w:fill="auto"/>
          </w:tcPr>
          <w:p w:rsidR="002F0268" w:rsidRPr="002F0268" w:rsidRDefault="002F0268" w:rsidP="001937CE">
            <w:pPr>
              <w:spacing w:line="240" w:lineRule="auto"/>
              <w:ind w:firstLine="0"/>
              <w:jc w:val="left"/>
              <w:rPr>
                <w:b/>
                <w:bCs/>
                <w:iCs/>
                <w:sz w:val="24"/>
                <w:szCs w:val="24"/>
              </w:rPr>
            </w:pPr>
            <w:r w:rsidRPr="002F0268">
              <w:rPr>
                <w:sz w:val="24"/>
                <w:szCs w:val="24"/>
              </w:rPr>
              <w:t>Теория фильтрационной консолидации</w:t>
            </w:r>
            <w:r>
              <w:rPr>
                <w:sz w:val="24"/>
                <w:szCs w:val="24"/>
              </w:rPr>
              <w:t>.</w:t>
            </w:r>
          </w:p>
          <w:p w:rsidR="002F0268" w:rsidRPr="002F0268" w:rsidRDefault="002F0268" w:rsidP="001937CE">
            <w:pPr>
              <w:spacing w:line="240" w:lineRule="auto"/>
              <w:ind w:firstLine="0"/>
              <w:jc w:val="left"/>
              <w:rPr>
                <w:b/>
                <w:bCs/>
                <w:iCs/>
                <w:sz w:val="24"/>
                <w:szCs w:val="24"/>
              </w:rPr>
            </w:pPr>
            <w:proofErr w:type="spellStart"/>
            <w:r w:rsidRPr="002F0268">
              <w:rPr>
                <w:sz w:val="24"/>
                <w:szCs w:val="24"/>
              </w:rPr>
              <w:t>Конечноэлементная</w:t>
            </w:r>
            <w:proofErr w:type="spellEnd"/>
            <w:r w:rsidRPr="002F0268">
              <w:rPr>
                <w:sz w:val="24"/>
                <w:szCs w:val="24"/>
              </w:rPr>
              <w:t xml:space="preserve"> реализация задач филь</w:t>
            </w:r>
            <w:r w:rsidR="00161F58">
              <w:rPr>
                <w:sz w:val="24"/>
                <w:szCs w:val="24"/>
              </w:rPr>
              <w:t>т</w:t>
            </w:r>
            <w:r w:rsidRPr="002F0268">
              <w:rPr>
                <w:sz w:val="24"/>
                <w:szCs w:val="24"/>
              </w:rPr>
              <w:t>рационной консолидации</w:t>
            </w:r>
          </w:p>
        </w:tc>
        <w:tc>
          <w:tcPr>
            <w:tcW w:w="785" w:type="dxa"/>
            <w:shd w:val="clear" w:color="auto" w:fill="auto"/>
            <w:vAlign w:val="center"/>
          </w:tcPr>
          <w:p w:rsidR="002F0268" w:rsidRPr="004414C9" w:rsidRDefault="002F0268" w:rsidP="00AD36E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12" w:type="dxa"/>
            <w:shd w:val="clear" w:color="auto" w:fill="auto"/>
            <w:vAlign w:val="center"/>
          </w:tcPr>
          <w:p w:rsidR="002F0268" w:rsidRPr="004414C9" w:rsidRDefault="002F0268" w:rsidP="0031277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2F0268" w:rsidRPr="004414C9" w:rsidRDefault="002F0268" w:rsidP="00AD36E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0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2F0268" w:rsidRPr="004414C9" w:rsidRDefault="002F0268" w:rsidP="0031277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2F0268" w:rsidRPr="004414C9" w:rsidTr="00AD36E5">
        <w:trPr>
          <w:jc w:val="center"/>
        </w:trPr>
        <w:tc>
          <w:tcPr>
            <w:tcW w:w="675" w:type="dxa"/>
            <w:shd w:val="clear" w:color="auto" w:fill="auto"/>
          </w:tcPr>
          <w:p w:rsidR="002F0268" w:rsidRPr="004414C9" w:rsidRDefault="00A431F1" w:rsidP="00117E6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5529" w:type="dxa"/>
            <w:shd w:val="clear" w:color="auto" w:fill="auto"/>
          </w:tcPr>
          <w:p w:rsidR="002F0268" w:rsidRPr="002F0268" w:rsidRDefault="002F0268" w:rsidP="00161F5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F0268">
              <w:rPr>
                <w:sz w:val="24"/>
                <w:szCs w:val="24"/>
              </w:rPr>
              <w:t>Теори</w:t>
            </w:r>
            <w:r w:rsidR="00161F58">
              <w:rPr>
                <w:sz w:val="24"/>
                <w:szCs w:val="24"/>
              </w:rPr>
              <w:t>и</w:t>
            </w:r>
            <w:r w:rsidRPr="002F0268">
              <w:rPr>
                <w:sz w:val="24"/>
                <w:szCs w:val="24"/>
              </w:rPr>
              <w:t xml:space="preserve"> ползучести грунтов</w:t>
            </w:r>
            <w:r>
              <w:rPr>
                <w:sz w:val="24"/>
                <w:szCs w:val="24"/>
              </w:rPr>
              <w:t xml:space="preserve">. </w:t>
            </w:r>
            <w:proofErr w:type="spellStart"/>
            <w:r w:rsidRPr="002F0268">
              <w:rPr>
                <w:sz w:val="24"/>
                <w:szCs w:val="24"/>
              </w:rPr>
              <w:t>Конечноэлементная</w:t>
            </w:r>
            <w:proofErr w:type="spellEnd"/>
            <w:r w:rsidRPr="002F0268">
              <w:rPr>
                <w:sz w:val="24"/>
                <w:szCs w:val="24"/>
              </w:rPr>
              <w:t xml:space="preserve"> реализация задач ползучести</w:t>
            </w:r>
          </w:p>
        </w:tc>
        <w:tc>
          <w:tcPr>
            <w:tcW w:w="785" w:type="dxa"/>
            <w:shd w:val="clear" w:color="auto" w:fill="auto"/>
            <w:vAlign w:val="center"/>
          </w:tcPr>
          <w:p w:rsidR="002F0268" w:rsidRDefault="002F0268" w:rsidP="00AD36E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12" w:type="dxa"/>
            <w:shd w:val="clear" w:color="auto" w:fill="auto"/>
            <w:vAlign w:val="center"/>
          </w:tcPr>
          <w:p w:rsidR="002F0268" w:rsidRDefault="002F0268" w:rsidP="0031277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2F0268" w:rsidRPr="004414C9" w:rsidRDefault="002F0268" w:rsidP="00AD36E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2F0268" w:rsidRDefault="002F0268" w:rsidP="0031277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117E6E" w:rsidTr="00AD36E5">
        <w:trPr>
          <w:jc w:val="center"/>
        </w:trPr>
        <w:tc>
          <w:tcPr>
            <w:tcW w:w="6204" w:type="dxa"/>
            <w:gridSpan w:val="2"/>
            <w:shd w:val="clear" w:color="auto" w:fill="auto"/>
            <w:vAlign w:val="center"/>
          </w:tcPr>
          <w:p w:rsidR="00117E6E" w:rsidRPr="00117E6E" w:rsidRDefault="00117E6E" w:rsidP="00AD36E5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17E6E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785" w:type="dxa"/>
            <w:shd w:val="clear" w:color="auto" w:fill="auto"/>
            <w:vAlign w:val="center"/>
          </w:tcPr>
          <w:p w:rsidR="00117E6E" w:rsidRPr="00AD36E5" w:rsidRDefault="00EF6168" w:rsidP="002F0268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2F0268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712" w:type="dxa"/>
            <w:shd w:val="clear" w:color="auto" w:fill="auto"/>
            <w:vAlign w:val="center"/>
          </w:tcPr>
          <w:p w:rsidR="00117E6E" w:rsidRPr="00AD36E5" w:rsidRDefault="00EF6168" w:rsidP="002F0268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2F0268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117E6E" w:rsidRPr="00AD36E5" w:rsidRDefault="00FD2A74" w:rsidP="00AD36E5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117E6E" w:rsidRPr="00AD36E5" w:rsidRDefault="002F0268" w:rsidP="00AD36E5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36</w:t>
            </w:r>
          </w:p>
        </w:tc>
      </w:tr>
    </w:tbl>
    <w:p w:rsidR="00117E6E" w:rsidRDefault="00117E6E" w:rsidP="00B34822">
      <w:pPr>
        <w:widowControl/>
        <w:spacing w:line="240" w:lineRule="auto"/>
        <w:ind w:firstLine="851"/>
        <w:rPr>
          <w:sz w:val="28"/>
          <w:szCs w:val="28"/>
        </w:rPr>
      </w:pPr>
    </w:p>
    <w:p w:rsidR="00333278" w:rsidRPr="00564B07" w:rsidRDefault="00333278" w:rsidP="00333278">
      <w:pPr>
        <w:widowControl/>
        <w:spacing w:line="240" w:lineRule="auto"/>
        <w:ind w:firstLine="851"/>
        <w:rPr>
          <w:sz w:val="28"/>
          <w:szCs w:val="28"/>
        </w:rPr>
      </w:pPr>
      <w:r w:rsidRPr="00564B07">
        <w:rPr>
          <w:sz w:val="28"/>
          <w:szCs w:val="28"/>
        </w:rPr>
        <w:t xml:space="preserve">Для заочной формы обучения: </w:t>
      </w:r>
    </w:p>
    <w:tbl>
      <w:tblPr>
        <w:tblW w:w="92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5529"/>
        <w:gridCol w:w="785"/>
        <w:gridCol w:w="712"/>
        <w:gridCol w:w="669"/>
        <w:gridCol w:w="871"/>
      </w:tblGrid>
      <w:tr w:rsidR="00333278" w:rsidRPr="009F761D" w:rsidTr="001937CE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333278" w:rsidRPr="009F761D" w:rsidRDefault="00333278" w:rsidP="001937CE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5529" w:type="dxa"/>
            <w:shd w:val="clear" w:color="auto" w:fill="auto"/>
            <w:vAlign w:val="center"/>
          </w:tcPr>
          <w:p w:rsidR="00333278" w:rsidRPr="009F761D" w:rsidRDefault="00333278" w:rsidP="001937CE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785" w:type="dxa"/>
            <w:shd w:val="clear" w:color="auto" w:fill="auto"/>
            <w:vAlign w:val="center"/>
          </w:tcPr>
          <w:p w:rsidR="00333278" w:rsidRPr="009F761D" w:rsidRDefault="00333278" w:rsidP="001937CE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712" w:type="dxa"/>
            <w:shd w:val="clear" w:color="auto" w:fill="auto"/>
            <w:vAlign w:val="center"/>
          </w:tcPr>
          <w:p w:rsidR="00333278" w:rsidRPr="009F761D" w:rsidRDefault="00333278" w:rsidP="001937CE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333278" w:rsidRPr="009F761D" w:rsidRDefault="00333278" w:rsidP="001937CE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333278" w:rsidRPr="009F761D" w:rsidRDefault="00333278" w:rsidP="001937CE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СРС</w:t>
            </w:r>
          </w:p>
        </w:tc>
      </w:tr>
      <w:tr w:rsidR="00333278" w:rsidRPr="004414C9" w:rsidTr="001937CE">
        <w:trPr>
          <w:jc w:val="center"/>
        </w:trPr>
        <w:tc>
          <w:tcPr>
            <w:tcW w:w="675" w:type="dxa"/>
            <w:shd w:val="clear" w:color="auto" w:fill="auto"/>
          </w:tcPr>
          <w:p w:rsidR="00333278" w:rsidRPr="004414C9" w:rsidRDefault="00333278" w:rsidP="001937C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1</w:t>
            </w:r>
          </w:p>
        </w:tc>
        <w:tc>
          <w:tcPr>
            <w:tcW w:w="5529" w:type="dxa"/>
            <w:shd w:val="clear" w:color="auto" w:fill="auto"/>
          </w:tcPr>
          <w:p w:rsidR="00333278" w:rsidRPr="002F0268" w:rsidRDefault="00333278" w:rsidP="001937C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0268">
              <w:rPr>
                <w:sz w:val="24"/>
                <w:szCs w:val="24"/>
              </w:rPr>
              <w:t>Тензоры напряжений и  деформаций</w:t>
            </w:r>
            <w:r>
              <w:rPr>
                <w:sz w:val="24"/>
                <w:szCs w:val="24"/>
              </w:rPr>
              <w:t>.</w:t>
            </w:r>
          </w:p>
          <w:p w:rsidR="00333278" w:rsidRPr="002F0268" w:rsidRDefault="00333278" w:rsidP="001937C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0268">
              <w:rPr>
                <w:sz w:val="24"/>
                <w:szCs w:val="24"/>
              </w:rPr>
              <w:t>Метод конечных элементов на примере плоской задачи теории упругости</w:t>
            </w:r>
          </w:p>
        </w:tc>
        <w:tc>
          <w:tcPr>
            <w:tcW w:w="785" w:type="dxa"/>
            <w:shd w:val="clear" w:color="auto" w:fill="auto"/>
            <w:vAlign w:val="center"/>
          </w:tcPr>
          <w:p w:rsidR="00333278" w:rsidRPr="004414C9" w:rsidRDefault="00333278" w:rsidP="001937C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12" w:type="dxa"/>
            <w:shd w:val="clear" w:color="auto" w:fill="auto"/>
            <w:vAlign w:val="center"/>
          </w:tcPr>
          <w:p w:rsidR="00333278" w:rsidRPr="004414C9" w:rsidRDefault="00333278" w:rsidP="001937C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333278" w:rsidRPr="004414C9" w:rsidRDefault="00333278" w:rsidP="001937C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333278" w:rsidRPr="004414C9" w:rsidRDefault="00A431F1" w:rsidP="001937C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333278" w:rsidRPr="004414C9" w:rsidTr="001937CE">
        <w:trPr>
          <w:jc w:val="center"/>
        </w:trPr>
        <w:tc>
          <w:tcPr>
            <w:tcW w:w="675" w:type="dxa"/>
            <w:shd w:val="clear" w:color="auto" w:fill="auto"/>
          </w:tcPr>
          <w:p w:rsidR="00333278" w:rsidRPr="004414C9" w:rsidRDefault="00333278" w:rsidP="001937C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2</w:t>
            </w:r>
          </w:p>
        </w:tc>
        <w:tc>
          <w:tcPr>
            <w:tcW w:w="5529" w:type="dxa"/>
            <w:shd w:val="clear" w:color="auto" w:fill="auto"/>
          </w:tcPr>
          <w:p w:rsidR="00333278" w:rsidRPr="002F0268" w:rsidRDefault="00333278" w:rsidP="001937C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0268">
              <w:rPr>
                <w:sz w:val="24"/>
                <w:szCs w:val="24"/>
              </w:rPr>
              <w:t>Осадки штампа с использованием упругого решения</w:t>
            </w:r>
            <w:r w:rsidR="00A431F1" w:rsidRPr="002F0268">
              <w:rPr>
                <w:sz w:val="24"/>
                <w:szCs w:val="24"/>
              </w:rPr>
              <w:t xml:space="preserve"> Упругопластические модели в условиях однородного нагружения</w:t>
            </w:r>
          </w:p>
        </w:tc>
        <w:tc>
          <w:tcPr>
            <w:tcW w:w="785" w:type="dxa"/>
            <w:shd w:val="clear" w:color="auto" w:fill="auto"/>
            <w:vAlign w:val="center"/>
          </w:tcPr>
          <w:p w:rsidR="00333278" w:rsidRPr="004414C9" w:rsidRDefault="00333278" w:rsidP="001937C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12" w:type="dxa"/>
            <w:shd w:val="clear" w:color="auto" w:fill="auto"/>
            <w:vAlign w:val="center"/>
          </w:tcPr>
          <w:p w:rsidR="00333278" w:rsidRPr="004414C9" w:rsidRDefault="00333278" w:rsidP="001937C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333278" w:rsidRPr="004414C9" w:rsidRDefault="00333278" w:rsidP="001937C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333278" w:rsidRPr="004414C9" w:rsidRDefault="00A431F1" w:rsidP="001937C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333278" w:rsidRPr="004414C9" w:rsidTr="001937CE">
        <w:trPr>
          <w:jc w:val="center"/>
        </w:trPr>
        <w:tc>
          <w:tcPr>
            <w:tcW w:w="675" w:type="dxa"/>
            <w:shd w:val="clear" w:color="auto" w:fill="auto"/>
          </w:tcPr>
          <w:p w:rsidR="00333278" w:rsidRPr="004414C9" w:rsidRDefault="00333278" w:rsidP="001937C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3</w:t>
            </w:r>
          </w:p>
        </w:tc>
        <w:tc>
          <w:tcPr>
            <w:tcW w:w="5529" w:type="dxa"/>
            <w:shd w:val="clear" w:color="auto" w:fill="auto"/>
          </w:tcPr>
          <w:p w:rsidR="00333278" w:rsidRPr="002F0268" w:rsidRDefault="00333278" w:rsidP="001937C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0268">
              <w:rPr>
                <w:sz w:val="24"/>
                <w:szCs w:val="24"/>
              </w:rPr>
              <w:t>Нелинейные модели грунта</w:t>
            </w:r>
          </w:p>
        </w:tc>
        <w:tc>
          <w:tcPr>
            <w:tcW w:w="785" w:type="dxa"/>
            <w:shd w:val="clear" w:color="auto" w:fill="auto"/>
            <w:vAlign w:val="center"/>
          </w:tcPr>
          <w:p w:rsidR="00333278" w:rsidRPr="004414C9" w:rsidRDefault="00333278" w:rsidP="001937C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12" w:type="dxa"/>
            <w:shd w:val="clear" w:color="auto" w:fill="auto"/>
            <w:vAlign w:val="center"/>
          </w:tcPr>
          <w:p w:rsidR="00333278" w:rsidRPr="004414C9" w:rsidRDefault="00333278" w:rsidP="001937C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333278" w:rsidRPr="004414C9" w:rsidRDefault="00333278" w:rsidP="001937C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333278" w:rsidRPr="004414C9" w:rsidRDefault="00A431F1" w:rsidP="001937C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333278" w:rsidRPr="004414C9" w:rsidTr="001937CE">
        <w:trPr>
          <w:jc w:val="center"/>
        </w:trPr>
        <w:tc>
          <w:tcPr>
            <w:tcW w:w="675" w:type="dxa"/>
            <w:shd w:val="clear" w:color="auto" w:fill="auto"/>
          </w:tcPr>
          <w:p w:rsidR="00333278" w:rsidRPr="004414C9" w:rsidRDefault="00A431F1" w:rsidP="001937C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529" w:type="dxa"/>
            <w:shd w:val="clear" w:color="auto" w:fill="auto"/>
          </w:tcPr>
          <w:p w:rsidR="00333278" w:rsidRPr="002F0268" w:rsidRDefault="00333278" w:rsidP="001937C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0268">
              <w:rPr>
                <w:sz w:val="24"/>
                <w:szCs w:val="24"/>
              </w:rPr>
              <w:t>Осадки ленточного фундамента от нагрузки в нелинейных моделях грунта</w:t>
            </w:r>
          </w:p>
        </w:tc>
        <w:tc>
          <w:tcPr>
            <w:tcW w:w="785" w:type="dxa"/>
            <w:shd w:val="clear" w:color="auto" w:fill="auto"/>
            <w:vAlign w:val="center"/>
          </w:tcPr>
          <w:p w:rsidR="00333278" w:rsidRPr="004414C9" w:rsidRDefault="00333278" w:rsidP="001937C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12" w:type="dxa"/>
            <w:shd w:val="clear" w:color="auto" w:fill="auto"/>
            <w:vAlign w:val="center"/>
          </w:tcPr>
          <w:p w:rsidR="00333278" w:rsidRPr="004414C9" w:rsidRDefault="00333278" w:rsidP="001937C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333278" w:rsidRPr="004414C9" w:rsidRDefault="00333278" w:rsidP="001937C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0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333278" w:rsidRPr="004414C9" w:rsidRDefault="00A431F1" w:rsidP="001937C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333278" w:rsidRPr="004414C9" w:rsidTr="001937CE">
        <w:trPr>
          <w:jc w:val="center"/>
        </w:trPr>
        <w:tc>
          <w:tcPr>
            <w:tcW w:w="675" w:type="dxa"/>
            <w:shd w:val="clear" w:color="auto" w:fill="auto"/>
          </w:tcPr>
          <w:p w:rsidR="00333278" w:rsidRPr="004414C9" w:rsidRDefault="00A431F1" w:rsidP="001937C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529" w:type="dxa"/>
            <w:shd w:val="clear" w:color="auto" w:fill="auto"/>
          </w:tcPr>
          <w:p w:rsidR="00333278" w:rsidRPr="002F0268" w:rsidRDefault="00333278" w:rsidP="001937CE">
            <w:pPr>
              <w:spacing w:line="240" w:lineRule="auto"/>
              <w:ind w:firstLine="72"/>
              <w:rPr>
                <w:sz w:val="24"/>
                <w:szCs w:val="24"/>
              </w:rPr>
            </w:pPr>
            <w:r w:rsidRPr="002F0268">
              <w:rPr>
                <w:sz w:val="24"/>
                <w:szCs w:val="24"/>
              </w:rPr>
              <w:t>Упругопластические модели в условиях трехосного сжатия</w:t>
            </w:r>
          </w:p>
        </w:tc>
        <w:tc>
          <w:tcPr>
            <w:tcW w:w="785" w:type="dxa"/>
            <w:shd w:val="clear" w:color="auto" w:fill="auto"/>
            <w:vAlign w:val="center"/>
          </w:tcPr>
          <w:p w:rsidR="00333278" w:rsidRPr="004414C9" w:rsidRDefault="00333278" w:rsidP="001937C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12" w:type="dxa"/>
            <w:shd w:val="clear" w:color="auto" w:fill="auto"/>
            <w:vAlign w:val="center"/>
          </w:tcPr>
          <w:p w:rsidR="00333278" w:rsidRPr="004414C9" w:rsidRDefault="00333278" w:rsidP="001937C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333278" w:rsidRPr="004414C9" w:rsidRDefault="00333278" w:rsidP="001937C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0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333278" w:rsidRPr="004414C9" w:rsidRDefault="00A431F1" w:rsidP="001937C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333278" w:rsidRPr="004414C9" w:rsidTr="001937CE">
        <w:trPr>
          <w:jc w:val="center"/>
        </w:trPr>
        <w:tc>
          <w:tcPr>
            <w:tcW w:w="675" w:type="dxa"/>
            <w:shd w:val="clear" w:color="auto" w:fill="auto"/>
          </w:tcPr>
          <w:p w:rsidR="00333278" w:rsidRPr="007C3D70" w:rsidRDefault="00A431F1" w:rsidP="001937C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529" w:type="dxa"/>
            <w:shd w:val="clear" w:color="auto" w:fill="auto"/>
          </w:tcPr>
          <w:p w:rsidR="00333278" w:rsidRPr="002F0268" w:rsidRDefault="00333278" w:rsidP="00161F5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0268">
              <w:rPr>
                <w:sz w:val="24"/>
                <w:szCs w:val="24"/>
              </w:rPr>
              <w:t xml:space="preserve">Работа основания под фундаментом при моделировании грунта упрочняющейся и </w:t>
            </w:r>
            <w:r w:rsidRPr="002F0268">
              <w:rPr>
                <w:sz w:val="24"/>
                <w:szCs w:val="24"/>
              </w:rPr>
              <w:lastRenderedPageBreak/>
              <w:t>идеальной упругопластич</w:t>
            </w:r>
            <w:r w:rsidR="00161F58">
              <w:rPr>
                <w:sz w:val="24"/>
                <w:szCs w:val="24"/>
              </w:rPr>
              <w:t>еск</w:t>
            </w:r>
            <w:r w:rsidRPr="002F0268">
              <w:rPr>
                <w:sz w:val="24"/>
                <w:szCs w:val="24"/>
              </w:rPr>
              <w:t>ой средой</w:t>
            </w:r>
          </w:p>
        </w:tc>
        <w:tc>
          <w:tcPr>
            <w:tcW w:w="785" w:type="dxa"/>
            <w:shd w:val="clear" w:color="auto" w:fill="auto"/>
            <w:vAlign w:val="center"/>
          </w:tcPr>
          <w:p w:rsidR="00333278" w:rsidRPr="004414C9" w:rsidRDefault="00333278" w:rsidP="001937C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712" w:type="dxa"/>
            <w:shd w:val="clear" w:color="auto" w:fill="auto"/>
            <w:vAlign w:val="center"/>
          </w:tcPr>
          <w:p w:rsidR="00333278" w:rsidRPr="004414C9" w:rsidRDefault="00333278" w:rsidP="001937C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333278" w:rsidRPr="004414C9" w:rsidRDefault="00333278" w:rsidP="001937C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0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333278" w:rsidRPr="004414C9" w:rsidRDefault="00A431F1" w:rsidP="001937C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333278" w:rsidRPr="004414C9" w:rsidTr="001937CE">
        <w:trPr>
          <w:jc w:val="center"/>
        </w:trPr>
        <w:tc>
          <w:tcPr>
            <w:tcW w:w="675" w:type="dxa"/>
            <w:shd w:val="clear" w:color="auto" w:fill="auto"/>
          </w:tcPr>
          <w:p w:rsidR="00333278" w:rsidRPr="004414C9" w:rsidRDefault="00A431F1" w:rsidP="001937C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5529" w:type="dxa"/>
            <w:shd w:val="clear" w:color="auto" w:fill="auto"/>
          </w:tcPr>
          <w:p w:rsidR="00333278" w:rsidRPr="002F0268" w:rsidRDefault="00333278" w:rsidP="001937CE">
            <w:pPr>
              <w:spacing w:line="240" w:lineRule="auto"/>
              <w:ind w:firstLine="0"/>
              <w:jc w:val="left"/>
              <w:rPr>
                <w:b/>
                <w:bCs/>
                <w:iCs/>
                <w:sz w:val="24"/>
                <w:szCs w:val="24"/>
              </w:rPr>
            </w:pPr>
            <w:r w:rsidRPr="002F0268">
              <w:rPr>
                <w:sz w:val="24"/>
                <w:szCs w:val="24"/>
              </w:rPr>
              <w:t>Теория фильтрационной консолидации</w:t>
            </w:r>
            <w:r>
              <w:rPr>
                <w:sz w:val="24"/>
                <w:szCs w:val="24"/>
              </w:rPr>
              <w:t>.</w:t>
            </w:r>
          </w:p>
          <w:p w:rsidR="00333278" w:rsidRPr="002F0268" w:rsidRDefault="00333278" w:rsidP="001937CE">
            <w:pPr>
              <w:spacing w:line="240" w:lineRule="auto"/>
              <w:ind w:firstLine="0"/>
              <w:jc w:val="left"/>
              <w:rPr>
                <w:b/>
                <w:bCs/>
                <w:iCs/>
                <w:sz w:val="24"/>
                <w:szCs w:val="24"/>
              </w:rPr>
            </w:pPr>
            <w:proofErr w:type="spellStart"/>
            <w:r w:rsidRPr="002F0268">
              <w:rPr>
                <w:sz w:val="24"/>
                <w:szCs w:val="24"/>
              </w:rPr>
              <w:t>Конечноэлементная</w:t>
            </w:r>
            <w:proofErr w:type="spellEnd"/>
            <w:r w:rsidRPr="002F0268">
              <w:rPr>
                <w:sz w:val="24"/>
                <w:szCs w:val="24"/>
              </w:rPr>
              <w:t xml:space="preserve"> реализация задач филь</w:t>
            </w:r>
            <w:r w:rsidR="00161F58">
              <w:rPr>
                <w:sz w:val="24"/>
                <w:szCs w:val="24"/>
              </w:rPr>
              <w:t>т</w:t>
            </w:r>
            <w:r w:rsidRPr="002F0268">
              <w:rPr>
                <w:sz w:val="24"/>
                <w:szCs w:val="24"/>
              </w:rPr>
              <w:t>рационной консолидации</w:t>
            </w:r>
          </w:p>
        </w:tc>
        <w:tc>
          <w:tcPr>
            <w:tcW w:w="785" w:type="dxa"/>
            <w:shd w:val="clear" w:color="auto" w:fill="auto"/>
            <w:vAlign w:val="center"/>
          </w:tcPr>
          <w:p w:rsidR="00333278" w:rsidRPr="004414C9" w:rsidRDefault="00A431F1" w:rsidP="001937C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12" w:type="dxa"/>
            <w:shd w:val="clear" w:color="auto" w:fill="auto"/>
            <w:vAlign w:val="center"/>
          </w:tcPr>
          <w:p w:rsidR="00333278" w:rsidRPr="004414C9" w:rsidRDefault="00333278" w:rsidP="001937C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333278" w:rsidRPr="004414C9" w:rsidRDefault="00333278" w:rsidP="001937C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0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333278" w:rsidRPr="004414C9" w:rsidRDefault="00A431F1" w:rsidP="001937C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333278" w:rsidTr="001937CE">
        <w:trPr>
          <w:jc w:val="center"/>
        </w:trPr>
        <w:tc>
          <w:tcPr>
            <w:tcW w:w="675" w:type="dxa"/>
            <w:shd w:val="clear" w:color="auto" w:fill="auto"/>
          </w:tcPr>
          <w:p w:rsidR="00333278" w:rsidRPr="004414C9" w:rsidRDefault="00A431F1" w:rsidP="001937C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5529" w:type="dxa"/>
            <w:shd w:val="clear" w:color="auto" w:fill="auto"/>
          </w:tcPr>
          <w:p w:rsidR="00333278" w:rsidRPr="002F0268" w:rsidRDefault="00333278" w:rsidP="00161F5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F0268">
              <w:rPr>
                <w:sz w:val="24"/>
                <w:szCs w:val="24"/>
              </w:rPr>
              <w:t>Теори</w:t>
            </w:r>
            <w:r w:rsidR="00161F58">
              <w:rPr>
                <w:sz w:val="24"/>
                <w:szCs w:val="24"/>
              </w:rPr>
              <w:t>и</w:t>
            </w:r>
            <w:r w:rsidRPr="002F0268">
              <w:rPr>
                <w:sz w:val="24"/>
                <w:szCs w:val="24"/>
              </w:rPr>
              <w:t xml:space="preserve"> ползучести грунтов</w:t>
            </w:r>
            <w:r>
              <w:rPr>
                <w:sz w:val="24"/>
                <w:szCs w:val="24"/>
              </w:rPr>
              <w:t xml:space="preserve">. </w:t>
            </w:r>
            <w:proofErr w:type="spellStart"/>
            <w:r w:rsidRPr="002F0268">
              <w:rPr>
                <w:sz w:val="24"/>
                <w:szCs w:val="24"/>
              </w:rPr>
              <w:t>Конечноэлементная</w:t>
            </w:r>
            <w:proofErr w:type="spellEnd"/>
            <w:r w:rsidRPr="002F0268">
              <w:rPr>
                <w:sz w:val="24"/>
                <w:szCs w:val="24"/>
              </w:rPr>
              <w:t xml:space="preserve"> реализация задач ползучести</w:t>
            </w:r>
          </w:p>
        </w:tc>
        <w:tc>
          <w:tcPr>
            <w:tcW w:w="785" w:type="dxa"/>
            <w:shd w:val="clear" w:color="auto" w:fill="auto"/>
            <w:vAlign w:val="center"/>
          </w:tcPr>
          <w:p w:rsidR="00333278" w:rsidRDefault="00A431F1" w:rsidP="001937C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12" w:type="dxa"/>
            <w:shd w:val="clear" w:color="auto" w:fill="auto"/>
            <w:vAlign w:val="center"/>
          </w:tcPr>
          <w:p w:rsidR="00333278" w:rsidRDefault="00333278" w:rsidP="001937C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333278" w:rsidRPr="004414C9" w:rsidRDefault="00564B07" w:rsidP="001937C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333278" w:rsidRDefault="00A431F1" w:rsidP="001937C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333278" w:rsidRPr="00AD36E5" w:rsidTr="001937CE">
        <w:trPr>
          <w:jc w:val="center"/>
        </w:trPr>
        <w:tc>
          <w:tcPr>
            <w:tcW w:w="6204" w:type="dxa"/>
            <w:gridSpan w:val="2"/>
            <w:shd w:val="clear" w:color="auto" w:fill="auto"/>
            <w:vAlign w:val="center"/>
          </w:tcPr>
          <w:p w:rsidR="00333278" w:rsidRPr="00117E6E" w:rsidRDefault="00333278" w:rsidP="001937CE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17E6E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785" w:type="dxa"/>
            <w:shd w:val="clear" w:color="auto" w:fill="auto"/>
            <w:vAlign w:val="center"/>
          </w:tcPr>
          <w:p w:rsidR="00333278" w:rsidRPr="00AD36E5" w:rsidRDefault="00333278" w:rsidP="001937CE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712" w:type="dxa"/>
            <w:shd w:val="clear" w:color="auto" w:fill="auto"/>
            <w:vAlign w:val="center"/>
          </w:tcPr>
          <w:p w:rsidR="00333278" w:rsidRPr="00AD36E5" w:rsidRDefault="00A431F1" w:rsidP="001937CE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333278" w:rsidRPr="00AD36E5" w:rsidRDefault="00333278" w:rsidP="001937CE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333278" w:rsidRPr="00AD36E5" w:rsidRDefault="00564B07" w:rsidP="001937CE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52</w:t>
            </w:r>
          </w:p>
        </w:tc>
      </w:tr>
    </w:tbl>
    <w:p w:rsidR="00415B4A" w:rsidRDefault="00415B4A" w:rsidP="00EF6168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B51DE2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A21755" w:rsidRDefault="00A21755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969"/>
        <w:gridCol w:w="4625"/>
      </w:tblGrid>
      <w:tr w:rsidR="00575C88" w:rsidRPr="009F761D" w:rsidTr="00575C88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575C88" w:rsidRPr="009F761D" w:rsidRDefault="00575C88" w:rsidP="00575C88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№</w:t>
            </w:r>
          </w:p>
          <w:p w:rsidR="00575C88" w:rsidRPr="009F761D" w:rsidRDefault="00575C88" w:rsidP="00575C88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п/п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575C88" w:rsidRPr="009F761D" w:rsidRDefault="00575C88" w:rsidP="00575C88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Наименование раздела</w:t>
            </w:r>
          </w:p>
        </w:tc>
        <w:tc>
          <w:tcPr>
            <w:tcW w:w="4625" w:type="dxa"/>
            <w:shd w:val="clear" w:color="auto" w:fill="auto"/>
            <w:vAlign w:val="center"/>
          </w:tcPr>
          <w:p w:rsidR="00575C88" w:rsidRPr="009F761D" w:rsidRDefault="00575C88" w:rsidP="00575C88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Перечень учебно-методического обеспечения</w:t>
            </w:r>
          </w:p>
        </w:tc>
      </w:tr>
      <w:tr w:rsidR="0053716E" w:rsidRPr="006424E8" w:rsidTr="00575C88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53716E" w:rsidRPr="009F761D" w:rsidRDefault="0053716E" w:rsidP="00575C88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1</w:t>
            </w:r>
          </w:p>
        </w:tc>
        <w:tc>
          <w:tcPr>
            <w:tcW w:w="3969" w:type="dxa"/>
            <w:shd w:val="clear" w:color="auto" w:fill="auto"/>
          </w:tcPr>
          <w:p w:rsidR="0053716E" w:rsidRPr="002F0268" w:rsidRDefault="0053716E" w:rsidP="001937C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0268">
              <w:rPr>
                <w:sz w:val="24"/>
                <w:szCs w:val="24"/>
              </w:rPr>
              <w:t>Тензоры напряжений и  деформаций</w:t>
            </w:r>
            <w:r>
              <w:rPr>
                <w:sz w:val="24"/>
                <w:szCs w:val="24"/>
              </w:rPr>
              <w:t>.</w:t>
            </w:r>
          </w:p>
          <w:p w:rsidR="0053716E" w:rsidRDefault="0053716E" w:rsidP="00A431F1">
            <w:pPr>
              <w:spacing w:line="240" w:lineRule="auto"/>
              <w:ind w:firstLine="72"/>
              <w:rPr>
                <w:sz w:val="24"/>
                <w:szCs w:val="24"/>
              </w:rPr>
            </w:pPr>
            <w:r w:rsidRPr="002F0268">
              <w:rPr>
                <w:sz w:val="24"/>
                <w:szCs w:val="24"/>
              </w:rPr>
              <w:t xml:space="preserve">Метод конечных элементов на примере плоской задачи теории упругости </w:t>
            </w:r>
          </w:p>
          <w:p w:rsidR="0053716E" w:rsidRPr="002F0268" w:rsidRDefault="0053716E" w:rsidP="00A431F1">
            <w:pPr>
              <w:spacing w:line="240" w:lineRule="auto"/>
              <w:ind w:firstLine="72"/>
              <w:rPr>
                <w:sz w:val="24"/>
                <w:szCs w:val="24"/>
              </w:rPr>
            </w:pPr>
          </w:p>
        </w:tc>
        <w:tc>
          <w:tcPr>
            <w:tcW w:w="4625" w:type="dxa"/>
            <w:vMerge w:val="restart"/>
            <w:shd w:val="clear" w:color="auto" w:fill="auto"/>
            <w:vAlign w:val="center"/>
          </w:tcPr>
          <w:p w:rsidR="0053716E" w:rsidRPr="0053716E" w:rsidRDefault="0053716E" w:rsidP="0053716E">
            <w:pPr>
              <w:widowControl/>
              <w:numPr>
                <w:ilvl w:val="0"/>
                <w:numId w:val="47"/>
              </w:numPr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53716E">
              <w:rPr>
                <w:sz w:val="24"/>
                <w:szCs w:val="24"/>
              </w:rPr>
              <w:t xml:space="preserve">Глотов Н.М. Основания и фундаменты транспортных сооружений/ Н.М. Глотов, А.В. </w:t>
            </w:r>
            <w:proofErr w:type="spellStart"/>
            <w:r w:rsidRPr="0053716E">
              <w:rPr>
                <w:sz w:val="24"/>
                <w:szCs w:val="24"/>
              </w:rPr>
              <w:t>Леонычев</w:t>
            </w:r>
            <w:proofErr w:type="spellEnd"/>
            <w:r w:rsidRPr="0053716E">
              <w:rPr>
                <w:sz w:val="24"/>
                <w:szCs w:val="24"/>
              </w:rPr>
              <w:t xml:space="preserve">, Ж.Е. Рогаткина, Г.П. Соловьев. - М.: Транспорт, 1996 - 245 с. </w:t>
            </w:r>
          </w:p>
          <w:p w:rsidR="0053716E" w:rsidRPr="0053716E" w:rsidRDefault="0053716E" w:rsidP="0053716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3716E">
              <w:rPr>
                <w:sz w:val="24"/>
                <w:szCs w:val="24"/>
              </w:rPr>
              <w:t xml:space="preserve">Актуализированная редакция СНиП 2.02.01-83*». [Электронный ресурс]. </w:t>
            </w:r>
            <w:proofErr w:type="spellStart"/>
            <w:r w:rsidRPr="0053716E">
              <w:rPr>
                <w:sz w:val="24"/>
                <w:szCs w:val="24"/>
              </w:rPr>
              <w:t>Введ</w:t>
            </w:r>
            <w:proofErr w:type="spellEnd"/>
            <w:r w:rsidRPr="0053716E">
              <w:rPr>
                <w:sz w:val="24"/>
                <w:szCs w:val="24"/>
              </w:rPr>
              <w:t xml:space="preserve">. с 20.05.2011. : Министерство регионального развития Российской Федерации; М.: </w:t>
            </w:r>
            <w:proofErr w:type="spellStart"/>
            <w:r w:rsidRPr="0053716E">
              <w:rPr>
                <w:sz w:val="24"/>
                <w:szCs w:val="24"/>
              </w:rPr>
              <w:t>Минрегион</w:t>
            </w:r>
            <w:proofErr w:type="spellEnd"/>
            <w:r w:rsidRPr="0053716E">
              <w:rPr>
                <w:sz w:val="24"/>
                <w:szCs w:val="24"/>
              </w:rPr>
              <w:t xml:space="preserve"> России, 2011. – 156 с. </w:t>
            </w:r>
            <w:proofErr w:type="gramStart"/>
            <w:r w:rsidRPr="0053716E">
              <w:rPr>
                <w:sz w:val="24"/>
                <w:szCs w:val="24"/>
              </w:rPr>
              <w:t>:Р</w:t>
            </w:r>
            <w:proofErr w:type="gramEnd"/>
            <w:r w:rsidRPr="0053716E">
              <w:rPr>
                <w:sz w:val="24"/>
                <w:szCs w:val="24"/>
              </w:rPr>
              <w:t xml:space="preserve">ежим доступа: http://www.faufcc.ru/technical-regulation-in-constuction/formulary-list/#form, свободный. — </w:t>
            </w:r>
            <w:proofErr w:type="spellStart"/>
            <w:r w:rsidRPr="0053716E">
              <w:rPr>
                <w:sz w:val="24"/>
                <w:szCs w:val="24"/>
              </w:rPr>
              <w:t>Загл</w:t>
            </w:r>
            <w:proofErr w:type="spellEnd"/>
            <w:r w:rsidRPr="0053716E">
              <w:rPr>
                <w:sz w:val="24"/>
                <w:szCs w:val="24"/>
              </w:rPr>
              <w:t>. с экрана.</w:t>
            </w:r>
          </w:p>
          <w:p w:rsidR="0053716E" w:rsidRPr="0053716E" w:rsidRDefault="0053716E" w:rsidP="0053716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3716E">
              <w:rPr>
                <w:sz w:val="24"/>
                <w:szCs w:val="24"/>
              </w:rPr>
              <w:t xml:space="preserve">2. СП.24-13330-2011. Свайные фундаменты. - </w:t>
            </w:r>
            <w:proofErr w:type="spellStart"/>
            <w:r w:rsidRPr="0053716E">
              <w:rPr>
                <w:sz w:val="24"/>
                <w:szCs w:val="24"/>
              </w:rPr>
              <w:t>Введ</w:t>
            </w:r>
            <w:proofErr w:type="spellEnd"/>
            <w:r w:rsidRPr="0053716E">
              <w:rPr>
                <w:sz w:val="24"/>
                <w:szCs w:val="24"/>
              </w:rPr>
              <w:t>. 2011-05-20. - М.:ОАО «ЦПП», 2011. - 152 с.</w:t>
            </w:r>
          </w:p>
          <w:p w:rsidR="0053716E" w:rsidRPr="0053716E" w:rsidRDefault="0053716E" w:rsidP="0053716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3716E">
              <w:rPr>
                <w:sz w:val="24"/>
                <w:szCs w:val="24"/>
              </w:rPr>
              <w:t xml:space="preserve">3. СП 25-13330-2012. Основания и фундаменты на вечномерзлых грунтах. - </w:t>
            </w:r>
            <w:proofErr w:type="spellStart"/>
            <w:r w:rsidRPr="0053716E">
              <w:rPr>
                <w:sz w:val="24"/>
                <w:szCs w:val="24"/>
              </w:rPr>
              <w:t>Введ</w:t>
            </w:r>
            <w:proofErr w:type="spellEnd"/>
            <w:r w:rsidRPr="0053716E">
              <w:rPr>
                <w:sz w:val="24"/>
                <w:szCs w:val="24"/>
              </w:rPr>
              <w:t>. 2013-01-01. - М.:ОАО «ЦПП», 2012. - 159 с.</w:t>
            </w:r>
          </w:p>
          <w:p w:rsidR="0053716E" w:rsidRPr="0053716E" w:rsidRDefault="0053716E" w:rsidP="0053716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3716E">
              <w:rPr>
                <w:sz w:val="24"/>
                <w:szCs w:val="24"/>
              </w:rPr>
              <w:t xml:space="preserve">4. СП 14-13330-2011. Строительство в сейсмических районах. - </w:t>
            </w:r>
            <w:proofErr w:type="spellStart"/>
            <w:r w:rsidRPr="0053716E">
              <w:rPr>
                <w:sz w:val="24"/>
                <w:szCs w:val="24"/>
              </w:rPr>
              <w:t>Введ</w:t>
            </w:r>
            <w:proofErr w:type="spellEnd"/>
            <w:r w:rsidRPr="0053716E">
              <w:rPr>
                <w:sz w:val="24"/>
                <w:szCs w:val="24"/>
              </w:rPr>
              <w:t>. 2011-05-20. - М.:ОАО «ЦПП», 2011. - 167 с.</w:t>
            </w:r>
          </w:p>
          <w:p w:rsidR="0053716E" w:rsidRPr="0053716E" w:rsidRDefault="0053716E" w:rsidP="0053716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53716E" w:rsidRPr="006424E8" w:rsidTr="00575C88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53716E" w:rsidRPr="009F761D" w:rsidRDefault="0053716E" w:rsidP="00575C88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:rsidR="0053716E" w:rsidRDefault="0053716E" w:rsidP="00A431F1">
            <w:pPr>
              <w:spacing w:line="240" w:lineRule="auto"/>
              <w:ind w:firstLine="72"/>
              <w:rPr>
                <w:sz w:val="24"/>
                <w:szCs w:val="24"/>
              </w:rPr>
            </w:pPr>
            <w:r w:rsidRPr="002F0268">
              <w:rPr>
                <w:sz w:val="24"/>
                <w:szCs w:val="24"/>
              </w:rPr>
              <w:t xml:space="preserve">Осадки штампа с использованием упругого решения </w:t>
            </w:r>
          </w:p>
          <w:p w:rsidR="0053716E" w:rsidRPr="002F0268" w:rsidRDefault="0053716E" w:rsidP="00A431F1">
            <w:pPr>
              <w:spacing w:line="240" w:lineRule="auto"/>
              <w:ind w:firstLine="72"/>
              <w:rPr>
                <w:sz w:val="24"/>
                <w:szCs w:val="24"/>
              </w:rPr>
            </w:pPr>
            <w:r w:rsidRPr="002F0268">
              <w:rPr>
                <w:sz w:val="24"/>
                <w:szCs w:val="24"/>
              </w:rPr>
              <w:t>Упругопластические модели в условиях однородного нагружения</w:t>
            </w:r>
          </w:p>
          <w:p w:rsidR="0053716E" w:rsidRPr="002F0268" w:rsidRDefault="0053716E" w:rsidP="001937CE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4625" w:type="dxa"/>
            <w:vMerge/>
            <w:shd w:val="clear" w:color="auto" w:fill="auto"/>
            <w:vAlign w:val="center"/>
          </w:tcPr>
          <w:p w:rsidR="0053716E" w:rsidRPr="00E342FC" w:rsidRDefault="0053716E" w:rsidP="00E342FC">
            <w:pPr>
              <w:numPr>
                <w:ilvl w:val="0"/>
                <w:numId w:val="47"/>
              </w:numPr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53716E" w:rsidRPr="006424E8" w:rsidTr="00575C88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53716E" w:rsidRPr="009F761D" w:rsidRDefault="0053716E" w:rsidP="00575C88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3</w:t>
            </w:r>
          </w:p>
        </w:tc>
        <w:tc>
          <w:tcPr>
            <w:tcW w:w="3969" w:type="dxa"/>
            <w:shd w:val="clear" w:color="auto" w:fill="auto"/>
          </w:tcPr>
          <w:p w:rsidR="0053716E" w:rsidRPr="002F0268" w:rsidRDefault="0053716E" w:rsidP="001937C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0268">
              <w:rPr>
                <w:sz w:val="24"/>
                <w:szCs w:val="24"/>
              </w:rPr>
              <w:t>Нелинейные модели грунта</w:t>
            </w:r>
          </w:p>
        </w:tc>
        <w:tc>
          <w:tcPr>
            <w:tcW w:w="4625" w:type="dxa"/>
            <w:vMerge/>
            <w:shd w:val="clear" w:color="auto" w:fill="auto"/>
            <w:vAlign w:val="center"/>
          </w:tcPr>
          <w:p w:rsidR="0053716E" w:rsidRPr="00E342FC" w:rsidRDefault="0053716E" w:rsidP="00E342FC">
            <w:pPr>
              <w:numPr>
                <w:ilvl w:val="0"/>
                <w:numId w:val="47"/>
              </w:numPr>
              <w:spacing w:line="240" w:lineRule="auto"/>
              <w:ind w:left="0" w:firstLine="0"/>
              <w:jc w:val="left"/>
              <w:rPr>
                <w:bCs/>
                <w:sz w:val="24"/>
                <w:szCs w:val="24"/>
              </w:rPr>
            </w:pPr>
          </w:p>
        </w:tc>
      </w:tr>
      <w:tr w:rsidR="0053716E" w:rsidRPr="006424E8" w:rsidTr="00575C88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53716E" w:rsidRPr="009F761D" w:rsidRDefault="0053716E" w:rsidP="00575C88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4</w:t>
            </w:r>
          </w:p>
        </w:tc>
        <w:tc>
          <w:tcPr>
            <w:tcW w:w="3969" w:type="dxa"/>
            <w:shd w:val="clear" w:color="auto" w:fill="auto"/>
          </w:tcPr>
          <w:p w:rsidR="0053716E" w:rsidRPr="002F0268" w:rsidRDefault="0053716E" w:rsidP="001937C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0268">
              <w:rPr>
                <w:sz w:val="24"/>
                <w:szCs w:val="24"/>
              </w:rPr>
              <w:t>Осадки ленточного фундамента от нагрузки в нелинейных моделях грунта</w:t>
            </w:r>
          </w:p>
        </w:tc>
        <w:tc>
          <w:tcPr>
            <w:tcW w:w="4625" w:type="dxa"/>
            <w:vMerge/>
            <w:shd w:val="clear" w:color="auto" w:fill="auto"/>
            <w:vAlign w:val="center"/>
          </w:tcPr>
          <w:p w:rsidR="0053716E" w:rsidRPr="00E342FC" w:rsidRDefault="0053716E" w:rsidP="00E342FC">
            <w:pPr>
              <w:numPr>
                <w:ilvl w:val="0"/>
                <w:numId w:val="47"/>
              </w:numPr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53716E" w:rsidRPr="007A2C8C" w:rsidTr="00575C88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53716E" w:rsidRPr="009F761D" w:rsidRDefault="0053716E" w:rsidP="00575C88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5</w:t>
            </w:r>
          </w:p>
        </w:tc>
        <w:tc>
          <w:tcPr>
            <w:tcW w:w="3969" w:type="dxa"/>
            <w:shd w:val="clear" w:color="auto" w:fill="auto"/>
          </w:tcPr>
          <w:p w:rsidR="0053716E" w:rsidRPr="002F0268" w:rsidRDefault="0053716E" w:rsidP="001937CE">
            <w:pPr>
              <w:spacing w:line="240" w:lineRule="auto"/>
              <w:ind w:firstLine="72"/>
              <w:rPr>
                <w:sz w:val="24"/>
                <w:szCs w:val="24"/>
              </w:rPr>
            </w:pPr>
            <w:r w:rsidRPr="002F0268">
              <w:rPr>
                <w:sz w:val="24"/>
                <w:szCs w:val="24"/>
              </w:rPr>
              <w:t>Упругопластические модели в условиях трехосного сжатия</w:t>
            </w:r>
          </w:p>
        </w:tc>
        <w:tc>
          <w:tcPr>
            <w:tcW w:w="4625" w:type="dxa"/>
            <w:vMerge/>
            <w:shd w:val="clear" w:color="auto" w:fill="auto"/>
            <w:vAlign w:val="center"/>
          </w:tcPr>
          <w:p w:rsidR="0053716E" w:rsidRPr="007A2C8C" w:rsidRDefault="0053716E" w:rsidP="00E342FC">
            <w:pPr>
              <w:numPr>
                <w:ilvl w:val="0"/>
                <w:numId w:val="47"/>
              </w:numPr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53716E" w:rsidRPr="007A2C8C" w:rsidTr="00575C88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53716E" w:rsidRPr="009F761D" w:rsidRDefault="0053716E" w:rsidP="00575C88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6</w:t>
            </w:r>
          </w:p>
        </w:tc>
        <w:tc>
          <w:tcPr>
            <w:tcW w:w="3969" w:type="dxa"/>
            <w:shd w:val="clear" w:color="auto" w:fill="auto"/>
          </w:tcPr>
          <w:p w:rsidR="0053716E" w:rsidRPr="002F0268" w:rsidRDefault="0053716E" w:rsidP="00161F5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F0268">
              <w:rPr>
                <w:sz w:val="24"/>
                <w:szCs w:val="24"/>
              </w:rPr>
              <w:t>Работа основания под фундаментом при моделировании грунта упрочняющейся и идеальной упругопластич</w:t>
            </w:r>
            <w:r>
              <w:rPr>
                <w:sz w:val="24"/>
                <w:szCs w:val="24"/>
              </w:rPr>
              <w:t>еской</w:t>
            </w:r>
            <w:r w:rsidRPr="002F0268">
              <w:rPr>
                <w:sz w:val="24"/>
                <w:szCs w:val="24"/>
              </w:rPr>
              <w:t xml:space="preserve"> средой</w:t>
            </w:r>
          </w:p>
        </w:tc>
        <w:tc>
          <w:tcPr>
            <w:tcW w:w="4625" w:type="dxa"/>
            <w:vMerge/>
            <w:shd w:val="clear" w:color="auto" w:fill="auto"/>
            <w:vAlign w:val="center"/>
          </w:tcPr>
          <w:p w:rsidR="0053716E" w:rsidRPr="00E342FC" w:rsidRDefault="0053716E" w:rsidP="00E342FC">
            <w:pPr>
              <w:numPr>
                <w:ilvl w:val="0"/>
                <w:numId w:val="47"/>
              </w:numPr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53716E" w:rsidRPr="00710DC8" w:rsidTr="00575C88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53716E" w:rsidRPr="009F761D" w:rsidRDefault="0053716E" w:rsidP="00575C88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7</w:t>
            </w:r>
          </w:p>
        </w:tc>
        <w:tc>
          <w:tcPr>
            <w:tcW w:w="3969" w:type="dxa"/>
            <w:shd w:val="clear" w:color="auto" w:fill="auto"/>
          </w:tcPr>
          <w:p w:rsidR="0053716E" w:rsidRPr="002F0268" w:rsidRDefault="0053716E" w:rsidP="001937CE">
            <w:pPr>
              <w:spacing w:line="240" w:lineRule="auto"/>
              <w:ind w:firstLine="0"/>
              <w:jc w:val="left"/>
              <w:rPr>
                <w:b/>
                <w:bCs/>
                <w:iCs/>
                <w:sz w:val="24"/>
                <w:szCs w:val="24"/>
              </w:rPr>
            </w:pPr>
            <w:r w:rsidRPr="002F0268">
              <w:rPr>
                <w:sz w:val="24"/>
                <w:szCs w:val="24"/>
              </w:rPr>
              <w:t>Теория фильтрационной консолидации</w:t>
            </w:r>
            <w:r>
              <w:rPr>
                <w:sz w:val="24"/>
                <w:szCs w:val="24"/>
              </w:rPr>
              <w:t>.</w:t>
            </w:r>
          </w:p>
          <w:p w:rsidR="0053716E" w:rsidRPr="002F0268" w:rsidRDefault="0053716E" w:rsidP="001937CE">
            <w:pPr>
              <w:spacing w:line="240" w:lineRule="auto"/>
              <w:ind w:firstLine="0"/>
              <w:jc w:val="left"/>
              <w:rPr>
                <w:b/>
                <w:bCs/>
                <w:iCs/>
                <w:sz w:val="24"/>
                <w:szCs w:val="24"/>
              </w:rPr>
            </w:pPr>
            <w:proofErr w:type="spellStart"/>
            <w:r w:rsidRPr="002F0268">
              <w:rPr>
                <w:sz w:val="24"/>
                <w:szCs w:val="24"/>
              </w:rPr>
              <w:t>Конечноэлементная</w:t>
            </w:r>
            <w:proofErr w:type="spellEnd"/>
            <w:r w:rsidRPr="002F0268">
              <w:rPr>
                <w:sz w:val="24"/>
                <w:szCs w:val="24"/>
              </w:rPr>
              <w:t xml:space="preserve"> реализация задач филь</w:t>
            </w:r>
            <w:r>
              <w:rPr>
                <w:sz w:val="24"/>
                <w:szCs w:val="24"/>
              </w:rPr>
              <w:t>т</w:t>
            </w:r>
            <w:r w:rsidRPr="002F0268">
              <w:rPr>
                <w:sz w:val="24"/>
                <w:szCs w:val="24"/>
              </w:rPr>
              <w:t>рационной консолидации</w:t>
            </w:r>
          </w:p>
        </w:tc>
        <w:tc>
          <w:tcPr>
            <w:tcW w:w="4625" w:type="dxa"/>
            <w:vMerge/>
            <w:shd w:val="clear" w:color="auto" w:fill="auto"/>
            <w:vAlign w:val="center"/>
          </w:tcPr>
          <w:p w:rsidR="0053716E" w:rsidRPr="00E342FC" w:rsidRDefault="0053716E" w:rsidP="00E342FC">
            <w:pPr>
              <w:numPr>
                <w:ilvl w:val="0"/>
                <w:numId w:val="47"/>
              </w:numPr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53716E" w:rsidRPr="00710DC8" w:rsidTr="00575C88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53716E" w:rsidRDefault="0053716E" w:rsidP="00575C88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8</w:t>
            </w:r>
          </w:p>
        </w:tc>
        <w:tc>
          <w:tcPr>
            <w:tcW w:w="3969" w:type="dxa"/>
            <w:shd w:val="clear" w:color="auto" w:fill="auto"/>
          </w:tcPr>
          <w:p w:rsidR="0053716E" w:rsidRPr="002F0268" w:rsidRDefault="0053716E" w:rsidP="00161F5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F0268">
              <w:rPr>
                <w:sz w:val="24"/>
                <w:szCs w:val="24"/>
              </w:rPr>
              <w:t>Теори</w:t>
            </w:r>
            <w:r>
              <w:rPr>
                <w:sz w:val="24"/>
                <w:szCs w:val="24"/>
              </w:rPr>
              <w:t>и</w:t>
            </w:r>
            <w:r w:rsidRPr="002F0268">
              <w:rPr>
                <w:sz w:val="24"/>
                <w:szCs w:val="24"/>
              </w:rPr>
              <w:t xml:space="preserve"> ползучести грунтов</w:t>
            </w:r>
            <w:r>
              <w:rPr>
                <w:sz w:val="24"/>
                <w:szCs w:val="24"/>
              </w:rPr>
              <w:t xml:space="preserve">. </w:t>
            </w:r>
            <w:proofErr w:type="spellStart"/>
            <w:r w:rsidRPr="002F0268">
              <w:rPr>
                <w:sz w:val="24"/>
                <w:szCs w:val="24"/>
              </w:rPr>
              <w:t>Конечноэлементная</w:t>
            </w:r>
            <w:proofErr w:type="spellEnd"/>
            <w:r w:rsidRPr="002F0268">
              <w:rPr>
                <w:sz w:val="24"/>
                <w:szCs w:val="24"/>
              </w:rPr>
              <w:t xml:space="preserve"> реализация задач ползучести</w:t>
            </w:r>
          </w:p>
        </w:tc>
        <w:tc>
          <w:tcPr>
            <w:tcW w:w="4625" w:type="dxa"/>
            <w:vMerge/>
            <w:shd w:val="clear" w:color="auto" w:fill="auto"/>
            <w:vAlign w:val="center"/>
          </w:tcPr>
          <w:p w:rsidR="0053716E" w:rsidRPr="00E342FC" w:rsidRDefault="0053716E" w:rsidP="00E342FC">
            <w:pPr>
              <w:numPr>
                <w:ilvl w:val="0"/>
                <w:numId w:val="47"/>
              </w:numPr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</w:tr>
    </w:tbl>
    <w:p w:rsidR="008168D5" w:rsidRDefault="008168D5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B51DE2" w:rsidRPr="00D2714B" w:rsidRDefault="00B51DE2" w:rsidP="00575C88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B51DE2" w:rsidRPr="00774189" w:rsidRDefault="00B51DE2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B51DE2" w:rsidRPr="00774189" w:rsidRDefault="00B51DE2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51DE2" w:rsidRDefault="00B51DE2" w:rsidP="00820B4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20B42" w:rsidRPr="00820B42" w:rsidRDefault="00820B42" w:rsidP="00820B4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53716E" w:rsidRDefault="0053716E" w:rsidP="0053716E">
      <w:pPr>
        <w:widowControl/>
        <w:numPr>
          <w:ilvl w:val="0"/>
          <w:numId w:val="48"/>
        </w:numPr>
        <w:tabs>
          <w:tab w:val="clear" w:pos="720"/>
          <w:tab w:val="num" w:pos="180"/>
        </w:tabs>
        <w:spacing w:line="240" w:lineRule="auto"/>
        <w:ind w:left="0" w:firstLine="360"/>
        <w:jc w:val="left"/>
        <w:rPr>
          <w:sz w:val="28"/>
          <w:szCs w:val="28"/>
        </w:rPr>
      </w:pPr>
      <w:r w:rsidRPr="00F06B16">
        <w:rPr>
          <w:sz w:val="28"/>
          <w:szCs w:val="28"/>
        </w:rPr>
        <w:t>Глотов</w:t>
      </w:r>
      <w:r>
        <w:rPr>
          <w:sz w:val="28"/>
          <w:szCs w:val="28"/>
        </w:rPr>
        <w:t xml:space="preserve"> Н.М. </w:t>
      </w:r>
      <w:r w:rsidRPr="00F06B16">
        <w:rPr>
          <w:sz w:val="28"/>
          <w:szCs w:val="28"/>
        </w:rPr>
        <w:t>Основания и фундаменты транспортных</w:t>
      </w:r>
      <w:r>
        <w:rPr>
          <w:sz w:val="28"/>
          <w:szCs w:val="28"/>
        </w:rPr>
        <w:t xml:space="preserve"> сооружений/</w:t>
      </w:r>
      <w:r w:rsidRPr="00F06B1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Н.М. </w:t>
      </w:r>
      <w:r w:rsidRPr="00F06B16">
        <w:rPr>
          <w:sz w:val="28"/>
          <w:szCs w:val="28"/>
        </w:rPr>
        <w:t>Глотов</w:t>
      </w:r>
      <w:r>
        <w:rPr>
          <w:sz w:val="28"/>
          <w:szCs w:val="28"/>
        </w:rPr>
        <w:t>,</w:t>
      </w:r>
      <w:r w:rsidRPr="00F06B16">
        <w:rPr>
          <w:sz w:val="28"/>
          <w:szCs w:val="28"/>
        </w:rPr>
        <w:t xml:space="preserve"> А.В. </w:t>
      </w:r>
      <w:proofErr w:type="spellStart"/>
      <w:r w:rsidRPr="00F06B16">
        <w:rPr>
          <w:sz w:val="28"/>
          <w:szCs w:val="28"/>
        </w:rPr>
        <w:t>Леонычев</w:t>
      </w:r>
      <w:proofErr w:type="spellEnd"/>
      <w:r>
        <w:rPr>
          <w:sz w:val="28"/>
          <w:szCs w:val="28"/>
        </w:rPr>
        <w:t>,</w:t>
      </w:r>
      <w:r w:rsidRPr="00F06B16">
        <w:rPr>
          <w:sz w:val="28"/>
          <w:szCs w:val="28"/>
        </w:rPr>
        <w:t xml:space="preserve"> Ж.Е. Рогаткина</w:t>
      </w:r>
      <w:r>
        <w:rPr>
          <w:sz w:val="28"/>
          <w:szCs w:val="28"/>
        </w:rPr>
        <w:t>,</w:t>
      </w:r>
      <w:r w:rsidRPr="00F06B16">
        <w:rPr>
          <w:sz w:val="28"/>
          <w:szCs w:val="28"/>
        </w:rPr>
        <w:t xml:space="preserve"> Г.П. Соловьев</w:t>
      </w:r>
      <w:r>
        <w:rPr>
          <w:sz w:val="28"/>
          <w:szCs w:val="28"/>
        </w:rPr>
        <w:t>. -</w:t>
      </w:r>
      <w:r w:rsidRPr="00F06B16">
        <w:rPr>
          <w:sz w:val="28"/>
          <w:szCs w:val="28"/>
        </w:rPr>
        <w:t xml:space="preserve"> М.: Транспорт, 19</w:t>
      </w:r>
      <w:r w:rsidRPr="00701762">
        <w:rPr>
          <w:sz w:val="28"/>
          <w:szCs w:val="28"/>
        </w:rPr>
        <w:t xml:space="preserve">96 - 245 с. 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33D89" w:rsidRDefault="00B51DE2" w:rsidP="00E33D8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8.2 </w:t>
      </w:r>
      <w:r w:rsidR="006A2CF0"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Перечень дополнительной учебной литературы, необходимой для освоения дисциплины</w:t>
      </w:r>
    </w:p>
    <w:p w:rsidR="00E342FC" w:rsidRDefault="00E342FC" w:rsidP="00E342FC">
      <w:pPr>
        <w:widowControl/>
        <w:numPr>
          <w:ilvl w:val="0"/>
          <w:numId w:val="48"/>
        </w:numPr>
        <w:tabs>
          <w:tab w:val="clear" w:pos="720"/>
          <w:tab w:val="num" w:pos="180"/>
        </w:tabs>
        <w:spacing w:line="240" w:lineRule="auto"/>
        <w:ind w:left="0" w:firstLine="360"/>
        <w:jc w:val="left"/>
        <w:rPr>
          <w:sz w:val="28"/>
          <w:szCs w:val="28"/>
        </w:rPr>
      </w:pPr>
      <w:r w:rsidRPr="00F06B16">
        <w:rPr>
          <w:sz w:val="28"/>
          <w:szCs w:val="28"/>
        </w:rPr>
        <w:t>Глотов</w:t>
      </w:r>
      <w:r>
        <w:rPr>
          <w:sz w:val="28"/>
          <w:szCs w:val="28"/>
        </w:rPr>
        <w:t xml:space="preserve"> Н.М. </w:t>
      </w:r>
      <w:r w:rsidRPr="00F06B16">
        <w:rPr>
          <w:sz w:val="28"/>
          <w:szCs w:val="28"/>
        </w:rPr>
        <w:t>Основания и фундаменты транспортных</w:t>
      </w:r>
      <w:r>
        <w:rPr>
          <w:sz w:val="28"/>
          <w:szCs w:val="28"/>
        </w:rPr>
        <w:t xml:space="preserve"> сооружений/</w:t>
      </w:r>
      <w:r w:rsidRPr="00F06B1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Н.М. </w:t>
      </w:r>
      <w:r w:rsidRPr="00F06B16">
        <w:rPr>
          <w:sz w:val="28"/>
          <w:szCs w:val="28"/>
        </w:rPr>
        <w:t>Глотов</w:t>
      </w:r>
      <w:r>
        <w:rPr>
          <w:sz w:val="28"/>
          <w:szCs w:val="28"/>
        </w:rPr>
        <w:t>,</w:t>
      </w:r>
      <w:r w:rsidRPr="00F06B16">
        <w:rPr>
          <w:sz w:val="28"/>
          <w:szCs w:val="28"/>
        </w:rPr>
        <w:t xml:space="preserve"> А.В. </w:t>
      </w:r>
      <w:proofErr w:type="spellStart"/>
      <w:r w:rsidRPr="00F06B16">
        <w:rPr>
          <w:sz w:val="28"/>
          <w:szCs w:val="28"/>
        </w:rPr>
        <w:t>Леонычев</w:t>
      </w:r>
      <w:proofErr w:type="spellEnd"/>
      <w:r>
        <w:rPr>
          <w:sz w:val="28"/>
          <w:szCs w:val="28"/>
        </w:rPr>
        <w:t>,</w:t>
      </w:r>
      <w:r w:rsidRPr="00F06B16">
        <w:rPr>
          <w:sz w:val="28"/>
          <w:szCs w:val="28"/>
        </w:rPr>
        <w:t xml:space="preserve"> Ж.Е. Рогаткина</w:t>
      </w:r>
      <w:r>
        <w:rPr>
          <w:sz w:val="28"/>
          <w:szCs w:val="28"/>
        </w:rPr>
        <w:t>,</w:t>
      </w:r>
      <w:r w:rsidRPr="00F06B16">
        <w:rPr>
          <w:sz w:val="28"/>
          <w:szCs w:val="28"/>
        </w:rPr>
        <w:t xml:space="preserve"> Г.П. Соловьев</w:t>
      </w:r>
      <w:r>
        <w:rPr>
          <w:sz w:val="28"/>
          <w:szCs w:val="28"/>
        </w:rPr>
        <w:t>. -</w:t>
      </w:r>
      <w:r w:rsidRPr="00F06B16">
        <w:rPr>
          <w:sz w:val="28"/>
          <w:szCs w:val="28"/>
        </w:rPr>
        <w:t xml:space="preserve"> М.: Транспорт, 19</w:t>
      </w:r>
      <w:r w:rsidRPr="00701762">
        <w:rPr>
          <w:sz w:val="28"/>
          <w:szCs w:val="28"/>
        </w:rPr>
        <w:t xml:space="preserve">96 - 245 с. </w:t>
      </w:r>
    </w:p>
    <w:p w:rsidR="00B51DE2" w:rsidRPr="00461D96" w:rsidRDefault="00B51DE2" w:rsidP="00E33D89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</w:t>
      </w:r>
      <w:r w:rsidR="006A2CF0"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 xml:space="preserve">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575C88" w:rsidRDefault="00575C88" w:rsidP="00575C88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A3620F" w:rsidRPr="00A3620F">
        <w:rPr>
          <w:sz w:val="28"/>
          <w:szCs w:val="28"/>
        </w:rPr>
        <w:t xml:space="preserve">СП 22.13330.2011 «Основания зданий и сооружений. Актуализированная редакция СНиП 2.02.01-83*». [Электронный ресурс]. </w:t>
      </w:r>
      <w:proofErr w:type="spellStart"/>
      <w:r w:rsidR="00A3620F" w:rsidRPr="00A3620F">
        <w:rPr>
          <w:sz w:val="28"/>
          <w:szCs w:val="28"/>
        </w:rPr>
        <w:t>Введ</w:t>
      </w:r>
      <w:proofErr w:type="spellEnd"/>
      <w:r w:rsidR="00A3620F" w:rsidRPr="00A3620F">
        <w:rPr>
          <w:sz w:val="28"/>
          <w:szCs w:val="28"/>
        </w:rPr>
        <w:t xml:space="preserve">. с 20.05.2011. : Министерство регионального развития Российской Федерации; М.: </w:t>
      </w:r>
      <w:proofErr w:type="spellStart"/>
      <w:r w:rsidR="00A3620F" w:rsidRPr="00A3620F">
        <w:rPr>
          <w:sz w:val="28"/>
          <w:szCs w:val="28"/>
        </w:rPr>
        <w:t>Минрегион</w:t>
      </w:r>
      <w:proofErr w:type="spellEnd"/>
      <w:r w:rsidR="00A3620F" w:rsidRPr="00A3620F">
        <w:rPr>
          <w:sz w:val="28"/>
          <w:szCs w:val="28"/>
        </w:rPr>
        <w:t xml:space="preserve"> России, 2011. – 156 с. </w:t>
      </w:r>
      <w:proofErr w:type="gramStart"/>
      <w:r w:rsidR="00A3620F" w:rsidRPr="00A3620F">
        <w:rPr>
          <w:sz w:val="28"/>
          <w:szCs w:val="28"/>
        </w:rPr>
        <w:t>:Р</w:t>
      </w:r>
      <w:proofErr w:type="gramEnd"/>
      <w:r w:rsidR="00A3620F" w:rsidRPr="00A3620F">
        <w:rPr>
          <w:sz w:val="28"/>
          <w:szCs w:val="28"/>
        </w:rPr>
        <w:t xml:space="preserve">ежим доступа: http://www.faufcc.ru/technical-regulation-in-constuction/formulary-list/#form, свободный. — </w:t>
      </w:r>
      <w:proofErr w:type="spellStart"/>
      <w:r w:rsidR="00A3620F" w:rsidRPr="00A3620F">
        <w:rPr>
          <w:sz w:val="28"/>
          <w:szCs w:val="28"/>
        </w:rPr>
        <w:t>Загл</w:t>
      </w:r>
      <w:proofErr w:type="spellEnd"/>
      <w:r w:rsidR="00A3620F" w:rsidRPr="00A3620F">
        <w:rPr>
          <w:sz w:val="28"/>
          <w:szCs w:val="28"/>
        </w:rPr>
        <w:t>. с экрана.</w:t>
      </w:r>
    </w:p>
    <w:p w:rsidR="00575C88" w:rsidRDefault="00575C88" w:rsidP="00575C88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2. СП.24-13330-2011. Свайные фундаменты.</w:t>
      </w:r>
      <w:r w:rsidRPr="0026745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Введ</w:t>
      </w:r>
      <w:proofErr w:type="spellEnd"/>
      <w:r>
        <w:rPr>
          <w:sz w:val="28"/>
          <w:szCs w:val="28"/>
        </w:rPr>
        <w:t>. 2011-05-20. - М.:ОАО «ЦПП», 2011. - 152 с.</w:t>
      </w:r>
    </w:p>
    <w:p w:rsidR="00575C88" w:rsidRDefault="00575C88" w:rsidP="00575C88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3. СП 25-13330-2012. Основания и фундаменты на вечномерзлых грунтах.</w:t>
      </w:r>
      <w:r w:rsidRPr="0026745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Введ</w:t>
      </w:r>
      <w:proofErr w:type="spellEnd"/>
      <w:r>
        <w:rPr>
          <w:sz w:val="28"/>
          <w:szCs w:val="28"/>
        </w:rPr>
        <w:t>. 2013-01-01. - М.:ОАО «ЦПП», 2012. - 159 с.</w:t>
      </w:r>
    </w:p>
    <w:p w:rsidR="00575C88" w:rsidRDefault="00575C88" w:rsidP="00575C88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4. СП 14-13330-2011. Строительство в сейсмических районах.</w:t>
      </w:r>
      <w:r w:rsidRPr="0026745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Введ</w:t>
      </w:r>
      <w:proofErr w:type="spellEnd"/>
      <w:r>
        <w:rPr>
          <w:sz w:val="28"/>
          <w:szCs w:val="28"/>
        </w:rPr>
        <w:t>. 2011-05-20. - М.:ОАО «ЦПП», 2011. - 167 с.</w:t>
      </w:r>
    </w:p>
    <w:p w:rsidR="006D10B7" w:rsidRDefault="006D10B7" w:rsidP="00575C88">
      <w:pPr>
        <w:spacing w:line="240" w:lineRule="auto"/>
        <w:ind w:firstLine="709"/>
        <w:rPr>
          <w:bCs/>
          <w:sz w:val="28"/>
          <w:szCs w:val="28"/>
        </w:rPr>
      </w:pPr>
    </w:p>
    <w:p w:rsidR="00E33D89" w:rsidRPr="00E33D89" w:rsidRDefault="006A2CF0" w:rsidP="00E33D89">
      <w:pPr>
        <w:widowControl/>
        <w:numPr>
          <w:ilvl w:val="1"/>
          <w:numId w:val="24"/>
        </w:numPr>
        <w:spacing w:line="24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="00B51DE2" w:rsidRPr="005B5D66">
        <w:rPr>
          <w:bCs/>
          <w:sz w:val="28"/>
          <w:szCs w:val="28"/>
        </w:rPr>
        <w:t>Другие издания, необходимые для освоения дисциплины</w:t>
      </w:r>
    </w:p>
    <w:p w:rsidR="0020280F" w:rsidRDefault="0020280F" w:rsidP="0020280F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1. Парамонов В.Н. Численное моделирование задач геотехники: учебное пособие / В.Н. Парамонов. – СПб.: ПГУПС, 2014 – 58 с.</w:t>
      </w:r>
    </w:p>
    <w:p w:rsidR="00774189" w:rsidRDefault="00774189" w:rsidP="006D10B7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B51DE2" w:rsidRPr="006338D7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B51DE2" w:rsidRDefault="00B51DE2" w:rsidP="006338D7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DE7AAC" w:rsidRPr="006071B5" w:rsidRDefault="00DE7AAC" w:rsidP="00DE7AAC">
      <w:pPr>
        <w:pStyle w:val="a8"/>
        <w:numPr>
          <w:ilvl w:val="0"/>
          <w:numId w:val="49"/>
        </w:numPr>
        <w:tabs>
          <w:tab w:val="left" w:pos="1276"/>
        </w:tabs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6071B5">
        <w:rPr>
          <w:sz w:val="28"/>
          <w:szCs w:val="28"/>
        </w:rPr>
        <w:t>Личный кабинет обучающегося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авторизация).</w:t>
      </w:r>
    </w:p>
    <w:p w:rsidR="00DE7AAC" w:rsidRPr="006071B5" w:rsidRDefault="00DE7AAC" w:rsidP="00DE7AAC">
      <w:pPr>
        <w:pStyle w:val="a3"/>
        <w:widowControl/>
        <w:numPr>
          <w:ilvl w:val="0"/>
          <w:numId w:val="49"/>
        </w:numPr>
        <w:tabs>
          <w:tab w:val="left" w:pos="709"/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6071B5">
        <w:rPr>
          <w:bCs/>
          <w:sz w:val="28"/>
          <w:szCs w:val="28"/>
        </w:rPr>
        <w:lastRenderedPageBreak/>
        <w:t xml:space="preserve">Профессиональные справочные системы </w:t>
      </w:r>
      <w:proofErr w:type="spellStart"/>
      <w:r w:rsidRPr="006071B5">
        <w:rPr>
          <w:bCs/>
          <w:sz w:val="28"/>
          <w:szCs w:val="28"/>
        </w:rPr>
        <w:t>Техэксперт</w:t>
      </w:r>
      <w:proofErr w:type="spellEnd"/>
      <w:r w:rsidRPr="006071B5">
        <w:rPr>
          <w:bCs/>
          <w:sz w:val="28"/>
          <w:szCs w:val="28"/>
        </w:rPr>
        <w:t xml:space="preserve">–электронный фонд правовой и нормативно-технической документации [Электронный ресурс].  Режим доступа: </w:t>
      </w:r>
      <w:r w:rsidRPr="006071B5">
        <w:rPr>
          <w:bCs/>
          <w:sz w:val="28"/>
          <w:szCs w:val="28"/>
          <w:lang w:val="en-US"/>
        </w:rPr>
        <w:t>http</w:t>
      </w:r>
      <w:r w:rsidRPr="006071B5">
        <w:rPr>
          <w:bCs/>
          <w:sz w:val="28"/>
          <w:szCs w:val="28"/>
        </w:rPr>
        <w:t>://</w:t>
      </w:r>
      <w:r w:rsidRPr="006071B5">
        <w:rPr>
          <w:bCs/>
          <w:sz w:val="28"/>
          <w:szCs w:val="28"/>
          <w:lang w:val="en-US"/>
        </w:rPr>
        <w:t>www</w:t>
      </w:r>
      <w:r w:rsidRPr="006071B5">
        <w:rPr>
          <w:bCs/>
          <w:sz w:val="28"/>
          <w:szCs w:val="28"/>
        </w:rPr>
        <w:t>.</w:t>
      </w:r>
      <w:proofErr w:type="spellStart"/>
      <w:r w:rsidRPr="006071B5">
        <w:rPr>
          <w:bCs/>
          <w:sz w:val="28"/>
          <w:szCs w:val="28"/>
          <w:lang w:val="en-US"/>
        </w:rPr>
        <w:t>cntd</w:t>
      </w:r>
      <w:proofErr w:type="spellEnd"/>
      <w:r w:rsidRPr="006071B5">
        <w:rPr>
          <w:bCs/>
          <w:sz w:val="28"/>
          <w:szCs w:val="28"/>
        </w:rPr>
        <w:t>.</w:t>
      </w:r>
      <w:proofErr w:type="spellStart"/>
      <w:r w:rsidRPr="006071B5">
        <w:rPr>
          <w:bCs/>
          <w:sz w:val="28"/>
          <w:szCs w:val="28"/>
          <w:lang w:val="en-US"/>
        </w:rPr>
        <w:t>ru</w:t>
      </w:r>
      <w:proofErr w:type="spellEnd"/>
      <w:r w:rsidRPr="006071B5">
        <w:rPr>
          <w:bCs/>
          <w:sz w:val="28"/>
          <w:szCs w:val="28"/>
        </w:rPr>
        <w:t>/, свободный</w:t>
      </w:r>
      <w:r w:rsidRPr="006071B5">
        <w:rPr>
          <w:sz w:val="28"/>
          <w:szCs w:val="28"/>
        </w:rPr>
        <w:t xml:space="preserve">— </w:t>
      </w:r>
      <w:proofErr w:type="spellStart"/>
      <w:r w:rsidRPr="006071B5">
        <w:rPr>
          <w:sz w:val="28"/>
          <w:szCs w:val="28"/>
        </w:rPr>
        <w:t>Загл</w:t>
      </w:r>
      <w:proofErr w:type="spellEnd"/>
      <w:r w:rsidRPr="006071B5">
        <w:rPr>
          <w:sz w:val="28"/>
          <w:szCs w:val="28"/>
        </w:rPr>
        <w:t>. с экрана</w:t>
      </w:r>
      <w:r w:rsidRPr="006071B5">
        <w:rPr>
          <w:bCs/>
          <w:sz w:val="28"/>
          <w:szCs w:val="28"/>
        </w:rPr>
        <w:t>;</w:t>
      </w:r>
    </w:p>
    <w:p w:rsidR="00DE7AAC" w:rsidRPr="006071B5" w:rsidRDefault="00DE7AAC" w:rsidP="00DE7AAC">
      <w:pPr>
        <w:pStyle w:val="a3"/>
        <w:widowControl/>
        <w:numPr>
          <w:ilvl w:val="0"/>
          <w:numId w:val="49"/>
        </w:numPr>
        <w:tabs>
          <w:tab w:val="left" w:pos="709"/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6071B5">
        <w:rPr>
          <w:sz w:val="28"/>
          <w:szCs w:val="28"/>
        </w:rPr>
        <w:t xml:space="preserve">Консультант плюс. Правовой сервер [Электронный ресурс]. Режим доступа:  http://www.consultant.ru/, свободный. — </w:t>
      </w:r>
      <w:proofErr w:type="spellStart"/>
      <w:r w:rsidRPr="006071B5">
        <w:rPr>
          <w:sz w:val="28"/>
          <w:szCs w:val="28"/>
        </w:rPr>
        <w:t>Загл</w:t>
      </w:r>
      <w:proofErr w:type="spellEnd"/>
      <w:r w:rsidRPr="006071B5">
        <w:rPr>
          <w:sz w:val="28"/>
          <w:szCs w:val="28"/>
        </w:rPr>
        <w:t>. с экрана.</w:t>
      </w:r>
    </w:p>
    <w:p w:rsidR="00DE7AAC" w:rsidRPr="006071B5" w:rsidRDefault="00DE7AAC" w:rsidP="00DE7AAC">
      <w:pPr>
        <w:pStyle w:val="a3"/>
        <w:widowControl/>
        <w:numPr>
          <w:ilvl w:val="0"/>
          <w:numId w:val="49"/>
        </w:numPr>
        <w:tabs>
          <w:tab w:val="left" w:pos="709"/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6071B5">
        <w:rPr>
          <w:bCs/>
          <w:sz w:val="28"/>
          <w:szCs w:val="28"/>
        </w:rPr>
        <w:t xml:space="preserve">Бесплатная библиотека документов [Электронный ресурс] – Режим доступа: </w:t>
      </w:r>
      <w:hyperlink r:id="rId11" w:history="1">
        <w:r w:rsidRPr="006071B5">
          <w:rPr>
            <w:rStyle w:val="a7"/>
            <w:bCs/>
            <w:color w:val="000000"/>
            <w:sz w:val="28"/>
            <w:szCs w:val="28"/>
          </w:rPr>
          <w:t>http://norm-load.ru</w:t>
        </w:r>
      </w:hyperlink>
      <w:r w:rsidRPr="006071B5">
        <w:rPr>
          <w:bCs/>
          <w:color w:val="000000"/>
          <w:sz w:val="28"/>
          <w:szCs w:val="28"/>
        </w:rPr>
        <w:t xml:space="preserve">, свободный. </w:t>
      </w:r>
      <w:r w:rsidRPr="006071B5">
        <w:rPr>
          <w:sz w:val="28"/>
          <w:szCs w:val="28"/>
        </w:rPr>
        <w:t xml:space="preserve">— </w:t>
      </w:r>
      <w:proofErr w:type="spellStart"/>
      <w:r w:rsidRPr="006071B5">
        <w:rPr>
          <w:sz w:val="28"/>
          <w:szCs w:val="28"/>
        </w:rPr>
        <w:t>Загл</w:t>
      </w:r>
      <w:proofErr w:type="spellEnd"/>
      <w:r w:rsidRPr="006071B5">
        <w:rPr>
          <w:sz w:val="28"/>
          <w:szCs w:val="28"/>
        </w:rPr>
        <w:t>. с экрана</w:t>
      </w:r>
      <w:r w:rsidRPr="006071B5">
        <w:rPr>
          <w:bCs/>
          <w:sz w:val="28"/>
          <w:szCs w:val="28"/>
        </w:rPr>
        <w:t>;</w:t>
      </w:r>
    </w:p>
    <w:p w:rsidR="00DE7AAC" w:rsidRPr="006071B5" w:rsidRDefault="00DE7AAC" w:rsidP="00DE7AAC">
      <w:pPr>
        <w:pStyle w:val="a3"/>
        <w:widowControl/>
        <w:numPr>
          <w:ilvl w:val="0"/>
          <w:numId w:val="49"/>
        </w:numPr>
        <w:tabs>
          <w:tab w:val="left" w:pos="709"/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6071B5">
        <w:rPr>
          <w:sz w:val="28"/>
          <w:szCs w:val="28"/>
        </w:rPr>
        <w:t xml:space="preserve">Электронно-библиотечная система ЛАНЬ [Электронный ресурс]. Режим доступа:  https://e.lanbook.com — </w:t>
      </w:r>
      <w:proofErr w:type="spellStart"/>
      <w:r w:rsidRPr="006071B5">
        <w:rPr>
          <w:sz w:val="28"/>
          <w:szCs w:val="28"/>
        </w:rPr>
        <w:t>Загл</w:t>
      </w:r>
      <w:proofErr w:type="spellEnd"/>
      <w:r w:rsidRPr="006071B5">
        <w:rPr>
          <w:sz w:val="28"/>
          <w:szCs w:val="28"/>
        </w:rPr>
        <w:t>. с экрана.</w:t>
      </w:r>
    </w:p>
    <w:p w:rsidR="00DE7AAC" w:rsidRPr="006071B5" w:rsidRDefault="00DE7AAC" w:rsidP="00DE7AAC">
      <w:pPr>
        <w:pStyle w:val="a3"/>
        <w:widowControl/>
        <w:numPr>
          <w:ilvl w:val="0"/>
          <w:numId w:val="49"/>
        </w:numPr>
        <w:tabs>
          <w:tab w:val="left" w:pos="709"/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6071B5">
        <w:rPr>
          <w:color w:val="000000"/>
          <w:spacing w:val="3"/>
          <w:sz w:val="28"/>
          <w:szCs w:val="28"/>
        </w:rPr>
        <w:t>Федеральный центр нормирования, стандартизации и технической оценки соответствия в строительстве</w:t>
      </w:r>
      <w:r w:rsidRPr="006071B5">
        <w:rPr>
          <w:color w:val="231F20"/>
          <w:spacing w:val="3"/>
          <w:sz w:val="28"/>
          <w:szCs w:val="28"/>
        </w:rPr>
        <w:t xml:space="preserve"> (ФАУ ФЦС). </w:t>
      </w:r>
      <w:r w:rsidRPr="006071B5">
        <w:rPr>
          <w:sz w:val="28"/>
          <w:szCs w:val="28"/>
        </w:rPr>
        <w:t>Официальный сайт [Электронный ресурс]. Режим доступа:</w:t>
      </w:r>
      <w:hyperlink r:id="rId12" w:anchor="form" w:history="1">
        <w:r w:rsidRPr="006071B5">
          <w:rPr>
            <w:rStyle w:val="a7"/>
            <w:bCs/>
            <w:color w:val="000000"/>
            <w:sz w:val="28"/>
            <w:szCs w:val="28"/>
          </w:rPr>
          <w:t>http://www.faufcc.ru/technical-regulation-in-constuction/formulary-list/#form</w:t>
        </w:r>
      </w:hyperlink>
      <w:r w:rsidRPr="006071B5">
        <w:rPr>
          <w:bCs/>
          <w:sz w:val="28"/>
          <w:szCs w:val="28"/>
        </w:rPr>
        <w:t>, свободный.</w:t>
      </w:r>
      <w:r w:rsidRPr="006071B5">
        <w:rPr>
          <w:sz w:val="28"/>
          <w:szCs w:val="28"/>
        </w:rPr>
        <w:t xml:space="preserve"> — </w:t>
      </w:r>
      <w:proofErr w:type="spellStart"/>
      <w:r w:rsidRPr="006071B5">
        <w:rPr>
          <w:sz w:val="28"/>
          <w:szCs w:val="28"/>
        </w:rPr>
        <w:t>Загл</w:t>
      </w:r>
      <w:proofErr w:type="spellEnd"/>
      <w:r w:rsidRPr="006071B5">
        <w:rPr>
          <w:sz w:val="28"/>
          <w:szCs w:val="28"/>
        </w:rPr>
        <w:t>. с экрана.</w:t>
      </w:r>
    </w:p>
    <w:p w:rsidR="00DE7AAC" w:rsidRPr="006071B5" w:rsidRDefault="00DE7AAC" w:rsidP="00DE7AAC">
      <w:pPr>
        <w:widowControl/>
        <w:numPr>
          <w:ilvl w:val="0"/>
          <w:numId w:val="49"/>
        </w:numPr>
        <w:tabs>
          <w:tab w:val="left" w:pos="1276"/>
        </w:tabs>
        <w:spacing w:line="240" w:lineRule="auto"/>
        <w:ind w:left="0" w:firstLine="851"/>
        <w:rPr>
          <w:rFonts w:eastAsia="Calibri"/>
          <w:bCs/>
          <w:color w:val="000000"/>
          <w:sz w:val="28"/>
          <w:szCs w:val="28"/>
        </w:rPr>
      </w:pPr>
      <w:r w:rsidRPr="006071B5">
        <w:rPr>
          <w:bCs/>
          <w:color w:val="000000"/>
          <w:sz w:val="28"/>
          <w:szCs w:val="28"/>
        </w:rPr>
        <w:t xml:space="preserve">Электронный фонд правовой и нормативно-технической документации Кодекс </w:t>
      </w:r>
      <w:r w:rsidRPr="006071B5">
        <w:rPr>
          <w:rFonts w:eastAsia="Calibri"/>
          <w:bCs/>
          <w:color w:val="000000"/>
          <w:sz w:val="28"/>
          <w:szCs w:val="28"/>
        </w:rPr>
        <w:t xml:space="preserve">[Электронный ресурс] - Режим доступа: </w:t>
      </w:r>
      <w:r w:rsidRPr="006071B5">
        <w:rPr>
          <w:color w:val="000000"/>
          <w:sz w:val="28"/>
          <w:szCs w:val="28"/>
        </w:rPr>
        <w:t>http://docs.cntd.ru</w:t>
      </w:r>
      <w:r w:rsidRPr="006071B5">
        <w:rPr>
          <w:rFonts w:eastAsia="Calibri"/>
          <w:bCs/>
          <w:color w:val="000000"/>
          <w:sz w:val="28"/>
          <w:szCs w:val="28"/>
        </w:rPr>
        <w:t>, свободный.</w:t>
      </w:r>
    </w:p>
    <w:p w:rsidR="00DE7AAC" w:rsidRPr="006071B5" w:rsidRDefault="00DE7AAC" w:rsidP="00DE7AAC">
      <w:pPr>
        <w:rPr>
          <w:bCs/>
          <w:sz w:val="28"/>
          <w:szCs w:val="28"/>
        </w:rPr>
      </w:pPr>
    </w:p>
    <w:p w:rsidR="00DE7AAC" w:rsidRPr="006071B5" w:rsidRDefault="00DE7AAC" w:rsidP="00DE7AAC">
      <w:pPr>
        <w:jc w:val="center"/>
        <w:rPr>
          <w:b/>
          <w:bCs/>
          <w:sz w:val="28"/>
          <w:szCs w:val="28"/>
        </w:rPr>
      </w:pPr>
      <w:r w:rsidRPr="006071B5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DE7AAC" w:rsidRPr="006071B5" w:rsidRDefault="00DE7AAC" w:rsidP="00DE7AAC">
      <w:pPr>
        <w:ind w:firstLine="851"/>
        <w:rPr>
          <w:bCs/>
          <w:sz w:val="28"/>
          <w:szCs w:val="28"/>
        </w:rPr>
      </w:pPr>
      <w:r w:rsidRPr="006071B5">
        <w:rPr>
          <w:bCs/>
          <w:sz w:val="28"/>
          <w:szCs w:val="28"/>
        </w:rPr>
        <w:t>Порядок изучения дисциплины следующий:</w:t>
      </w:r>
    </w:p>
    <w:p w:rsidR="00DE7AAC" w:rsidRPr="006071B5" w:rsidRDefault="00DE7AAC" w:rsidP="00DE7AAC">
      <w:pPr>
        <w:pStyle w:val="3"/>
        <w:numPr>
          <w:ilvl w:val="0"/>
          <w:numId w:val="20"/>
        </w:numPr>
        <w:tabs>
          <w:tab w:val="left" w:pos="1418"/>
        </w:tabs>
        <w:ind w:left="0" w:firstLine="851"/>
        <w:jc w:val="both"/>
        <w:rPr>
          <w:rFonts w:cs="Times New Roman"/>
          <w:bCs/>
          <w:szCs w:val="28"/>
        </w:rPr>
      </w:pPr>
      <w:r w:rsidRPr="006071B5">
        <w:rPr>
          <w:rFonts w:cs="Times New Roman"/>
          <w:bCs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DE7AAC" w:rsidRPr="006071B5" w:rsidRDefault="00DE7AAC" w:rsidP="00DE7AAC">
      <w:pPr>
        <w:pStyle w:val="3"/>
        <w:numPr>
          <w:ilvl w:val="0"/>
          <w:numId w:val="20"/>
        </w:numPr>
        <w:tabs>
          <w:tab w:val="left" w:pos="1418"/>
        </w:tabs>
        <w:ind w:left="0" w:firstLine="851"/>
        <w:jc w:val="both"/>
        <w:rPr>
          <w:rFonts w:cs="Times New Roman"/>
          <w:bCs/>
          <w:szCs w:val="28"/>
        </w:rPr>
      </w:pPr>
      <w:r w:rsidRPr="006071B5">
        <w:rPr>
          <w:rFonts w:cs="Times New Roman"/>
          <w:bCs/>
          <w:szCs w:val="28"/>
        </w:rPr>
        <w:t>Для формирования компетенций обучающийся должен представить типовые контрольные задания или иные материалы, необходимые для оценки знаний, умений, навыков</w:t>
      </w:r>
      <w:bookmarkStart w:id="0" w:name="_GoBack"/>
      <w:bookmarkEnd w:id="0"/>
      <w:r w:rsidRPr="006071B5">
        <w:rPr>
          <w:rFonts w:cs="Times New Roman"/>
          <w:bCs/>
          <w:szCs w:val="28"/>
        </w:rPr>
        <w:t>, предусмотренные текущим контролем (см. фонд оценочных средств по дисциплине).</w:t>
      </w:r>
    </w:p>
    <w:p w:rsidR="00DE7AAC" w:rsidRPr="00270922" w:rsidRDefault="00DE7AAC" w:rsidP="00DE7AAC">
      <w:pPr>
        <w:pStyle w:val="3"/>
        <w:numPr>
          <w:ilvl w:val="0"/>
          <w:numId w:val="20"/>
        </w:numPr>
        <w:tabs>
          <w:tab w:val="left" w:pos="1418"/>
        </w:tabs>
        <w:ind w:left="0" w:firstLine="851"/>
        <w:jc w:val="both"/>
        <w:rPr>
          <w:bCs/>
          <w:color w:val="000000"/>
          <w:szCs w:val="28"/>
        </w:rPr>
      </w:pPr>
      <w:r w:rsidRPr="00270922">
        <w:rPr>
          <w:rFonts w:cs="Times New Roman"/>
          <w:bCs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DE7AAC" w:rsidRPr="00270922" w:rsidRDefault="00DE7AAC" w:rsidP="00DE7AAC">
      <w:pPr>
        <w:pStyle w:val="3"/>
        <w:tabs>
          <w:tab w:val="left" w:pos="1418"/>
        </w:tabs>
        <w:ind w:left="851"/>
        <w:jc w:val="both"/>
        <w:rPr>
          <w:bCs/>
          <w:color w:val="000000"/>
          <w:szCs w:val="28"/>
        </w:rPr>
      </w:pPr>
    </w:p>
    <w:p w:rsidR="00DE7AAC" w:rsidRPr="006071B5" w:rsidRDefault="00DE7AAC" w:rsidP="00DE7AAC">
      <w:pPr>
        <w:jc w:val="center"/>
        <w:rPr>
          <w:b/>
          <w:bCs/>
          <w:sz w:val="28"/>
          <w:szCs w:val="28"/>
        </w:rPr>
      </w:pPr>
      <w:r w:rsidRPr="006071B5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DE7AAC" w:rsidRPr="006071B5" w:rsidRDefault="00DE7AAC" w:rsidP="00DE7AAC">
      <w:pPr>
        <w:ind w:firstLine="851"/>
        <w:rPr>
          <w:bCs/>
          <w:sz w:val="28"/>
          <w:szCs w:val="28"/>
        </w:rPr>
      </w:pPr>
      <w:r w:rsidRPr="006071B5">
        <w:rPr>
          <w:bCs/>
          <w:sz w:val="28"/>
          <w:szCs w:val="28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DE7AAC" w:rsidRPr="006071B5" w:rsidRDefault="00DE7AAC" w:rsidP="00DE7AAC">
      <w:pPr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6071B5">
        <w:rPr>
          <w:bCs/>
          <w:sz w:val="28"/>
          <w:szCs w:val="28"/>
        </w:rPr>
        <w:t>технические средства (персональные компьютеры, проектор);</w:t>
      </w:r>
    </w:p>
    <w:p w:rsidR="00DE7AAC" w:rsidRPr="006071B5" w:rsidRDefault="00DE7AAC" w:rsidP="00DE7AAC">
      <w:pPr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6071B5">
        <w:rPr>
          <w:bCs/>
          <w:sz w:val="28"/>
          <w:szCs w:val="28"/>
        </w:rPr>
        <w:t xml:space="preserve">методы обучения с использованием информационных технологий </w:t>
      </w:r>
      <w:r w:rsidRPr="006071B5">
        <w:rPr>
          <w:bCs/>
          <w:sz w:val="28"/>
          <w:szCs w:val="28"/>
        </w:rPr>
        <w:lastRenderedPageBreak/>
        <w:t>(демонстрация мультимедийных материалов).</w:t>
      </w:r>
    </w:p>
    <w:p w:rsidR="00DE7AAC" w:rsidRPr="006071B5" w:rsidRDefault="00DE7AAC" w:rsidP="00DE7AAC">
      <w:pPr>
        <w:ind w:firstLine="708"/>
        <w:rPr>
          <w:bCs/>
          <w:sz w:val="28"/>
          <w:szCs w:val="28"/>
        </w:rPr>
      </w:pPr>
      <w:r w:rsidRPr="006071B5">
        <w:rPr>
          <w:bCs/>
          <w:sz w:val="28"/>
          <w:szCs w:val="28"/>
        </w:rPr>
        <w:t xml:space="preserve"> 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</w:t>
      </w:r>
    </w:p>
    <w:p w:rsidR="00DE7AAC" w:rsidRPr="006071B5" w:rsidRDefault="00DE7AAC" w:rsidP="00DE7AAC">
      <w:pPr>
        <w:jc w:val="center"/>
        <w:rPr>
          <w:bCs/>
          <w:sz w:val="28"/>
          <w:szCs w:val="28"/>
        </w:rPr>
      </w:pPr>
      <w:r w:rsidRPr="006071B5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DE7AAC" w:rsidRPr="006071B5" w:rsidRDefault="00DE7AAC" w:rsidP="00DE7AAC">
      <w:pPr>
        <w:spacing w:after="120"/>
        <w:ind w:firstLine="851"/>
        <w:rPr>
          <w:bCs/>
          <w:sz w:val="28"/>
          <w:szCs w:val="28"/>
        </w:rPr>
      </w:pPr>
      <w:r w:rsidRPr="006071B5">
        <w:rPr>
          <w:bCs/>
          <w:sz w:val="28"/>
          <w:szCs w:val="28"/>
        </w:rPr>
        <w:t>Материально-техническая база обеспечивает проведение всех видов учебных занятий, предусмотренных учебным планом по данной специальности и соответствует действующим санитарным и противопожарным нормам и правилам.</w:t>
      </w:r>
    </w:p>
    <w:p w:rsidR="00DE7AAC" w:rsidRPr="006071B5" w:rsidRDefault="00DE7AAC" w:rsidP="00DE7AAC">
      <w:pPr>
        <w:spacing w:after="120"/>
        <w:ind w:firstLine="851"/>
        <w:rPr>
          <w:bCs/>
          <w:sz w:val="28"/>
          <w:szCs w:val="28"/>
        </w:rPr>
      </w:pPr>
      <w:r w:rsidRPr="006071B5">
        <w:rPr>
          <w:bCs/>
          <w:sz w:val="28"/>
          <w:szCs w:val="28"/>
        </w:rPr>
        <w:t>Она содержит специальные помещения -  учебные аудитории  для проведения занятий лекционного типа, практических занятий и занятий  семинарского типа, курсового проектирования,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DE7AAC" w:rsidRPr="006071B5" w:rsidRDefault="00DE7AAC" w:rsidP="00DE7AAC">
      <w:pPr>
        <w:spacing w:after="120"/>
        <w:ind w:firstLine="851"/>
        <w:rPr>
          <w:bCs/>
          <w:sz w:val="28"/>
          <w:szCs w:val="28"/>
        </w:rPr>
      </w:pPr>
      <w:r w:rsidRPr="006071B5">
        <w:rPr>
          <w:bCs/>
          <w:sz w:val="28"/>
          <w:szCs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DE7AAC" w:rsidRPr="006071B5" w:rsidRDefault="00DE7AAC" w:rsidP="00DE7AAC">
      <w:pPr>
        <w:spacing w:after="120"/>
        <w:ind w:firstLine="851"/>
        <w:rPr>
          <w:bCs/>
          <w:sz w:val="28"/>
          <w:szCs w:val="28"/>
        </w:rPr>
      </w:pPr>
      <w:r w:rsidRPr="006071B5">
        <w:rPr>
          <w:bCs/>
          <w:sz w:val="28"/>
          <w:szCs w:val="28"/>
        </w:rPr>
        <w:t>Для проведения занятий лекционного типа предлагаются наборы демонстрационного оборудования, обеспечивающие тематические иллюстрации, соответствующие примерным программам дисциплин, рабочим учебным программам дисциплин.</w:t>
      </w:r>
    </w:p>
    <w:p w:rsidR="00DE7AAC" w:rsidRDefault="00DE7AAC" w:rsidP="00DE7AAC">
      <w:pPr>
        <w:spacing w:after="120"/>
        <w:ind w:firstLine="851"/>
        <w:rPr>
          <w:bCs/>
          <w:sz w:val="28"/>
          <w:szCs w:val="28"/>
        </w:rPr>
      </w:pPr>
      <w:r w:rsidRPr="006071B5">
        <w:rPr>
          <w:bCs/>
          <w:sz w:val="28"/>
          <w:szCs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200E62" w:rsidRPr="006071B5" w:rsidRDefault="00AB03B9" w:rsidP="00AB03B9">
      <w:pPr>
        <w:spacing w:after="120"/>
        <w:ind w:firstLine="0"/>
        <w:rPr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02D2CAC" wp14:editId="2232B804">
            <wp:extent cx="5878285" cy="1175657"/>
            <wp:effectExtent l="0" t="0" r="825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9380" t="22899" r="24607" b="60111"/>
                    <a:stretch/>
                  </pic:blipFill>
                  <pic:spPr bwMode="auto">
                    <a:xfrm>
                      <a:off x="0" y="0"/>
                      <a:ext cx="5882622" cy="1176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00E62" w:rsidRPr="006071B5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48381E"/>
    <w:multiLevelType w:val="hybridMultilevel"/>
    <w:tmpl w:val="F84C1744"/>
    <w:lvl w:ilvl="0" w:tplc="041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>
    <w:nsid w:val="0EAE5886"/>
    <w:multiLevelType w:val="hybridMultilevel"/>
    <w:tmpl w:val="8C1C7BC6"/>
    <w:lvl w:ilvl="0" w:tplc="4DAC5350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400F55"/>
    <w:multiLevelType w:val="hybridMultilevel"/>
    <w:tmpl w:val="E1563A9C"/>
    <w:lvl w:ilvl="0" w:tplc="654207D2">
      <w:start w:val="4"/>
      <w:numFmt w:val="bullet"/>
      <w:lvlText w:val="–"/>
      <w:lvlJc w:val="left"/>
      <w:pPr>
        <w:ind w:left="2203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4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1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890" w:hanging="360"/>
      </w:pPr>
      <w:rPr>
        <w:rFonts w:ascii="Wingdings" w:hAnsi="Wingdings" w:hint="default"/>
      </w:rPr>
    </w:lvl>
  </w:abstractNum>
  <w:abstractNum w:abstractNumId="3">
    <w:nsid w:val="1212738B"/>
    <w:multiLevelType w:val="hybridMultilevel"/>
    <w:tmpl w:val="DDF20DF2"/>
    <w:lvl w:ilvl="0" w:tplc="D21860A2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134451DA"/>
    <w:multiLevelType w:val="hybridMultilevel"/>
    <w:tmpl w:val="B4CC88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1770563B"/>
    <w:multiLevelType w:val="hybridMultilevel"/>
    <w:tmpl w:val="DCA8AAC6"/>
    <w:lvl w:ilvl="0" w:tplc="654207D2">
      <w:start w:val="4"/>
      <w:numFmt w:val="bullet"/>
      <w:lvlText w:val="–"/>
      <w:lvlJc w:val="left"/>
      <w:pPr>
        <w:ind w:left="126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1D673B46"/>
    <w:multiLevelType w:val="hybridMultilevel"/>
    <w:tmpl w:val="37AE8FEA"/>
    <w:lvl w:ilvl="0" w:tplc="ADA6246A">
      <w:start w:val="1"/>
      <w:numFmt w:val="decimal"/>
      <w:lvlText w:val="%1."/>
      <w:lvlJc w:val="left"/>
      <w:pPr>
        <w:ind w:left="3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5" w:hanging="360"/>
      </w:pPr>
    </w:lvl>
    <w:lvl w:ilvl="2" w:tplc="0419001B" w:tentative="1">
      <w:start w:val="1"/>
      <w:numFmt w:val="lowerRoman"/>
      <w:lvlText w:val="%3."/>
      <w:lvlJc w:val="right"/>
      <w:pPr>
        <w:ind w:left="1825" w:hanging="180"/>
      </w:pPr>
    </w:lvl>
    <w:lvl w:ilvl="3" w:tplc="0419000F" w:tentative="1">
      <w:start w:val="1"/>
      <w:numFmt w:val="decimal"/>
      <w:lvlText w:val="%4."/>
      <w:lvlJc w:val="left"/>
      <w:pPr>
        <w:ind w:left="2545" w:hanging="360"/>
      </w:pPr>
    </w:lvl>
    <w:lvl w:ilvl="4" w:tplc="04190019" w:tentative="1">
      <w:start w:val="1"/>
      <w:numFmt w:val="lowerLetter"/>
      <w:lvlText w:val="%5."/>
      <w:lvlJc w:val="left"/>
      <w:pPr>
        <w:ind w:left="3265" w:hanging="360"/>
      </w:pPr>
    </w:lvl>
    <w:lvl w:ilvl="5" w:tplc="0419001B" w:tentative="1">
      <w:start w:val="1"/>
      <w:numFmt w:val="lowerRoman"/>
      <w:lvlText w:val="%6."/>
      <w:lvlJc w:val="right"/>
      <w:pPr>
        <w:ind w:left="3985" w:hanging="180"/>
      </w:pPr>
    </w:lvl>
    <w:lvl w:ilvl="6" w:tplc="0419000F" w:tentative="1">
      <w:start w:val="1"/>
      <w:numFmt w:val="decimal"/>
      <w:lvlText w:val="%7."/>
      <w:lvlJc w:val="left"/>
      <w:pPr>
        <w:ind w:left="4705" w:hanging="360"/>
      </w:pPr>
    </w:lvl>
    <w:lvl w:ilvl="7" w:tplc="04190019" w:tentative="1">
      <w:start w:val="1"/>
      <w:numFmt w:val="lowerLetter"/>
      <w:lvlText w:val="%8."/>
      <w:lvlJc w:val="left"/>
      <w:pPr>
        <w:ind w:left="5425" w:hanging="360"/>
      </w:pPr>
    </w:lvl>
    <w:lvl w:ilvl="8" w:tplc="0419001B" w:tentative="1">
      <w:start w:val="1"/>
      <w:numFmt w:val="lowerRoman"/>
      <w:lvlText w:val="%9."/>
      <w:lvlJc w:val="right"/>
      <w:pPr>
        <w:ind w:left="6145" w:hanging="180"/>
      </w:pPr>
    </w:lvl>
  </w:abstractNum>
  <w:abstractNum w:abstractNumId="11">
    <w:nsid w:val="20FE62DB"/>
    <w:multiLevelType w:val="hybridMultilevel"/>
    <w:tmpl w:val="8C1C7BC6"/>
    <w:lvl w:ilvl="0" w:tplc="4DAC5350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974AA9"/>
    <w:multiLevelType w:val="hybridMultilevel"/>
    <w:tmpl w:val="162E4E90"/>
    <w:lvl w:ilvl="0" w:tplc="654207D2">
      <w:start w:val="4"/>
      <w:numFmt w:val="bullet"/>
      <w:lvlText w:val="–"/>
      <w:lvlJc w:val="left"/>
      <w:pPr>
        <w:ind w:left="1259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13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4">
    <w:nsid w:val="24226492"/>
    <w:multiLevelType w:val="hybridMultilevel"/>
    <w:tmpl w:val="F8264A8A"/>
    <w:lvl w:ilvl="0" w:tplc="4844EA16">
      <w:start w:val="1"/>
      <w:numFmt w:val="decimal"/>
      <w:lvlText w:val="%1."/>
      <w:lvlJc w:val="left"/>
      <w:pPr>
        <w:ind w:left="885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2A553494"/>
    <w:multiLevelType w:val="hybridMultilevel"/>
    <w:tmpl w:val="B6265F66"/>
    <w:lvl w:ilvl="0" w:tplc="0419000F">
      <w:start w:val="1"/>
      <w:numFmt w:val="decimal"/>
      <w:lvlText w:val="%1."/>
      <w:lvlJc w:val="left"/>
      <w:pPr>
        <w:ind w:left="1095" w:hanging="360"/>
      </w:pPr>
    </w:lvl>
    <w:lvl w:ilvl="1" w:tplc="04190019" w:tentative="1">
      <w:start w:val="1"/>
      <w:numFmt w:val="lowerLetter"/>
      <w:lvlText w:val="%2."/>
      <w:lvlJc w:val="left"/>
      <w:pPr>
        <w:ind w:left="1815" w:hanging="360"/>
      </w:pPr>
    </w:lvl>
    <w:lvl w:ilvl="2" w:tplc="0419001B" w:tentative="1">
      <w:start w:val="1"/>
      <w:numFmt w:val="lowerRoman"/>
      <w:lvlText w:val="%3."/>
      <w:lvlJc w:val="right"/>
      <w:pPr>
        <w:ind w:left="2535" w:hanging="180"/>
      </w:pPr>
    </w:lvl>
    <w:lvl w:ilvl="3" w:tplc="0419000F" w:tentative="1">
      <w:start w:val="1"/>
      <w:numFmt w:val="decimal"/>
      <w:lvlText w:val="%4."/>
      <w:lvlJc w:val="left"/>
      <w:pPr>
        <w:ind w:left="3255" w:hanging="360"/>
      </w:p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</w:lvl>
    <w:lvl w:ilvl="6" w:tplc="0419000F" w:tentative="1">
      <w:start w:val="1"/>
      <w:numFmt w:val="decimal"/>
      <w:lvlText w:val="%7."/>
      <w:lvlJc w:val="left"/>
      <w:pPr>
        <w:ind w:left="5415" w:hanging="360"/>
      </w:p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18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9">
    <w:nsid w:val="2CAB600E"/>
    <w:multiLevelType w:val="multilevel"/>
    <w:tmpl w:val="A60821C8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20">
    <w:nsid w:val="30265D78"/>
    <w:multiLevelType w:val="hybridMultilevel"/>
    <w:tmpl w:val="BBF2D4FC"/>
    <w:lvl w:ilvl="0" w:tplc="58B0E470">
      <w:start w:val="919"/>
      <w:numFmt w:val="bullet"/>
      <w:lvlText w:val="-"/>
      <w:lvlJc w:val="left"/>
      <w:pPr>
        <w:tabs>
          <w:tab w:val="num" w:pos="1467"/>
        </w:tabs>
        <w:ind w:left="1467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1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341D7F2A"/>
    <w:multiLevelType w:val="hybridMultilevel"/>
    <w:tmpl w:val="FF7E4F98"/>
    <w:lvl w:ilvl="0" w:tplc="BCC69BB6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4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5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3B2D6055"/>
    <w:multiLevelType w:val="hybridMultilevel"/>
    <w:tmpl w:val="B9DA81B2"/>
    <w:lvl w:ilvl="0" w:tplc="654207D2">
      <w:start w:val="4"/>
      <w:numFmt w:val="bullet"/>
      <w:lvlText w:val="–"/>
      <w:lvlJc w:val="left"/>
      <w:pPr>
        <w:ind w:left="1259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27">
    <w:nsid w:val="3DA63905"/>
    <w:multiLevelType w:val="hybridMultilevel"/>
    <w:tmpl w:val="EAFC65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F5847E1"/>
    <w:multiLevelType w:val="hybridMultilevel"/>
    <w:tmpl w:val="D57C8D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429B7234"/>
    <w:multiLevelType w:val="hybridMultilevel"/>
    <w:tmpl w:val="83E0B5EA"/>
    <w:lvl w:ilvl="0" w:tplc="D94E463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6531552"/>
    <w:multiLevelType w:val="hybridMultilevel"/>
    <w:tmpl w:val="5596BF24"/>
    <w:lvl w:ilvl="0" w:tplc="81E014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4DC54729"/>
    <w:multiLevelType w:val="hybridMultilevel"/>
    <w:tmpl w:val="8C1C7BC6"/>
    <w:lvl w:ilvl="0" w:tplc="4DAC5350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>
    <w:nsid w:val="50260113"/>
    <w:multiLevelType w:val="hybridMultilevel"/>
    <w:tmpl w:val="BC386098"/>
    <w:lvl w:ilvl="0" w:tplc="654207D2">
      <w:start w:val="4"/>
      <w:numFmt w:val="bullet"/>
      <w:lvlText w:val="–"/>
      <w:lvlJc w:val="left"/>
      <w:pPr>
        <w:ind w:left="20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7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31" w:hanging="360"/>
      </w:pPr>
      <w:rPr>
        <w:rFonts w:ascii="Wingdings" w:hAnsi="Wingdings" w:hint="default"/>
      </w:rPr>
    </w:lvl>
  </w:abstractNum>
  <w:abstractNum w:abstractNumId="36">
    <w:nsid w:val="52EC7018"/>
    <w:multiLevelType w:val="hybridMultilevel"/>
    <w:tmpl w:val="352C5B8C"/>
    <w:lvl w:ilvl="0" w:tplc="654207D2">
      <w:start w:val="4"/>
      <w:numFmt w:val="bullet"/>
      <w:lvlText w:val="–"/>
      <w:lvlJc w:val="left"/>
      <w:pPr>
        <w:ind w:left="786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7">
    <w:nsid w:val="63520C7D"/>
    <w:multiLevelType w:val="hybridMultilevel"/>
    <w:tmpl w:val="9516D1C8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9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0">
    <w:nsid w:val="6B957565"/>
    <w:multiLevelType w:val="hybridMultilevel"/>
    <w:tmpl w:val="05084070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1">
    <w:nsid w:val="725E5108"/>
    <w:multiLevelType w:val="hybridMultilevel"/>
    <w:tmpl w:val="EA14AEEC"/>
    <w:lvl w:ilvl="0" w:tplc="654207D2">
      <w:start w:val="4"/>
      <w:numFmt w:val="bullet"/>
      <w:lvlText w:val="–"/>
      <w:lvlJc w:val="left"/>
      <w:pPr>
        <w:ind w:left="786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2">
    <w:nsid w:val="72D64F6D"/>
    <w:multiLevelType w:val="hybridMultilevel"/>
    <w:tmpl w:val="56568C7A"/>
    <w:lvl w:ilvl="0" w:tplc="0419000F">
      <w:start w:val="1"/>
      <w:numFmt w:val="decimal"/>
      <w:lvlText w:val="%1."/>
      <w:lvlJc w:val="left"/>
      <w:pPr>
        <w:ind w:left="29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31" w:hanging="360"/>
      </w:pPr>
    </w:lvl>
    <w:lvl w:ilvl="2" w:tplc="0419001B" w:tentative="1">
      <w:start w:val="1"/>
      <w:numFmt w:val="lowerRoman"/>
      <w:lvlText w:val="%3."/>
      <w:lvlJc w:val="right"/>
      <w:pPr>
        <w:ind w:left="4351" w:hanging="180"/>
      </w:pPr>
    </w:lvl>
    <w:lvl w:ilvl="3" w:tplc="0419000F" w:tentative="1">
      <w:start w:val="1"/>
      <w:numFmt w:val="decimal"/>
      <w:lvlText w:val="%4."/>
      <w:lvlJc w:val="left"/>
      <w:pPr>
        <w:ind w:left="5071" w:hanging="360"/>
      </w:pPr>
    </w:lvl>
    <w:lvl w:ilvl="4" w:tplc="04190019" w:tentative="1">
      <w:start w:val="1"/>
      <w:numFmt w:val="lowerLetter"/>
      <w:lvlText w:val="%5."/>
      <w:lvlJc w:val="left"/>
      <w:pPr>
        <w:ind w:left="5791" w:hanging="360"/>
      </w:pPr>
    </w:lvl>
    <w:lvl w:ilvl="5" w:tplc="0419001B" w:tentative="1">
      <w:start w:val="1"/>
      <w:numFmt w:val="lowerRoman"/>
      <w:lvlText w:val="%6."/>
      <w:lvlJc w:val="right"/>
      <w:pPr>
        <w:ind w:left="6511" w:hanging="180"/>
      </w:pPr>
    </w:lvl>
    <w:lvl w:ilvl="6" w:tplc="0419000F" w:tentative="1">
      <w:start w:val="1"/>
      <w:numFmt w:val="decimal"/>
      <w:lvlText w:val="%7."/>
      <w:lvlJc w:val="left"/>
      <w:pPr>
        <w:ind w:left="7231" w:hanging="360"/>
      </w:pPr>
    </w:lvl>
    <w:lvl w:ilvl="7" w:tplc="04190019" w:tentative="1">
      <w:start w:val="1"/>
      <w:numFmt w:val="lowerLetter"/>
      <w:lvlText w:val="%8."/>
      <w:lvlJc w:val="left"/>
      <w:pPr>
        <w:ind w:left="7951" w:hanging="360"/>
      </w:pPr>
    </w:lvl>
    <w:lvl w:ilvl="8" w:tplc="0419001B" w:tentative="1">
      <w:start w:val="1"/>
      <w:numFmt w:val="lowerRoman"/>
      <w:lvlText w:val="%9."/>
      <w:lvlJc w:val="right"/>
      <w:pPr>
        <w:ind w:left="8671" w:hanging="180"/>
      </w:pPr>
    </w:lvl>
  </w:abstractNum>
  <w:abstractNum w:abstractNumId="43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4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5">
    <w:nsid w:val="750103EB"/>
    <w:multiLevelType w:val="hybridMultilevel"/>
    <w:tmpl w:val="D57C8D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7">
    <w:nsid w:val="7C0F15A9"/>
    <w:multiLevelType w:val="hybridMultilevel"/>
    <w:tmpl w:val="FA86854E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48">
    <w:nsid w:val="7C4C379A"/>
    <w:multiLevelType w:val="hybridMultilevel"/>
    <w:tmpl w:val="AA1438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8"/>
  </w:num>
  <w:num w:numId="2">
    <w:abstractNumId w:val="24"/>
  </w:num>
  <w:num w:numId="3">
    <w:abstractNumId w:val="15"/>
  </w:num>
  <w:num w:numId="4">
    <w:abstractNumId w:val="21"/>
  </w:num>
  <w:num w:numId="5">
    <w:abstractNumId w:val="4"/>
  </w:num>
  <w:num w:numId="6">
    <w:abstractNumId w:val="25"/>
  </w:num>
  <w:num w:numId="7">
    <w:abstractNumId w:val="6"/>
  </w:num>
  <w:num w:numId="8">
    <w:abstractNumId w:val="22"/>
  </w:num>
  <w:num w:numId="9">
    <w:abstractNumId w:val="31"/>
  </w:num>
  <w:num w:numId="10">
    <w:abstractNumId w:val="18"/>
  </w:num>
  <w:num w:numId="11">
    <w:abstractNumId w:val="16"/>
  </w:num>
  <w:num w:numId="12">
    <w:abstractNumId w:val="46"/>
  </w:num>
  <w:num w:numId="13">
    <w:abstractNumId w:val="39"/>
  </w:num>
  <w:num w:numId="14">
    <w:abstractNumId w:val="44"/>
  </w:num>
  <w:num w:numId="15">
    <w:abstractNumId w:val="43"/>
  </w:num>
  <w:num w:numId="16">
    <w:abstractNumId w:val="29"/>
  </w:num>
  <w:num w:numId="17">
    <w:abstractNumId w:val="9"/>
  </w:num>
  <w:num w:numId="18">
    <w:abstractNumId w:val="34"/>
  </w:num>
  <w:num w:numId="19">
    <w:abstractNumId w:val="7"/>
  </w:num>
  <w:num w:numId="20">
    <w:abstractNumId w:val="13"/>
  </w:num>
  <w:num w:numId="21">
    <w:abstractNumId w:val="36"/>
  </w:num>
  <w:num w:numId="22">
    <w:abstractNumId w:val="41"/>
  </w:num>
  <w:num w:numId="23">
    <w:abstractNumId w:val="40"/>
  </w:num>
  <w:num w:numId="24">
    <w:abstractNumId w:val="19"/>
  </w:num>
  <w:num w:numId="25">
    <w:abstractNumId w:val="23"/>
  </w:num>
  <w:num w:numId="26">
    <w:abstractNumId w:val="35"/>
  </w:num>
  <w:num w:numId="27">
    <w:abstractNumId w:val="5"/>
  </w:num>
  <w:num w:numId="28">
    <w:abstractNumId w:val="2"/>
  </w:num>
  <w:num w:numId="29">
    <w:abstractNumId w:val="37"/>
  </w:num>
  <w:num w:numId="30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2"/>
  </w:num>
  <w:num w:numId="32">
    <w:abstractNumId w:val="30"/>
  </w:num>
  <w:num w:numId="33">
    <w:abstractNumId w:val="17"/>
  </w:num>
  <w:num w:numId="34">
    <w:abstractNumId w:val="28"/>
  </w:num>
  <w:num w:numId="35">
    <w:abstractNumId w:val="45"/>
  </w:num>
  <w:num w:numId="36">
    <w:abstractNumId w:val="10"/>
  </w:num>
  <w:num w:numId="37">
    <w:abstractNumId w:val="0"/>
  </w:num>
  <w:num w:numId="38">
    <w:abstractNumId w:val="27"/>
  </w:num>
  <w:num w:numId="39">
    <w:abstractNumId w:val="42"/>
  </w:num>
  <w:num w:numId="40">
    <w:abstractNumId w:val="8"/>
  </w:num>
  <w:num w:numId="41">
    <w:abstractNumId w:val="12"/>
  </w:num>
  <w:num w:numId="42">
    <w:abstractNumId w:val="26"/>
  </w:num>
  <w:num w:numId="43">
    <w:abstractNumId w:val="20"/>
  </w:num>
  <w:num w:numId="44">
    <w:abstractNumId w:val="14"/>
  </w:num>
  <w:num w:numId="45">
    <w:abstractNumId w:val="11"/>
  </w:num>
  <w:num w:numId="46">
    <w:abstractNumId w:val="1"/>
  </w:num>
  <w:num w:numId="47">
    <w:abstractNumId w:val="33"/>
  </w:num>
  <w:num w:numId="48">
    <w:abstractNumId w:val="48"/>
  </w:num>
  <w:num w:numId="4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4024"/>
    <w:rsid w:val="00072DF0"/>
    <w:rsid w:val="000A1736"/>
    <w:rsid w:val="000B2834"/>
    <w:rsid w:val="000B444F"/>
    <w:rsid w:val="000B6233"/>
    <w:rsid w:val="000D0D16"/>
    <w:rsid w:val="000D1602"/>
    <w:rsid w:val="000D22EB"/>
    <w:rsid w:val="000D2340"/>
    <w:rsid w:val="000D4F76"/>
    <w:rsid w:val="000D4FCD"/>
    <w:rsid w:val="000E0EC1"/>
    <w:rsid w:val="000E1649"/>
    <w:rsid w:val="000E35E9"/>
    <w:rsid w:val="000F1C3A"/>
    <w:rsid w:val="000F2E20"/>
    <w:rsid w:val="000F7490"/>
    <w:rsid w:val="00103824"/>
    <w:rsid w:val="00114298"/>
    <w:rsid w:val="00117E6E"/>
    <w:rsid w:val="00117EDD"/>
    <w:rsid w:val="00122920"/>
    <w:rsid w:val="001267A8"/>
    <w:rsid w:val="001427D7"/>
    <w:rsid w:val="00152B20"/>
    <w:rsid w:val="00152D38"/>
    <w:rsid w:val="00154D91"/>
    <w:rsid w:val="001611CB"/>
    <w:rsid w:val="001612B1"/>
    <w:rsid w:val="00161F58"/>
    <w:rsid w:val="00163F22"/>
    <w:rsid w:val="00182630"/>
    <w:rsid w:val="001863CC"/>
    <w:rsid w:val="001937CE"/>
    <w:rsid w:val="00197531"/>
    <w:rsid w:val="001A78C6"/>
    <w:rsid w:val="001B2F34"/>
    <w:rsid w:val="001C2248"/>
    <w:rsid w:val="001C493F"/>
    <w:rsid w:val="001C6CE7"/>
    <w:rsid w:val="001C7382"/>
    <w:rsid w:val="001D0013"/>
    <w:rsid w:val="001D0107"/>
    <w:rsid w:val="001E6889"/>
    <w:rsid w:val="002007E7"/>
    <w:rsid w:val="00200A40"/>
    <w:rsid w:val="00200E62"/>
    <w:rsid w:val="0020280F"/>
    <w:rsid w:val="00207401"/>
    <w:rsid w:val="00217BAE"/>
    <w:rsid w:val="002226C7"/>
    <w:rsid w:val="0023148B"/>
    <w:rsid w:val="00231FA7"/>
    <w:rsid w:val="00233DBB"/>
    <w:rsid w:val="00250727"/>
    <w:rsid w:val="00252906"/>
    <w:rsid w:val="00257AAF"/>
    <w:rsid w:val="00257B07"/>
    <w:rsid w:val="00265B74"/>
    <w:rsid w:val="002720D1"/>
    <w:rsid w:val="002766FC"/>
    <w:rsid w:val="00282FE9"/>
    <w:rsid w:val="00294080"/>
    <w:rsid w:val="002A228F"/>
    <w:rsid w:val="002A28B2"/>
    <w:rsid w:val="002E0DFE"/>
    <w:rsid w:val="002E1FE1"/>
    <w:rsid w:val="002F0268"/>
    <w:rsid w:val="002F1F8A"/>
    <w:rsid w:val="002F6403"/>
    <w:rsid w:val="00302D2C"/>
    <w:rsid w:val="00312772"/>
    <w:rsid w:val="0031788C"/>
    <w:rsid w:val="00320379"/>
    <w:rsid w:val="00321D95"/>
    <w:rsid w:val="00322E18"/>
    <w:rsid w:val="00324F90"/>
    <w:rsid w:val="00333278"/>
    <w:rsid w:val="0033753D"/>
    <w:rsid w:val="0034314F"/>
    <w:rsid w:val="00345F47"/>
    <w:rsid w:val="003501E6"/>
    <w:rsid w:val="003508D9"/>
    <w:rsid w:val="0035556A"/>
    <w:rsid w:val="00366671"/>
    <w:rsid w:val="00380A78"/>
    <w:rsid w:val="003856B8"/>
    <w:rsid w:val="00390304"/>
    <w:rsid w:val="00390A02"/>
    <w:rsid w:val="00391E71"/>
    <w:rsid w:val="0039566C"/>
    <w:rsid w:val="00395DEC"/>
    <w:rsid w:val="00397A1D"/>
    <w:rsid w:val="003A4CC6"/>
    <w:rsid w:val="003A777B"/>
    <w:rsid w:val="003C1BCC"/>
    <w:rsid w:val="003C2BD2"/>
    <w:rsid w:val="003C4293"/>
    <w:rsid w:val="003C4FB0"/>
    <w:rsid w:val="003D4E39"/>
    <w:rsid w:val="003F4987"/>
    <w:rsid w:val="003F7BAD"/>
    <w:rsid w:val="004039C2"/>
    <w:rsid w:val="004122E6"/>
    <w:rsid w:val="0041232E"/>
    <w:rsid w:val="00412C37"/>
    <w:rsid w:val="00414729"/>
    <w:rsid w:val="00415B4A"/>
    <w:rsid w:val="00423132"/>
    <w:rsid w:val="00443AC6"/>
    <w:rsid w:val="00443E82"/>
    <w:rsid w:val="0045015F"/>
    <w:rsid w:val="00450455"/>
    <w:rsid w:val="00450BCE"/>
    <w:rsid w:val="004524D2"/>
    <w:rsid w:val="00461D96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2DA0"/>
    <w:rsid w:val="004947EE"/>
    <w:rsid w:val="004C0859"/>
    <w:rsid w:val="004C3FFE"/>
    <w:rsid w:val="004C4122"/>
    <w:rsid w:val="004D14E1"/>
    <w:rsid w:val="004F45B3"/>
    <w:rsid w:val="004F472C"/>
    <w:rsid w:val="0050182F"/>
    <w:rsid w:val="00502576"/>
    <w:rsid w:val="005108CA"/>
    <w:rsid w:val="005128A4"/>
    <w:rsid w:val="005138CA"/>
    <w:rsid w:val="005220DA"/>
    <w:rsid w:val="00526E07"/>
    <w:rsid w:val="005272E2"/>
    <w:rsid w:val="005310AF"/>
    <w:rsid w:val="0053702C"/>
    <w:rsid w:val="0053716E"/>
    <w:rsid w:val="0054002C"/>
    <w:rsid w:val="00542E1B"/>
    <w:rsid w:val="00545AC9"/>
    <w:rsid w:val="00550681"/>
    <w:rsid w:val="005506C6"/>
    <w:rsid w:val="00564B07"/>
    <w:rsid w:val="00567324"/>
    <w:rsid w:val="00574AF6"/>
    <w:rsid w:val="00575C88"/>
    <w:rsid w:val="005820CB"/>
    <w:rsid w:val="005833BA"/>
    <w:rsid w:val="005843ED"/>
    <w:rsid w:val="0059354A"/>
    <w:rsid w:val="005A59E1"/>
    <w:rsid w:val="005B0A50"/>
    <w:rsid w:val="005B59F7"/>
    <w:rsid w:val="005B5D66"/>
    <w:rsid w:val="005C203E"/>
    <w:rsid w:val="005C214C"/>
    <w:rsid w:val="005D40E9"/>
    <w:rsid w:val="005E4B91"/>
    <w:rsid w:val="005E7600"/>
    <w:rsid w:val="005E7989"/>
    <w:rsid w:val="005F29AD"/>
    <w:rsid w:val="005F7F0E"/>
    <w:rsid w:val="0061750A"/>
    <w:rsid w:val="006338D7"/>
    <w:rsid w:val="0063509E"/>
    <w:rsid w:val="006355F0"/>
    <w:rsid w:val="0063616E"/>
    <w:rsid w:val="006622A4"/>
    <w:rsid w:val="00665E04"/>
    <w:rsid w:val="00670DC4"/>
    <w:rsid w:val="006758BB"/>
    <w:rsid w:val="006759B2"/>
    <w:rsid w:val="00677827"/>
    <w:rsid w:val="00681B02"/>
    <w:rsid w:val="00686679"/>
    <w:rsid w:val="00692342"/>
    <w:rsid w:val="00692E37"/>
    <w:rsid w:val="006A2CF0"/>
    <w:rsid w:val="006B4827"/>
    <w:rsid w:val="006B5760"/>
    <w:rsid w:val="006B624F"/>
    <w:rsid w:val="006B6C1A"/>
    <w:rsid w:val="006C4F04"/>
    <w:rsid w:val="006D10B7"/>
    <w:rsid w:val="006D7829"/>
    <w:rsid w:val="006E4AE9"/>
    <w:rsid w:val="006E6582"/>
    <w:rsid w:val="006F033C"/>
    <w:rsid w:val="006F0765"/>
    <w:rsid w:val="006F1EA6"/>
    <w:rsid w:val="006F74A7"/>
    <w:rsid w:val="00710B8C"/>
    <w:rsid w:val="00713032"/>
    <w:rsid w:val="007150CC"/>
    <w:rsid w:val="00720626"/>
    <w:rsid w:val="007228D6"/>
    <w:rsid w:val="00726D89"/>
    <w:rsid w:val="00731B78"/>
    <w:rsid w:val="00732130"/>
    <w:rsid w:val="00736A1B"/>
    <w:rsid w:val="0074094A"/>
    <w:rsid w:val="00743903"/>
    <w:rsid w:val="00744E32"/>
    <w:rsid w:val="0076272E"/>
    <w:rsid w:val="00762FB4"/>
    <w:rsid w:val="00766ED7"/>
    <w:rsid w:val="00766FB6"/>
    <w:rsid w:val="00772142"/>
    <w:rsid w:val="00774189"/>
    <w:rsid w:val="00776D08"/>
    <w:rsid w:val="007773DC"/>
    <w:rsid w:val="007841D6"/>
    <w:rsid w:val="007913A5"/>
    <w:rsid w:val="007921BB"/>
    <w:rsid w:val="00796FE3"/>
    <w:rsid w:val="007A0529"/>
    <w:rsid w:val="007C0285"/>
    <w:rsid w:val="007D7EAC"/>
    <w:rsid w:val="007E3977"/>
    <w:rsid w:val="007E7072"/>
    <w:rsid w:val="007F2B72"/>
    <w:rsid w:val="00800843"/>
    <w:rsid w:val="008147D9"/>
    <w:rsid w:val="008168D5"/>
    <w:rsid w:val="00816F43"/>
    <w:rsid w:val="00820B42"/>
    <w:rsid w:val="00823DC0"/>
    <w:rsid w:val="008353E1"/>
    <w:rsid w:val="00846C11"/>
    <w:rsid w:val="008534DF"/>
    <w:rsid w:val="00854E56"/>
    <w:rsid w:val="008633AD"/>
    <w:rsid w:val="008651E5"/>
    <w:rsid w:val="008738C0"/>
    <w:rsid w:val="008745A6"/>
    <w:rsid w:val="00874B4D"/>
    <w:rsid w:val="00876F1E"/>
    <w:rsid w:val="008839F8"/>
    <w:rsid w:val="008B2CCC"/>
    <w:rsid w:val="008B3A13"/>
    <w:rsid w:val="008B3C0E"/>
    <w:rsid w:val="008C144C"/>
    <w:rsid w:val="008D2682"/>
    <w:rsid w:val="008D697A"/>
    <w:rsid w:val="008E100F"/>
    <w:rsid w:val="008E1D2E"/>
    <w:rsid w:val="008E203C"/>
    <w:rsid w:val="009003F0"/>
    <w:rsid w:val="009022BA"/>
    <w:rsid w:val="00902896"/>
    <w:rsid w:val="00905F80"/>
    <w:rsid w:val="009114CB"/>
    <w:rsid w:val="009244C4"/>
    <w:rsid w:val="009337A7"/>
    <w:rsid w:val="00933EC2"/>
    <w:rsid w:val="00935641"/>
    <w:rsid w:val="00942B00"/>
    <w:rsid w:val="0095427B"/>
    <w:rsid w:val="00957562"/>
    <w:rsid w:val="00973A15"/>
    <w:rsid w:val="00974682"/>
    <w:rsid w:val="00985000"/>
    <w:rsid w:val="0098550A"/>
    <w:rsid w:val="00986C41"/>
    <w:rsid w:val="00990DC5"/>
    <w:rsid w:val="009A3C08"/>
    <w:rsid w:val="009A3F8D"/>
    <w:rsid w:val="009B4506"/>
    <w:rsid w:val="009B66A3"/>
    <w:rsid w:val="009C5409"/>
    <w:rsid w:val="009D471B"/>
    <w:rsid w:val="009D4DA7"/>
    <w:rsid w:val="009D66E8"/>
    <w:rsid w:val="009E5E2B"/>
    <w:rsid w:val="00A01F44"/>
    <w:rsid w:val="00A037C3"/>
    <w:rsid w:val="00A03C11"/>
    <w:rsid w:val="00A06EE7"/>
    <w:rsid w:val="00A14091"/>
    <w:rsid w:val="00A15FA9"/>
    <w:rsid w:val="00A16963"/>
    <w:rsid w:val="00A17B31"/>
    <w:rsid w:val="00A21755"/>
    <w:rsid w:val="00A34065"/>
    <w:rsid w:val="00A3620F"/>
    <w:rsid w:val="00A431F1"/>
    <w:rsid w:val="00A52159"/>
    <w:rsid w:val="00A55036"/>
    <w:rsid w:val="00A62461"/>
    <w:rsid w:val="00A63776"/>
    <w:rsid w:val="00A671CF"/>
    <w:rsid w:val="00A7043A"/>
    <w:rsid w:val="00A84B58"/>
    <w:rsid w:val="00A8508F"/>
    <w:rsid w:val="00A96BD2"/>
    <w:rsid w:val="00AA1A73"/>
    <w:rsid w:val="00AB03B9"/>
    <w:rsid w:val="00AB57D4"/>
    <w:rsid w:val="00AB689B"/>
    <w:rsid w:val="00AD36E5"/>
    <w:rsid w:val="00AD642A"/>
    <w:rsid w:val="00AE3971"/>
    <w:rsid w:val="00AF34CF"/>
    <w:rsid w:val="00AF5888"/>
    <w:rsid w:val="00B03720"/>
    <w:rsid w:val="00B04E98"/>
    <w:rsid w:val="00B054F2"/>
    <w:rsid w:val="00B22444"/>
    <w:rsid w:val="00B340BC"/>
    <w:rsid w:val="00B34822"/>
    <w:rsid w:val="00B37313"/>
    <w:rsid w:val="00B41204"/>
    <w:rsid w:val="00B42E6C"/>
    <w:rsid w:val="00B431D7"/>
    <w:rsid w:val="00B51DE2"/>
    <w:rsid w:val="00B5327B"/>
    <w:rsid w:val="00B54205"/>
    <w:rsid w:val="00B550E4"/>
    <w:rsid w:val="00B5738A"/>
    <w:rsid w:val="00B61C51"/>
    <w:rsid w:val="00B74479"/>
    <w:rsid w:val="00B82BA6"/>
    <w:rsid w:val="00B82EAA"/>
    <w:rsid w:val="00B931E4"/>
    <w:rsid w:val="00B94327"/>
    <w:rsid w:val="00B974EA"/>
    <w:rsid w:val="00BC0A74"/>
    <w:rsid w:val="00BC38E9"/>
    <w:rsid w:val="00BD164A"/>
    <w:rsid w:val="00BD4749"/>
    <w:rsid w:val="00BE1890"/>
    <w:rsid w:val="00BE1C33"/>
    <w:rsid w:val="00BE4E4C"/>
    <w:rsid w:val="00BE77FD"/>
    <w:rsid w:val="00BF4835"/>
    <w:rsid w:val="00BF49EC"/>
    <w:rsid w:val="00BF5752"/>
    <w:rsid w:val="00BF58CD"/>
    <w:rsid w:val="00C03E36"/>
    <w:rsid w:val="00C0465D"/>
    <w:rsid w:val="00C2781E"/>
    <w:rsid w:val="00C31C43"/>
    <w:rsid w:val="00C37D9F"/>
    <w:rsid w:val="00C50101"/>
    <w:rsid w:val="00C51C84"/>
    <w:rsid w:val="00C573A9"/>
    <w:rsid w:val="00C64284"/>
    <w:rsid w:val="00C65508"/>
    <w:rsid w:val="00C72B30"/>
    <w:rsid w:val="00C81420"/>
    <w:rsid w:val="00C83D89"/>
    <w:rsid w:val="00C91F92"/>
    <w:rsid w:val="00C92B9F"/>
    <w:rsid w:val="00C94879"/>
    <w:rsid w:val="00C949D8"/>
    <w:rsid w:val="00C96908"/>
    <w:rsid w:val="00C9692E"/>
    <w:rsid w:val="00CC0CE2"/>
    <w:rsid w:val="00CC6491"/>
    <w:rsid w:val="00CC7B1B"/>
    <w:rsid w:val="00CD0CD3"/>
    <w:rsid w:val="00CD3450"/>
    <w:rsid w:val="00CD3C7D"/>
    <w:rsid w:val="00CD4626"/>
    <w:rsid w:val="00CD5926"/>
    <w:rsid w:val="00CE60BF"/>
    <w:rsid w:val="00CF30A2"/>
    <w:rsid w:val="00CF4A40"/>
    <w:rsid w:val="00D12A03"/>
    <w:rsid w:val="00D1455C"/>
    <w:rsid w:val="00D16774"/>
    <w:rsid w:val="00D23D0B"/>
    <w:rsid w:val="00D23ED0"/>
    <w:rsid w:val="00D2714B"/>
    <w:rsid w:val="00D3228E"/>
    <w:rsid w:val="00D322E9"/>
    <w:rsid w:val="00D344E2"/>
    <w:rsid w:val="00D36ADA"/>
    <w:rsid w:val="00D403F6"/>
    <w:rsid w:val="00D514C5"/>
    <w:rsid w:val="00D60575"/>
    <w:rsid w:val="00D679E5"/>
    <w:rsid w:val="00D72828"/>
    <w:rsid w:val="00D75AB6"/>
    <w:rsid w:val="00D8235F"/>
    <w:rsid w:val="00D84600"/>
    <w:rsid w:val="00D870FA"/>
    <w:rsid w:val="00D92FDE"/>
    <w:rsid w:val="00DA3098"/>
    <w:rsid w:val="00DA4F2C"/>
    <w:rsid w:val="00DA6A01"/>
    <w:rsid w:val="00DB2A19"/>
    <w:rsid w:val="00DB40A3"/>
    <w:rsid w:val="00DB4C11"/>
    <w:rsid w:val="00DB6259"/>
    <w:rsid w:val="00DB7F70"/>
    <w:rsid w:val="00DC080E"/>
    <w:rsid w:val="00DC6162"/>
    <w:rsid w:val="00DD1949"/>
    <w:rsid w:val="00DD2FB4"/>
    <w:rsid w:val="00DE049B"/>
    <w:rsid w:val="00DE7AAC"/>
    <w:rsid w:val="00DE7D6B"/>
    <w:rsid w:val="00DF5007"/>
    <w:rsid w:val="00DF7688"/>
    <w:rsid w:val="00E05466"/>
    <w:rsid w:val="00E10201"/>
    <w:rsid w:val="00E13D87"/>
    <w:rsid w:val="00E20F70"/>
    <w:rsid w:val="00E25B65"/>
    <w:rsid w:val="00E328A5"/>
    <w:rsid w:val="00E33D89"/>
    <w:rsid w:val="00E342FC"/>
    <w:rsid w:val="00E357C8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5BF8"/>
    <w:rsid w:val="00E92874"/>
    <w:rsid w:val="00E960EA"/>
    <w:rsid w:val="00E97136"/>
    <w:rsid w:val="00E97F27"/>
    <w:rsid w:val="00EA2396"/>
    <w:rsid w:val="00EA5F0E"/>
    <w:rsid w:val="00EA62C4"/>
    <w:rsid w:val="00EB402F"/>
    <w:rsid w:val="00EB7F44"/>
    <w:rsid w:val="00EC214C"/>
    <w:rsid w:val="00ED101F"/>
    <w:rsid w:val="00ED16ED"/>
    <w:rsid w:val="00ED1ADD"/>
    <w:rsid w:val="00ED448C"/>
    <w:rsid w:val="00EF6168"/>
    <w:rsid w:val="00F01EB0"/>
    <w:rsid w:val="00F0473C"/>
    <w:rsid w:val="00F05DEA"/>
    <w:rsid w:val="00F13FAB"/>
    <w:rsid w:val="00F15715"/>
    <w:rsid w:val="00F23B7B"/>
    <w:rsid w:val="00F4289A"/>
    <w:rsid w:val="00F54398"/>
    <w:rsid w:val="00F57136"/>
    <w:rsid w:val="00F5749D"/>
    <w:rsid w:val="00F57ED6"/>
    <w:rsid w:val="00F71CA0"/>
    <w:rsid w:val="00F750E8"/>
    <w:rsid w:val="00F83805"/>
    <w:rsid w:val="00FA0C8F"/>
    <w:rsid w:val="00FA1F9B"/>
    <w:rsid w:val="00FA77CE"/>
    <w:rsid w:val="00FB13BE"/>
    <w:rsid w:val="00FB3235"/>
    <w:rsid w:val="00FB6A66"/>
    <w:rsid w:val="00FC145A"/>
    <w:rsid w:val="00FC3EC0"/>
    <w:rsid w:val="00FD2A74"/>
    <w:rsid w:val="00FE45E8"/>
    <w:rsid w:val="00FF1AB5"/>
    <w:rsid w:val="00FF2E56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paragraph" w:styleId="2">
    <w:name w:val="heading 2"/>
    <w:basedOn w:val="a"/>
    <w:next w:val="a"/>
    <w:link w:val="20"/>
    <w:qFormat/>
    <w:locked/>
    <w:rsid w:val="00732130"/>
    <w:pPr>
      <w:keepNext/>
      <w:widowControl/>
      <w:spacing w:line="240" w:lineRule="auto"/>
      <w:ind w:firstLine="0"/>
      <w:jc w:val="center"/>
      <w:outlineLvl w:val="1"/>
    </w:pPr>
    <w:rPr>
      <w:rFonts w:eastAsia="Calibri"/>
      <w:b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table" w:styleId="a6">
    <w:name w:val="Table Grid"/>
    <w:basedOn w:val="a1"/>
    <w:locked/>
    <w:rsid w:val="00B931E4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rsid w:val="004C0859"/>
    <w:rPr>
      <w:rFonts w:cs="Times New Roman"/>
      <w:color w:val="0000FF"/>
      <w:u w:val="single"/>
    </w:rPr>
  </w:style>
  <w:style w:type="paragraph" w:customStyle="1" w:styleId="1">
    <w:name w:val="Абзац списка1"/>
    <w:basedOn w:val="a"/>
    <w:rsid w:val="00207401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paragraph" w:customStyle="1" w:styleId="Default">
    <w:name w:val="Default"/>
    <w:rsid w:val="00207401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21">
    <w:name w:val="Абзац списка2"/>
    <w:basedOn w:val="a"/>
    <w:rsid w:val="00390304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character" w:customStyle="1" w:styleId="20">
    <w:name w:val="Заголовок 2 Знак"/>
    <w:link w:val="2"/>
    <w:rsid w:val="00732130"/>
    <w:rPr>
      <w:rFonts w:ascii="Times New Roman" w:hAnsi="Times New Roman"/>
      <w:b/>
    </w:rPr>
  </w:style>
  <w:style w:type="paragraph" w:customStyle="1" w:styleId="3">
    <w:name w:val="Абзац списка3"/>
    <w:basedOn w:val="a"/>
    <w:rsid w:val="00DE7AAC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paragraph" w:styleId="a8">
    <w:name w:val="Normal (Web)"/>
    <w:basedOn w:val="a"/>
    <w:uiPriority w:val="99"/>
    <w:rsid w:val="00DE7AAC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paragraph" w:styleId="2">
    <w:name w:val="heading 2"/>
    <w:basedOn w:val="a"/>
    <w:next w:val="a"/>
    <w:link w:val="20"/>
    <w:qFormat/>
    <w:locked/>
    <w:rsid w:val="00732130"/>
    <w:pPr>
      <w:keepNext/>
      <w:widowControl/>
      <w:spacing w:line="240" w:lineRule="auto"/>
      <w:ind w:firstLine="0"/>
      <w:jc w:val="center"/>
      <w:outlineLvl w:val="1"/>
    </w:pPr>
    <w:rPr>
      <w:rFonts w:eastAsia="Calibri"/>
      <w:b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table" w:styleId="a6">
    <w:name w:val="Table Grid"/>
    <w:basedOn w:val="a1"/>
    <w:locked/>
    <w:rsid w:val="00B931E4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rsid w:val="004C0859"/>
    <w:rPr>
      <w:rFonts w:cs="Times New Roman"/>
      <w:color w:val="0000FF"/>
      <w:u w:val="single"/>
    </w:rPr>
  </w:style>
  <w:style w:type="paragraph" w:customStyle="1" w:styleId="1">
    <w:name w:val="Абзац списка1"/>
    <w:basedOn w:val="a"/>
    <w:rsid w:val="00207401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paragraph" w:customStyle="1" w:styleId="Default">
    <w:name w:val="Default"/>
    <w:rsid w:val="00207401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21">
    <w:name w:val="Абзац списка2"/>
    <w:basedOn w:val="a"/>
    <w:rsid w:val="00390304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character" w:customStyle="1" w:styleId="20">
    <w:name w:val="Заголовок 2 Знак"/>
    <w:link w:val="2"/>
    <w:rsid w:val="00732130"/>
    <w:rPr>
      <w:rFonts w:ascii="Times New Roman" w:hAnsi="Times New Roman"/>
      <w:b/>
    </w:rPr>
  </w:style>
  <w:style w:type="paragraph" w:customStyle="1" w:styleId="3">
    <w:name w:val="Абзац списка3"/>
    <w:basedOn w:val="a"/>
    <w:rsid w:val="00DE7AAC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paragraph" w:styleId="a8">
    <w:name w:val="Normal (Web)"/>
    <w:basedOn w:val="a"/>
    <w:uiPriority w:val="99"/>
    <w:rsid w:val="00DE7AAC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http://www.faufcc.ru/technical-regulation-in-constuction/formulary-list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norm-load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microsoft.com/office/2007/relationships/hdphoto" Target="media/hdphoto2.wdp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8014B9-FF8C-450D-9D9B-0BAD3484DE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2684</Words>
  <Characters>15300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>Геореконструкция-Фундаментпроект</Company>
  <LinksUpToDate>false</LinksUpToDate>
  <CharactersWithSpaces>17949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Sidorova 2-222</cp:lastModifiedBy>
  <cp:revision>2</cp:revision>
  <cp:lastPrinted>2017-11-23T13:15:00Z</cp:lastPrinted>
  <dcterms:created xsi:type="dcterms:W3CDTF">2017-12-26T12:15:00Z</dcterms:created>
  <dcterms:modified xsi:type="dcterms:W3CDTF">2017-12-26T12:15:00Z</dcterms:modified>
</cp:coreProperties>
</file>