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7" w:rsidRDefault="00C21A3B" w:rsidP="00C21A3B">
      <w:pPr>
        <w:jc w:val="center"/>
      </w:pPr>
      <w:r>
        <w:t>АННОТАЦИЯ</w:t>
      </w:r>
    </w:p>
    <w:p w:rsidR="00C21A3B" w:rsidRDefault="00D4702E" w:rsidP="00C21A3B">
      <w:pPr>
        <w:jc w:val="center"/>
      </w:pPr>
      <w:r>
        <w:t xml:space="preserve">производственной </w:t>
      </w:r>
      <w:r w:rsidR="00CB7BF5">
        <w:t>практики</w:t>
      </w:r>
    </w:p>
    <w:p w:rsidR="00C21A3B" w:rsidRDefault="00C21A3B" w:rsidP="0058668B">
      <w:pPr>
        <w:jc w:val="center"/>
      </w:pPr>
      <w:r>
        <w:t>«</w:t>
      </w:r>
      <w:r w:rsidR="00CB7BF5">
        <w:t>ПРЕДДИПЛОМНАЯ ПРАКТИКА</w:t>
      </w:r>
      <w:r w:rsidR="00D4702E">
        <w:t xml:space="preserve"> (ПРАКТИКА ПО ПОЛУЧЕНИЮ ПРОФЕССИОНАЛЬНЫХ УМЕНИЙ И ОПЫТА ПРОФЕССИОНАЛЬНОЙ ДЕЯТЕЛЬНОСТИ)</w:t>
      </w:r>
      <w:r>
        <w:t>»</w:t>
      </w:r>
      <w:r w:rsidR="00277DE8">
        <w:t xml:space="preserve"> 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776C1B" w:rsidRPr="00BE3743">
        <w:t>инженер</w:t>
      </w:r>
      <w:r w:rsidR="00BE3743">
        <w:t>-строитель</w:t>
      </w:r>
    </w:p>
    <w:p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 xml:space="preserve">1. </w:t>
      </w:r>
      <w:r w:rsidR="00D4702E">
        <w:rPr>
          <w:b/>
        </w:rPr>
        <w:t xml:space="preserve">Вид практики и </w:t>
      </w:r>
      <w:r w:rsidR="00CB7BF5">
        <w:rPr>
          <w:b/>
        </w:rPr>
        <w:t>способы ее проведения</w:t>
      </w:r>
    </w:p>
    <w:p w:rsidR="00CB7BF5" w:rsidRDefault="00CB7BF5" w:rsidP="00CB7BF5">
      <w:pPr>
        <w:jc w:val="both"/>
      </w:pPr>
      <w:r w:rsidRPr="00AB7A47">
        <w:t>Вид</w:t>
      </w:r>
      <w:r>
        <w:t xml:space="preserve"> практики – </w:t>
      </w:r>
      <w:r w:rsidR="00D4702E">
        <w:t>производственная практика.</w:t>
      </w:r>
    </w:p>
    <w:p w:rsidR="00D4702E" w:rsidRDefault="00D4702E" w:rsidP="00CB7BF5">
      <w:pPr>
        <w:jc w:val="both"/>
      </w:pPr>
      <w:r>
        <w:t>Тип практика – практика по получению профессиональных умений и опыта профессиональной деятельности.</w:t>
      </w:r>
    </w:p>
    <w:p w:rsidR="00CB7BF5" w:rsidRDefault="00CB7BF5" w:rsidP="00CB7BF5">
      <w:pPr>
        <w:contextualSpacing/>
        <w:jc w:val="both"/>
        <w:rPr>
          <w:sz w:val="28"/>
          <w:szCs w:val="28"/>
        </w:rPr>
      </w:pPr>
      <w:r>
        <w:t>Способ проведения практики –</w:t>
      </w:r>
      <w:r w:rsidRPr="00AB7A47">
        <w:t>стационарная</w:t>
      </w:r>
      <w:r w:rsidR="00D4702E">
        <w:t xml:space="preserve">, </w:t>
      </w:r>
      <w:r>
        <w:t>выездная</w:t>
      </w:r>
      <w:r w:rsidRPr="00AB7A47">
        <w:t>.</w:t>
      </w:r>
    </w:p>
    <w:p w:rsidR="00CB7BF5" w:rsidRPr="00CB7BF5" w:rsidRDefault="00CB7BF5" w:rsidP="00CB7BF5">
      <w:pPr>
        <w:rPr>
          <w:b/>
          <w:bCs/>
          <w:lang w:eastAsia="ru-RU"/>
        </w:rPr>
      </w:pPr>
      <w:r>
        <w:rPr>
          <w:b/>
          <w:bCs/>
          <w:lang w:eastAsia="ru-RU"/>
        </w:rPr>
        <w:t>2</w:t>
      </w:r>
      <w:r w:rsidR="00330A79" w:rsidRPr="00D22E88">
        <w:rPr>
          <w:b/>
          <w:bCs/>
          <w:lang w:eastAsia="ru-RU"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CB7BF5" w:rsidRDefault="00CB7BF5" w:rsidP="00CB7BF5">
      <w:pPr>
        <w:jc w:val="both"/>
        <w:rPr>
          <w:lang w:eastAsia="ru-RU"/>
        </w:rPr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 xml:space="preserve">компетенций: </w:t>
      </w:r>
      <w:r>
        <w:t xml:space="preserve">ПК-1, ПК-2, ПК-3, </w:t>
      </w:r>
      <w:r w:rsidR="00F4040E">
        <w:t xml:space="preserve">ПК-4, ПК-5, ПК-6, ПК-7, ПК-9, </w:t>
      </w:r>
      <w:r>
        <w:t>ПК-10,</w:t>
      </w:r>
      <w:r w:rsidR="00F4040E">
        <w:t xml:space="preserve"> ПК-11,</w:t>
      </w:r>
      <w:r>
        <w:t xml:space="preserve"> ПК-12, </w:t>
      </w:r>
      <w:r w:rsidR="00F4040E">
        <w:t xml:space="preserve">ПК-14, ПК-15, </w:t>
      </w:r>
      <w:r>
        <w:t>ПСК-1.1, ПСК-1.2, ПСК-1.3, ПСК-1.4</w:t>
      </w:r>
      <w:r w:rsidR="008356C1">
        <w:t>, ПСК-1.5, ПСК-1.6</w:t>
      </w:r>
      <w:r w:rsidRPr="00B07EB3">
        <w:rPr>
          <w:lang w:eastAsia="ru-RU"/>
        </w:rPr>
        <w:t xml:space="preserve"> </w:t>
      </w:r>
    </w:p>
    <w:p w:rsidR="00330A79" w:rsidRPr="00D22E88" w:rsidRDefault="00330A79" w:rsidP="00CB7BF5">
      <w:pPr>
        <w:jc w:val="both"/>
        <w:rPr>
          <w:lang w:eastAsia="ru-RU"/>
        </w:rPr>
      </w:pPr>
      <w:r w:rsidRPr="00B07EB3">
        <w:rPr>
          <w:lang w:eastAsia="ru-RU"/>
        </w:rPr>
        <w:t xml:space="preserve">В результате </w:t>
      </w:r>
      <w:r w:rsidR="00CB7BF5">
        <w:rPr>
          <w:lang w:eastAsia="ru-RU"/>
        </w:rPr>
        <w:t>прохождения практики</w:t>
      </w:r>
      <w:r w:rsidRPr="00B07EB3">
        <w:rPr>
          <w:lang w:eastAsia="ru-RU"/>
        </w:rPr>
        <w:t xml:space="preserve"> обучающийся должен:</w:t>
      </w:r>
    </w:p>
    <w:p w:rsidR="00330A79" w:rsidRPr="00091470" w:rsidRDefault="00330A79" w:rsidP="00330A79">
      <w:pPr>
        <w:jc w:val="both"/>
        <w:rPr>
          <w:lang w:eastAsia="ru-RU"/>
        </w:rPr>
      </w:pPr>
      <w:r w:rsidRPr="00091470">
        <w:rPr>
          <w:lang w:eastAsia="ru-RU"/>
        </w:rPr>
        <w:t>ЗНАТЬ:</w:t>
      </w:r>
    </w:p>
    <w:p w:rsidR="00CB7BF5" w:rsidRPr="00CC30BA" w:rsidRDefault="00CB7BF5" w:rsidP="00D4702E">
      <w:pPr>
        <w:numPr>
          <w:ilvl w:val="0"/>
          <w:numId w:val="34"/>
        </w:numPr>
        <w:ind w:left="0" w:firstLine="426"/>
        <w:jc w:val="both"/>
      </w:pPr>
      <w:r w:rsidRPr="00CC30BA">
        <w:t xml:space="preserve">нормативную базу </w:t>
      </w:r>
      <w:bookmarkStart w:id="0" w:name="_GoBack"/>
      <w:bookmarkEnd w:id="0"/>
      <w:r w:rsidRPr="00CC30BA">
        <w:t>в области инженерных изысканий, принципов</w:t>
      </w:r>
      <w:r>
        <w:t xml:space="preserve"> проектирования и строительства уникальных</w:t>
      </w:r>
      <w:r w:rsidRPr="00CC30BA">
        <w:t xml:space="preserve"> зданий</w:t>
      </w:r>
      <w:r>
        <w:t xml:space="preserve"> и сооружений </w:t>
      </w:r>
      <w:r w:rsidRPr="00CC30BA">
        <w:t>различного назначения, инженерных систем и оборудования</w:t>
      </w:r>
      <w:r>
        <w:t>, планировки и застройки населенных мест;</w:t>
      </w:r>
    </w:p>
    <w:p w:rsidR="00CB7BF5" w:rsidRPr="00CC30BA" w:rsidRDefault="00CB7BF5" w:rsidP="00D4702E">
      <w:pPr>
        <w:numPr>
          <w:ilvl w:val="0"/>
          <w:numId w:val="34"/>
        </w:numPr>
        <w:ind w:left="0" w:firstLine="426"/>
        <w:jc w:val="both"/>
      </w:pPr>
      <w:r w:rsidRPr="00CC30BA">
        <w:t>требования охраны труда, безопасности жизнедеятельности и защиты окружающей среды при выполнении строительно-монтажных, ремонтных работ;</w:t>
      </w:r>
    </w:p>
    <w:p w:rsidR="00CB7BF5" w:rsidRPr="00CC30BA" w:rsidRDefault="00CB7BF5" w:rsidP="00D4702E">
      <w:pPr>
        <w:numPr>
          <w:ilvl w:val="0"/>
          <w:numId w:val="34"/>
        </w:numPr>
        <w:ind w:left="0" w:firstLine="426"/>
        <w:jc w:val="both"/>
      </w:pPr>
      <w:r w:rsidRPr="00CC30BA">
        <w:t>организационно-правовые основы управленческой и предпринимательской деятельности в сфере строительства и жилищно-коммунального хозяйства;</w:t>
      </w:r>
    </w:p>
    <w:p w:rsidR="00CB7BF5" w:rsidRDefault="00CB7BF5" w:rsidP="00D4702E">
      <w:pPr>
        <w:numPr>
          <w:ilvl w:val="0"/>
          <w:numId w:val="34"/>
        </w:numPr>
        <w:ind w:left="0" w:firstLine="426"/>
        <w:jc w:val="both"/>
      </w:pPr>
      <w:r w:rsidRPr="00CC30BA">
        <w:t>основы ценообразования и сметно</w:t>
      </w:r>
      <w:r>
        <w:t>го нормирования в строительстве;</w:t>
      </w:r>
    </w:p>
    <w:p w:rsidR="00CB7BF5" w:rsidRDefault="00CB7BF5" w:rsidP="00D4702E">
      <w:pPr>
        <w:numPr>
          <w:ilvl w:val="0"/>
          <w:numId w:val="34"/>
        </w:numPr>
        <w:ind w:left="0" w:firstLine="426"/>
        <w:jc w:val="both"/>
      </w:pPr>
      <w:r>
        <w:t>основные химические характеристики неорганических строительных вяжущих материалов;</w:t>
      </w:r>
    </w:p>
    <w:p w:rsidR="00CB7BF5" w:rsidRPr="00CC30BA" w:rsidRDefault="00CB7BF5" w:rsidP="00D4702E">
      <w:pPr>
        <w:numPr>
          <w:ilvl w:val="0"/>
          <w:numId w:val="34"/>
        </w:numPr>
        <w:ind w:left="0" w:firstLine="426"/>
        <w:jc w:val="both"/>
      </w:pPr>
      <w:r>
        <w:t>свойства и показатели строительных материалов, применяемых при строительстве высотных и большепролетных зданий и сооружений</w:t>
      </w:r>
    </w:p>
    <w:p w:rsidR="00330A79" w:rsidRPr="00091470" w:rsidRDefault="00330A79" w:rsidP="00CB7BF5">
      <w:pPr>
        <w:jc w:val="both"/>
        <w:rPr>
          <w:lang w:eastAsia="ru-RU"/>
        </w:rPr>
      </w:pPr>
      <w:r w:rsidRPr="00091470">
        <w:rPr>
          <w:lang w:eastAsia="ru-RU"/>
        </w:rPr>
        <w:t>УМЕТЬ:</w:t>
      </w:r>
    </w:p>
    <w:p w:rsidR="00A31A0E" w:rsidRDefault="00D4702E" w:rsidP="00D4702E">
      <w:pPr>
        <w:pStyle w:val="a4"/>
        <w:numPr>
          <w:ilvl w:val="0"/>
          <w:numId w:val="22"/>
        </w:numPr>
        <w:ind w:left="0" w:firstLine="360"/>
        <w:jc w:val="both"/>
        <w:rPr>
          <w:lang w:eastAsia="ru-RU"/>
        </w:rPr>
      </w:pPr>
      <w:r>
        <w:t>в</w:t>
      </w:r>
      <w:r w:rsidR="00CB7BF5">
        <w:t xml:space="preserve">ести разработку эскизных, технических и рабочих проектов уникальных объектов с использованием универсальных и </w:t>
      </w:r>
      <w:proofErr w:type="gramStart"/>
      <w:r w:rsidR="00CB7BF5">
        <w:t>специализированных вычислительных комплексов</w:t>
      </w:r>
      <w:proofErr w:type="gramEnd"/>
      <w:r w:rsidR="00CB7BF5">
        <w:t xml:space="preserve"> и систем автоматизированного проектирования;</w:t>
      </w:r>
    </w:p>
    <w:p w:rsidR="00CB7BF5" w:rsidRDefault="00CB7BF5" w:rsidP="00D4702E">
      <w:pPr>
        <w:pStyle w:val="a4"/>
        <w:numPr>
          <w:ilvl w:val="0"/>
          <w:numId w:val="22"/>
        </w:numPr>
        <w:ind w:left="0" w:firstLine="360"/>
        <w:jc w:val="both"/>
        <w:rPr>
          <w:lang w:eastAsia="ru-RU"/>
        </w:rPr>
      </w:pPr>
      <w:r>
        <w:t>абстрактно мыслить и анализировать;</w:t>
      </w:r>
    </w:p>
    <w:p w:rsidR="00CB7BF5" w:rsidRDefault="00CB7BF5" w:rsidP="00D4702E">
      <w:pPr>
        <w:pStyle w:val="a4"/>
        <w:numPr>
          <w:ilvl w:val="0"/>
          <w:numId w:val="22"/>
        </w:numPr>
        <w:ind w:left="0" w:firstLine="360"/>
        <w:jc w:val="both"/>
        <w:rPr>
          <w:lang w:eastAsia="ru-RU"/>
        </w:rPr>
      </w:pPr>
      <w:r>
        <w:t>действовать в нестандартных ситуациях, нести социальную и этическую ответственность за принятые решения;</w:t>
      </w:r>
    </w:p>
    <w:p w:rsidR="00CB7BF5" w:rsidRDefault="00CB7BF5" w:rsidP="00D4702E">
      <w:pPr>
        <w:pStyle w:val="a4"/>
        <w:numPr>
          <w:ilvl w:val="0"/>
          <w:numId w:val="22"/>
        </w:numPr>
        <w:ind w:left="0" w:firstLine="360"/>
        <w:jc w:val="both"/>
        <w:rPr>
          <w:lang w:eastAsia="ru-RU"/>
        </w:rPr>
      </w:pPr>
      <w:r>
        <w:rPr>
          <w:lang w:eastAsia="ru-RU"/>
        </w:rPr>
        <w:t>использовать творческий потенциал;</w:t>
      </w:r>
    </w:p>
    <w:p w:rsidR="00CB7BF5" w:rsidRDefault="00CB7BF5" w:rsidP="00D4702E">
      <w:pPr>
        <w:pStyle w:val="a4"/>
        <w:numPr>
          <w:ilvl w:val="0"/>
          <w:numId w:val="22"/>
        </w:numPr>
        <w:ind w:left="0" w:firstLine="360"/>
        <w:jc w:val="both"/>
        <w:rPr>
          <w:lang w:eastAsia="ru-RU"/>
        </w:rPr>
      </w:pPr>
      <w:r>
        <w:rPr>
          <w:lang w:eastAsia="ru-RU"/>
        </w:rPr>
        <w:t>использовать приемы первой помощи и методы защиты в условиях чрезвычайных ситуаций;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  <w:jc w:val="both"/>
      </w:pPr>
      <w:r w:rsidRPr="00CC30BA">
        <w:t>использовать основы экономических знаний в различных сферах жизнедеятельности;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  <w:jc w:val="both"/>
      </w:pPr>
      <w:r w:rsidRPr="00CC30BA">
        <w:t>использовать основы правовых знаний в различных сферах жизнедеятельности;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</w:pPr>
      <w:r w:rsidRPr="00CC30BA">
        <w:t>в устной и письменной формах осуществлять общение на русском и иностранном языках;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  <w:jc w:val="both"/>
      </w:pPr>
      <w:r w:rsidRPr="00CC30BA">
        <w:t>работать в коллективе и толерантно воспринимать эстетические, конфессиональные и культурные различия;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  <w:jc w:val="both"/>
      </w:pPr>
      <w:r w:rsidRPr="00CC30BA">
        <w:t>использовать основные законы естественнонаучных дисциплин в профессиональной деятельности;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  <w:jc w:val="both"/>
      </w:pPr>
      <w:r w:rsidRPr="00CC30BA">
        <w:lastRenderedPageBreak/>
        <w:t>выявлять естественнонаучную сущность проблем, возникающих в ходе профессиональной деятельности;</w:t>
      </w:r>
    </w:p>
    <w:p w:rsidR="00CB7BF5" w:rsidRDefault="00CB7BF5" w:rsidP="00D4702E">
      <w:pPr>
        <w:numPr>
          <w:ilvl w:val="0"/>
          <w:numId w:val="22"/>
        </w:numPr>
        <w:ind w:left="0" w:firstLine="360"/>
        <w:jc w:val="both"/>
      </w:pPr>
      <w:r w:rsidRPr="00CC30BA">
        <w:t>осуществлять поиск, обработку и анализ информации из различных источников и баз данных;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  <w:jc w:val="both"/>
      </w:pPr>
      <w:r>
        <w:t>организовывать процесс возведения высотных и большепролетных зданий, сооружений и конструкций с применением новых технологий и современного оборудования;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  <w:jc w:val="both"/>
      </w:pPr>
      <w:r w:rsidRPr="00CC30BA">
        <w:t>работать в коллективе и осуществлять руководство коллективом;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  <w:jc w:val="both"/>
      </w:pPr>
      <w:r w:rsidRPr="00CC30BA">
        <w:t>проводить технико-экономическое обоснование проектных решений;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  <w:jc w:val="both"/>
      </w:pPr>
      <w:r w:rsidRPr="00CC30BA">
        <w:t>проводить изыскательскую деятельность;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  <w:jc w:val="both"/>
      </w:pPr>
      <w:r w:rsidRPr="00CC30BA">
        <w:t>осуществлять и организовывать техническую эксплуатацию зданий;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  <w:jc w:val="both"/>
      </w:pPr>
      <w:r w:rsidRPr="00CC30BA">
        <w:t>обеспечивать надежность и безопасность функционирования строительных объектов;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  <w:jc w:val="both"/>
      </w:pPr>
      <w:r w:rsidRPr="00CC30BA">
        <w:t>проводить анализ технической и экономической эффективности производственного подразделения;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  <w:jc w:val="both"/>
      </w:pPr>
      <w:r w:rsidRPr="00CC30BA">
        <w:t>разрабатывать оперативные планы работы первичных производственных подразделений;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  <w:jc w:val="both"/>
      </w:pPr>
      <w:r w:rsidRPr="00CC30BA">
        <w:t>осуществлять технические осмотры, ремонт и приемку объекта;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  <w:jc w:val="both"/>
      </w:pPr>
      <w:r w:rsidRPr="00CC30BA">
        <w:t>осуществлять разработку мероприятий инвестиционной привлекательности объектов строительства;</w:t>
      </w:r>
    </w:p>
    <w:p w:rsidR="00CB7BF5" w:rsidRPr="00CC30BA" w:rsidRDefault="00CB7BF5" w:rsidP="00D4702E">
      <w:pPr>
        <w:numPr>
          <w:ilvl w:val="0"/>
          <w:numId w:val="22"/>
        </w:numPr>
        <w:ind w:left="0" w:firstLine="360"/>
        <w:jc w:val="both"/>
      </w:pPr>
      <w:r w:rsidRPr="00CC30BA">
        <w:t>вести документацию по менеджменту качества.</w:t>
      </w:r>
    </w:p>
    <w:p w:rsidR="00330A79" w:rsidRPr="00D22E88" w:rsidRDefault="00330A79" w:rsidP="00CB7BF5">
      <w:pPr>
        <w:jc w:val="both"/>
        <w:rPr>
          <w:lang w:eastAsia="ru-RU"/>
        </w:rPr>
      </w:pPr>
      <w:r w:rsidRPr="00D22E88">
        <w:rPr>
          <w:lang w:eastAsia="ru-RU"/>
        </w:rPr>
        <w:t>ВЛАДЕТЬ:</w:t>
      </w:r>
    </w:p>
    <w:p w:rsidR="00CB7BF5" w:rsidRPr="00CC30BA" w:rsidRDefault="00CB7BF5" w:rsidP="00D4702E">
      <w:pPr>
        <w:numPr>
          <w:ilvl w:val="0"/>
          <w:numId w:val="34"/>
        </w:numPr>
        <w:ind w:left="0" w:firstLine="284"/>
        <w:jc w:val="both"/>
      </w:pPr>
      <w:r w:rsidRPr="00CC30BA">
        <w:t>основными законами геометрического формирования, построения и чтения чертежей зданий, конструкций, составления конструкторской документации и деталей;</w:t>
      </w:r>
    </w:p>
    <w:p w:rsidR="00CB7BF5" w:rsidRDefault="00CB7BF5" w:rsidP="00D4702E">
      <w:pPr>
        <w:numPr>
          <w:ilvl w:val="0"/>
          <w:numId w:val="34"/>
        </w:numPr>
        <w:ind w:left="0" w:firstLine="284"/>
        <w:jc w:val="both"/>
      </w:pPr>
      <w:r w:rsidRPr="00CC30BA">
        <w:t>методами и средствами сбора, обмена, хранения и обработки информации;</w:t>
      </w:r>
    </w:p>
    <w:p w:rsidR="00CB7BF5" w:rsidRDefault="00CB7BF5" w:rsidP="00D4702E">
      <w:pPr>
        <w:numPr>
          <w:ilvl w:val="0"/>
          <w:numId w:val="34"/>
        </w:numPr>
        <w:ind w:left="0" w:firstLine="284"/>
        <w:jc w:val="both"/>
      </w:pPr>
      <w:r>
        <w:t>знаниями нормативной базы проектирования и мониторинга высотных и большепролетных зданий и сооружений;</w:t>
      </w:r>
    </w:p>
    <w:p w:rsidR="00CB7BF5" w:rsidRDefault="00CB7BF5" w:rsidP="00D4702E">
      <w:pPr>
        <w:numPr>
          <w:ilvl w:val="0"/>
          <w:numId w:val="34"/>
        </w:numPr>
        <w:ind w:left="0" w:firstLine="284"/>
        <w:jc w:val="both"/>
      </w:pPr>
      <w:r>
        <w:t>методами расчета систем инженерного оборудования высотных и большепролетных зданий и сооружений;</w:t>
      </w:r>
    </w:p>
    <w:p w:rsidR="00CB7BF5" w:rsidRPr="00CC30BA" w:rsidRDefault="00CB7BF5" w:rsidP="00D4702E">
      <w:pPr>
        <w:numPr>
          <w:ilvl w:val="0"/>
          <w:numId w:val="34"/>
        </w:numPr>
        <w:ind w:left="0" w:firstLine="284"/>
        <w:jc w:val="both"/>
      </w:pPr>
      <w:r>
        <w:t>вероятностными методами строительной механики и теории надежности строительных конструкций, необходимыми для проектирования и расчета высотных и большепролетных зданий и сооружений;</w:t>
      </w:r>
    </w:p>
    <w:p w:rsidR="00CB7BF5" w:rsidRPr="00CC30BA" w:rsidRDefault="00CB7BF5" w:rsidP="00D4702E">
      <w:pPr>
        <w:numPr>
          <w:ilvl w:val="0"/>
          <w:numId w:val="34"/>
        </w:numPr>
        <w:ind w:left="0" w:firstLine="284"/>
        <w:jc w:val="both"/>
      </w:pPr>
      <w:r w:rsidRPr="00CC30BA">
        <w:t>основными методами защиты производственного персонала и населения от возможных последствий аварий и катастроф;</w:t>
      </w:r>
    </w:p>
    <w:p w:rsidR="00CB7BF5" w:rsidRDefault="00CB7BF5" w:rsidP="00D4702E">
      <w:pPr>
        <w:numPr>
          <w:ilvl w:val="0"/>
          <w:numId w:val="34"/>
        </w:numPr>
        <w:ind w:left="0" w:firstLine="284"/>
        <w:jc w:val="both"/>
      </w:pPr>
      <w:r w:rsidRPr="00CC30BA">
        <w:t>методами проведения инженерных изысканий, технологией проектирования деталей и конструкций в соответствии с техническим заданием и использованием прогр</w:t>
      </w:r>
      <w:r>
        <w:t>аммно-вычислительных комплексов.</w:t>
      </w:r>
    </w:p>
    <w:p w:rsidR="0086162E" w:rsidRDefault="0086162E" w:rsidP="0086162E">
      <w:pPr>
        <w:ind w:left="284"/>
        <w:jc w:val="both"/>
      </w:pPr>
      <w:r>
        <w:t>ОПЫТ ДЕЯТЕЛЬНОСТИ:</w:t>
      </w:r>
    </w:p>
    <w:p w:rsidR="0086162E" w:rsidRDefault="0086162E" w:rsidP="0086162E">
      <w:pPr>
        <w:ind w:left="284"/>
        <w:jc w:val="both"/>
      </w:pPr>
      <w:r>
        <w:t>–</w:t>
      </w:r>
      <w:r>
        <w:tab/>
        <w:t>опыт инновационной, изыскательской и проектно-расчетной деятельности;</w:t>
      </w:r>
    </w:p>
    <w:p w:rsidR="0086162E" w:rsidRDefault="0086162E" w:rsidP="0086162E">
      <w:pPr>
        <w:pStyle w:val="a4"/>
        <w:numPr>
          <w:ilvl w:val="0"/>
          <w:numId w:val="35"/>
        </w:numPr>
        <w:ind w:left="0" w:firstLine="284"/>
        <w:jc w:val="both"/>
      </w:pPr>
      <w:r>
        <w:t>опыт экспериментально-исследовательской деятельности.</w:t>
      </w:r>
    </w:p>
    <w:p w:rsidR="00330A79" w:rsidRPr="00D22E88" w:rsidRDefault="000E23DD" w:rsidP="00330A79">
      <w:pPr>
        <w:rPr>
          <w:b/>
          <w:bCs/>
          <w:lang w:eastAsia="ru-RU"/>
        </w:rPr>
      </w:pPr>
      <w:r>
        <w:rPr>
          <w:b/>
          <w:bCs/>
          <w:lang w:eastAsia="ru-RU"/>
        </w:rPr>
        <w:t>3</w:t>
      </w:r>
      <w:r w:rsidR="00330A79" w:rsidRPr="00D22E88">
        <w:rPr>
          <w:b/>
          <w:bCs/>
          <w:lang w:eastAsia="ru-RU"/>
        </w:rPr>
        <w:t xml:space="preserve">. Содержание </w:t>
      </w:r>
      <w:r w:rsidR="00CB7BF5">
        <w:rPr>
          <w:b/>
          <w:bCs/>
          <w:lang w:eastAsia="ru-RU"/>
        </w:rPr>
        <w:t>практики</w:t>
      </w:r>
    </w:p>
    <w:p w:rsidR="00CB7BF5" w:rsidRDefault="00CB7BF5" w:rsidP="00D4702E">
      <w:pPr>
        <w:jc w:val="both"/>
      </w:pPr>
      <w:r>
        <w:t>Практика состоит из 14 недель, которые подразделяются на следующие этапы:</w:t>
      </w:r>
    </w:p>
    <w:p w:rsidR="00CB7BF5" w:rsidRDefault="00CB7BF5" w:rsidP="00D4702E">
      <w:pPr>
        <w:jc w:val="both"/>
      </w:pPr>
      <w:r w:rsidRPr="00CB7BF5">
        <w:rPr>
          <w:u w:val="single"/>
        </w:rPr>
        <w:t>1 этап (3 недели)</w:t>
      </w:r>
      <w:r>
        <w:t xml:space="preserve"> – получение темы и состава ВКР, исходных данных. Изучение учебной и нормативной литературы по теме ВКР. Анализ и выбор методов решения поставленных задач. Поиск и обобщение имеющегося материала по выбранной теме ВКР.</w:t>
      </w:r>
    </w:p>
    <w:p w:rsidR="00CB7BF5" w:rsidRDefault="00CB7BF5" w:rsidP="00D4702E">
      <w:pPr>
        <w:jc w:val="both"/>
      </w:pPr>
      <w:r w:rsidRPr="00CB7BF5">
        <w:rPr>
          <w:u w:val="single"/>
        </w:rPr>
        <w:t>2 этап (3 недели)</w:t>
      </w:r>
      <w:r>
        <w:t xml:space="preserve"> – проработка объемно-планировочных решений. Предварительная технико-экономическая их оценка</w:t>
      </w:r>
      <w:r w:rsidR="00D4702E">
        <w:t>.</w:t>
      </w:r>
    </w:p>
    <w:p w:rsidR="00CB7BF5" w:rsidRDefault="00CB7BF5" w:rsidP="00D4702E">
      <w:pPr>
        <w:jc w:val="both"/>
      </w:pPr>
      <w:r w:rsidRPr="00CB7BF5">
        <w:rPr>
          <w:u w:val="single"/>
        </w:rPr>
        <w:t>3 этап (3 недели)</w:t>
      </w:r>
      <w:r>
        <w:t xml:space="preserve"> – проработка конструктивных решений. Экономическая оценка принятых конструктивных решений. Выполнение необходимых расчетов</w:t>
      </w:r>
      <w:r w:rsidR="00D4702E">
        <w:t>.</w:t>
      </w:r>
    </w:p>
    <w:p w:rsidR="00CB7BF5" w:rsidRDefault="00CB7BF5" w:rsidP="00CB7BF5">
      <w:pPr>
        <w:ind w:left="2127" w:hanging="2127"/>
        <w:jc w:val="both"/>
      </w:pPr>
      <w:r w:rsidRPr="00CB7BF5">
        <w:rPr>
          <w:u w:val="single"/>
        </w:rPr>
        <w:t>4 этап (3 недели)</w:t>
      </w:r>
      <w:r>
        <w:t xml:space="preserve"> – проработка вопросов технологии и организации</w:t>
      </w:r>
      <w:r w:rsidR="00D4702E">
        <w:t>.</w:t>
      </w:r>
    </w:p>
    <w:p w:rsidR="00CB7BF5" w:rsidRDefault="00CB7BF5" w:rsidP="00D4702E">
      <w:pPr>
        <w:jc w:val="both"/>
      </w:pPr>
      <w:r w:rsidRPr="00CB7BF5">
        <w:rPr>
          <w:u w:val="single"/>
        </w:rPr>
        <w:lastRenderedPageBreak/>
        <w:t>5 этап (2 недели)</w:t>
      </w:r>
      <w:r>
        <w:t xml:space="preserve"> – написание отчета с учетом индивидуального задания. Подготовка графического материала. Сдача зачета</w:t>
      </w:r>
      <w:r w:rsidR="0086162E">
        <w:t>.</w:t>
      </w:r>
    </w:p>
    <w:p w:rsidR="0086162E" w:rsidRDefault="0086162E" w:rsidP="00D4702E">
      <w:pPr>
        <w:jc w:val="both"/>
      </w:pPr>
    </w:p>
    <w:p w:rsidR="00277DE8" w:rsidRDefault="000E23DD" w:rsidP="00277DE8">
      <w:pPr>
        <w:contextualSpacing/>
        <w:jc w:val="both"/>
        <w:rPr>
          <w:b/>
        </w:rPr>
      </w:pPr>
      <w:r>
        <w:rPr>
          <w:b/>
        </w:rPr>
        <w:t>4</w:t>
      </w:r>
      <w:r w:rsidR="00277DE8" w:rsidRPr="007E3C95">
        <w:rPr>
          <w:b/>
        </w:rPr>
        <w:t xml:space="preserve">. Объем </w:t>
      </w:r>
      <w:r w:rsidR="00CB7BF5">
        <w:rPr>
          <w:b/>
        </w:rPr>
        <w:t>практики и ее продолжительность</w:t>
      </w:r>
    </w:p>
    <w:p w:rsidR="00D4702E" w:rsidRPr="00D4702E" w:rsidRDefault="00D4702E" w:rsidP="00277DE8">
      <w:pPr>
        <w:contextualSpacing/>
        <w:jc w:val="both"/>
      </w:pPr>
      <w:r>
        <w:t>Для очной формы обучения:</w:t>
      </w:r>
    </w:p>
    <w:p w:rsidR="00BE3743" w:rsidRDefault="00D4702E" w:rsidP="00BE3743">
      <w:pPr>
        <w:contextualSpacing/>
        <w:jc w:val="both"/>
      </w:pPr>
      <w:r>
        <w:t>о</w:t>
      </w:r>
      <w:r w:rsidR="00BE3743" w:rsidRPr="004B76AC">
        <w:t xml:space="preserve">бъем </w:t>
      </w:r>
      <w:r w:rsidR="00CB7BF5">
        <w:t>практики</w:t>
      </w:r>
      <w:r w:rsidR="00BE3743" w:rsidRPr="004B76AC">
        <w:t xml:space="preserve"> – </w:t>
      </w:r>
      <w:r>
        <w:t xml:space="preserve">21 зачетная единица (756 </w:t>
      </w:r>
      <w:proofErr w:type="gramStart"/>
      <w:r>
        <w:t>час.,</w:t>
      </w:r>
      <w:proofErr w:type="gramEnd"/>
      <w:r>
        <w:t xml:space="preserve"> 14 </w:t>
      </w:r>
      <w:proofErr w:type="spellStart"/>
      <w:r>
        <w:t>нед</w:t>
      </w:r>
      <w:proofErr w:type="spellEnd"/>
      <w:r>
        <w:t>.)</w:t>
      </w:r>
    </w:p>
    <w:p w:rsidR="00B47E20" w:rsidRDefault="00D4702E" w:rsidP="00456DFE">
      <w:pPr>
        <w:contextualSpacing/>
        <w:jc w:val="both"/>
      </w:pPr>
      <w:r>
        <w:t>ф</w:t>
      </w:r>
      <w:r w:rsidR="00CB7BF5">
        <w:t>орма контроля знаний - зачет</w:t>
      </w:r>
    </w:p>
    <w:sectPr w:rsidR="00B47E20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CDB"/>
    <w:multiLevelType w:val="hybridMultilevel"/>
    <w:tmpl w:val="6956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5D36"/>
    <w:multiLevelType w:val="hybridMultilevel"/>
    <w:tmpl w:val="6D06DD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D19B9"/>
    <w:multiLevelType w:val="hybridMultilevel"/>
    <w:tmpl w:val="242C31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F60E2"/>
    <w:multiLevelType w:val="hybridMultilevel"/>
    <w:tmpl w:val="110E91D4"/>
    <w:lvl w:ilvl="0" w:tplc="4184DD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B53EB4"/>
    <w:multiLevelType w:val="hybridMultilevel"/>
    <w:tmpl w:val="76CA815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64CF8"/>
    <w:multiLevelType w:val="hybridMultilevel"/>
    <w:tmpl w:val="C7CEE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94B95"/>
    <w:multiLevelType w:val="hybridMultilevel"/>
    <w:tmpl w:val="CEA2CA6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545"/>
    <w:multiLevelType w:val="hybridMultilevel"/>
    <w:tmpl w:val="664872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D1C77"/>
    <w:multiLevelType w:val="hybridMultilevel"/>
    <w:tmpl w:val="7354B7F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3B1267B"/>
    <w:multiLevelType w:val="hybridMultilevel"/>
    <w:tmpl w:val="0D34E80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62F21"/>
    <w:multiLevelType w:val="hybridMultilevel"/>
    <w:tmpl w:val="A3A0B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06915"/>
    <w:multiLevelType w:val="hybridMultilevel"/>
    <w:tmpl w:val="2D5811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63EDD"/>
    <w:multiLevelType w:val="hybridMultilevel"/>
    <w:tmpl w:val="DCD4431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D591291"/>
    <w:multiLevelType w:val="hybridMultilevel"/>
    <w:tmpl w:val="DB88A2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C52F6"/>
    <w:multiLevelType w:val="hybridMultilevel"/>
    <w:tmpl w:val="C15EBB1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1"/>
  </w:num>
  <w:num w:numId="4">
    <w:abstractNumId w:val="10"/>
  </w:num>
  <w:num w:numId="5">
    <w:abstractNumId w:val="6"/>
  </w:num>
  <w:num w:numId="6">
    <w:abstractNumId w:val="8"/>
  </w:num>
  <w:num w:numId="7">
    <w:abstractNumId w:val="19"/>
  </w:num>
  <w:num w:numId="8">
    <w:abstractNumId w:val="11"/>
  </w:num>
  <w:num w:numId="9">
    <w:abstractNumId w:val="4"/>
  </w:num>
  <w:num w:numId="10">
    <w:abstractNumId w:val="29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33"/>
  </w:num>
  <w:num w:numId="16">
    <w:abstractNumId w:val="0"/>
  </w:num>
  <w:num w:numId="17">
    <w:abstractNumId w:val="25"/>
  </w:num>
  <w:num w:numId="18">
    <w:abstractNumId w:val="20"/>
  </w:num>
  <w:num w:numId="19">
    <w:abstractNumId w:val="23"/>
  </w:num>
  <w:num w:numId="20">
    <w:abstractNumId w:val="5"/>
  </w:num>
  <w:num w:numId="21">
    <w:abstractNumId w:val="17"/>
  </w:num>
  <w:num w:numId="22">
    <w:abstractNumId w:val="26"/>
  </w:num>
  <w:num w:numId="23">
    <w:abstractNumId w:val="30"/>
  </w:num>
  <w:num w:numId="24">
    <w:abstractNumId w:val="34"/>
  </w:num>
  <w:num w:numId="25">
    <w:abstractNumId w:val="27"/>
  </w:num>
  <w:num w:numId="26">
    <w:abstractNumId w:val="15"/>
  </w:num>
  <w:num w:numId="27">
    <w:abstractNumId w:val="7"/>
  </w:num>
  <w:num w:numId="28">
    <w:abstractNumId w:val="21"/>
  </w:num>
  <w:num w:numId="29">
    <w:abstractNumId w:val="32"/>
  </w:num>
  <w:num w:numId="30">
    <w:abstractNumId w:val="2"/>
  </w:num>
  <w:num w:numId="31">
    <w:abstractNumId w:val="28"/>
  </w:num>
  <w:num w:numId="32">
    <w:abstractNumId w:val="22"/>
  </w:num>
  <w:num w:numId="33">
    <w:abstractNumId w:val="1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3B"/>
    <w:rsid w:val="00000C7A"/>
    <w:rsid w:val="00014C3C"/>
    <w:rsid w:val="0001593C"/>
    <w:rsid w:val="000373C7"/>
    <w:rsid w:val="00040AED"/>
    <w:rsid w:val="00042553"/>
    <w:rsid w:val="00064486"/>
    <w:rsid w:val="0006479D"/>
    <w:rsid w:val="000708BA"/>
    <w:rsid w:val="00091470"/>
    <w:rsid w:val="000A5709"/>
    <w:rsid w:val="000C27D4"/>
    <w:rsid w:val="000C51AE"/>
    <w:rsid w:val="000E23DD"/>
    <w:rsid w:val="000F42CF"/>
    <w:rsid w:val="00103631"/>
    <w:rsid w:val="001200DC"/>
    <w:rsid w:val="00124C82"/>
    <w:rsid w:val="001256A7"/>
    <w:rsid w:val="00142DD2"/>
    <w:rsid w:val="001F3428"/>
    <w:rsid w:val="00203446"/>
    <w:rsid w:val="00213D09"/>
    <w:rsid w:val="0022420E"/>
    <w:rsid w:val="002248FF"/>
    <w:rsid w:val="00235EC3"/>
    <w:rsid w:val="00237825"/>
    <w:rsid w:val="002425F9"/>
    <w:rsid w:val="00260FB3"/>
    <w:rsid w:val="002723F4"/>
    <w:rsid w:val="00277DE8"/>
    <w:rsid w:val="002A08E8"/>
    <w:rsid w:val="002A5492"/>
    <w:rsid w:val="002B44C5"/>
    <w:rsid w:val="002D699A"/>
    <w:rsid w:val="002E0DFB"/>
    <w:rsid w:val="002F7FCE"/>
    <w:rsid w:val="003078DD"/>
    <w:rsid w:val="00330A79"/>
    <w:rsid w:val="003353BD"/>
    <w:rsid w:val="0035179F"/>
    <w:rsid w:val="003B1EE9"/>
    <w:rsid w:val="003E0060"/>
    <w:rsid w:val="003F59ED"/>
    <w:rsid w:val="004078DD"/>
    <w:rsid w:val="0042749F"/>
    <w:rsid w:val="00456DFE"/>
    <w:rsid w:val="00476322"/>
    <w:rsid w:val="004A5D37"/>
    <w:rsid w:val="004B29E6"/>
    <w:rsid w:val="004B2BCE"/>
    <w:rsid w:val="004D1599"/>
    <w:rsid w:val="004D38DD"/>
    <w:rsid w:val="004F7729"/>
    <w:rsid w:val="00504763"/>
    <w:rsid w:val="0051511A"/>
    <w:rsid w:val="00530925"/>
    <w:rsid w:val="00533FB7"/>
    <w:rsid w:val="00547328"/>
    <w:rsid w:val="00555B71"/>
    <w:rsid w:val="00573D8F"/>
    <w:rsid w:val="0058668B"/>
    <w:rsid w:val="00590A0E"/>
    <w:rsid w:val="005E5F28"/>
    <w:rsid w:val="006040E2"/>
    <w:rsid w:val="00612A9A"/>
    <w:rsid w:val="00620D7B"/>
    <w:rsid w:val="00621681"/>
    <w:rsid w:val="00624831"/>
    <w:rsid w:val="006539DE"/>
    <w:rsid w:val="00655CE3"/>
    <w:rsid w:val="00670264"/>
    <w:rsid w:val="00671EAA"/>
    <w:rsid w:val="00693719"/>
    <w:rsid w:val="006A0FFF"/>
    <w:rsid w:val="006B2457"/>
    <w:rsid w:val="006D1E23"/>
    <w:rsid w:val="006E0E9F"/>
    <w:rsid w:val="00715CE8"/>
    <w:rsid w:val="007307E3"/>
    <w:rsid w:val="00757A6D"/>
    <w:rsid w:val="007607BB"/>
    <w:rsid w:val="0076257F"/>
    <w:rsid w:val="00776C1B"/>
    <w:rsid w:val="007B70F5"/>
    <w:rsid w:val="007C72FF"/>
    <w:rsid w:val="007D3F77"/>
    <w:rsid w:val="007D49A1"/>
    <w:rsid w:val="0081798B"/>
    <w:rsid w:val="00832AC6"/>
    <w:rsid w:val="008356C1"/>
    <w:rsid w:val="00844369"/>
    <w:rsid w:val="00847AB5"/>
    <w:rsid w:val="0086162E"/>
    <w:rsid w:val="00862EE5"/>
    <w:rsid w:val="00866E1F"/>
    <w:rsid w:val="0087398F"/>
    <w:rsid w:val="0087409E"/>
    <w:rsid w:val="00882693"/>
    <w:rsid w:val="008A61DF"/>
    <w:rsid w:val="008C42E5"/>
    <w:rsid w:val="008D3CC2"/>
    <w:rsid w:val="008D7E57"/>
    <w:rsid w:val="008F2C79"/>
    <w:rsid w:val="00905D95"/>
    <w:rsid w:val="00912BED"/>
    <w:rsid w:val="00925E37"/>
    <w:rsid w:val="009521B7"/>
    <w:rsid w:val="00986461"/>
    <w:rsid w:val="009A2BA7"/>
    <w:rsid w:val="00A012D5"/>
    <w:rsid w:val="00A1328C"/>
    <w:rsid w:val="00A31A0E"/>
    <w:rsid w:val="00A507DA"/>
    <w:rsid w:val="00A95726"/>
    <w:rsid w:val="00A9776C"/>
    <w:rsid w:val="00AA606F"/>
    <w:rsid w:val="00AC04B6"/>
    <w:rsid w:val="00AC798A"/>
    <w:rsid w:val="00AD2828"/>
    <w:rsid w:val="00AE707A"/>
    <w:rsid w:val="00B060A0"/>
    <w:rsid w:val="00B135EA"/>
    <w:rsid w:val="00B250B9"/>
    <w:rsid w:val="00B334BB"/>
    <w:rsid w:val="00B42583"/>
    <w:rsid w:val="00B47E20"/>
    <w:rsid w:val="00B673B7"/>
    <w:rsid w:val="00B924C9"/>
    <w:rsid w:val="00BB4EA0"/>
    <w:rsid w:val="00BB601C"/>
    <w:rsid w:val="00BE3743"/>
    <w:rsid w:val="00C003FD"/>
    <w:rsid w:val="00C1018C"/>
    <w:rsid w:val="00C1281E"/>
    <w:rsid w:val="00C21A3B"/>
    <w:rsid w:val="00C3309E"/>
    <w:rsid w:val="00C64C96"/>
    <w:rsid w:val="00CB1D00"/>
    <w:rsid w:val="00CB732E"/>
    <w:rsid w:val="00CB7BF5"/>
    <w:rsid w:val="00CE4C6D"/>
    <w:rsid w:val="00D312EA"/>
    <w:rsid w:val="00D35EA4"/>
    <w:rsid w:val="00D4702E"/>
    <w:rsid w:val="00D5658F"/>
    <w:rsid w:val="00D56BE2"/>
    <w:rsid w:val="00DA7B4C"/>
    <w:rsid w:val="00DD26C6"/>
    <w:rsid w:val="00E557BB"/>
    <w:rsid w:val="00E56185"/>
    <w:rsid w:val="00E77448"/>
    <w:rsid w:val="00EB59AE"/>
    <w:rsid w:val="00F00422"/>
    <w:rsid w:val="00F25F1B"/>
    <w:rsid w:val="00F4040E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4E5E8-00F1-4551-95D9-4734EC1B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404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4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Сотрудник Университета</cp:lastModifiedBy>
  <cp:revision>2</cp:revision>
  <cp:lastPrinted>2018-02-27T15:51:00Z</cp:lastPrinted>
  <dcterms:created xsi:type="dcterms:W3CDTF">2018-02-27T15:53:00Z</dcterms:created>
  <dcterms:modified xsi:type="dcterms:W3CDTF">2018-02-27T15:53:00Z</dcterms:modified>
</cp:coreProperties>
</file>