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CF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C2CCF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0865AD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81D61">
        <w:rPr>
          <w:rFonts w:ascii="Times New Roman" w:hAnsi="Times New Roman" w:cs="Times New Roman"/>
          <w:sz w:val="24"/>
          <w:szCs w:val="24"/>
        </w:rPr>
        <w:t>УЧЕБ</w:t>
      </w:r>
      <w:r w:rsidR="00A408C1">
        <w:rPr>
          <w:rFonts w:ascii="Times New Roman" w:hAnsi="Times New Roman" w:cs="Times New Roman"/>
          <w:sz w:val="24"/>
          <w:szCs w:val="24"/>
        </w:rPr>
        <w:t>НАЯ ПРАКТИКА</w:t>
      </w:r>
      <w:r w:rsidR="00E90BD8">
        <w:rPr>
          <w:rFonts w:ascii="Times New Roman" w:hAnsi="Times New Roman" w:cs="Times New Roman"/>
          <w:sz w:val="24"/>
          <w:szCs w:val="24"/>
        </w:rPr>
        <w:t xml:space="preserve"> ПО </w:t>
      </w:r>
      <w:r w:rsidR="00E90BD8" w:rsidRPr="00E90BD8">
        <w:rPr>
          <w:rFonts w:ascii="Times New Roman" w:hAnsi="Times New Roman" w:cs="Times New Roman"/>
          <w:sz w:val="24"/>
          <w:szCs w:val="24"/>
        </w:rPr>
        <w:t>ПОЛУЧЕНИЮ ПЕРВИЧНЫХ ПРОФЕССИОНАЛЬНЫХ УМЕНИЙ И НАВЫКОВ</w:t>
      </w:r>
      <w:r w:rsidR="00E90BD8" w:rsidRPr="00152A7C">
        <w:rPr>
          <w:rFonts w:ascii="Times New Roman" w:hAnsi="Times New Roman" w:cs="Times New Roman"/>
          <w:sz w:val="24"/>
          <w:szCs w:val="24"/>
        </w:rPr>
        <w:t>»</w:t>
      </w:r>
      <w:r w:rsidR="00114CBE">
        <w:rPr>
          <w:rFonts w:ascii="Times New Roman" w:hAnsi="Times New Roman" w:cs="Times New Roman"/>
          <w:sz w:val="24"/>
          <w:szCs w:val="24"/>
        </w:rPr>
        <w:t xml:space="preserve"> </w:t>
      </w:r>
      <w:r w:rsidR="00114CBE" w:rsidRPr="00114CBE">
        <w:rPr>
          <w:rFonts w:ascii="Times New Roman" w:hAnsi="Times New Roman" w:cs="Times New Roman"/>
          <w:sz w:val="24"/>
          <w:szCs w:val="24"/>
        </w:rPr>
        <w:t>(Б2.У.1)</w:t>
      </w:r>
    </w:p>
    <w:p w:rsidR="00CC2CCF" w:rsidRPr="00152A7C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2B4587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E92C4B">
        <w:rPr>
          <w:rFonts w:ascii="Times New Roman" w:hAnsi="Times New Roman" w:cs="Times New Roman"/>
          <w:sz w:val="24"/>
          <w:szCs w:val="24"/>
        </w:rPr>
        <w:t>«</w:t>
      </w:r>
      <w:r w:rsidR="00E92C4B" w:rsidRPr="00E92C4B">
        <w:rPr>
          <w:rFonts w:ascii="Times New Roman" w:hAnsi="Times New Roman" w:cs="Times New Roman"/>
          <w:sz w:val="24"/>
          <w:szCs w:val="24"/>
        </w:rPr>
        <w:t>Экономика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 w:rsidR="00E92C4B" w:rsidRP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C4B">
        <w:rPr>
          <w:rFonts w:ascii="Times New Roman" w:hAnsi="Times New Roman" w:cs="Times New Roman"/>
          <w:sz w:val="24"/>
          <w:szCs w:val="24"/>
        </w:rPr>
        <w:t>магистр.</w:t>
      </w:r>
    </w:p>
    <w:p w:rsidR="00AC70AD" w:rsidRPr="00152A7C" w:rsidRDefault="00E92C4B" w:rsidP="00AC7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 xml:space="preserve">– </w:t>
      </w:r>
      <w:r w:rsidR="00AC70AD" w:rsidRPr="00FE3AE4">
        <w:rPr>
          <w:rFonts w:ascii="Times New Roman" w:hAnsi="Times New Roman" w:cs="Times New Roman"/>
          <w:sz w:val="24"/>
          <w:szCs w:val="24"/>
        </w:rPr>
        <w:t>«</w:t>
      </w:r>
      <w:r w:rsidR="00AC70AD" w:rsidRPr="00E131AA">
        <w:rPr>
          <w:rFonts w:ascii="Times New Roman" w:hAnsi="Times New Roman" w:cs="Times New Roman"/>
          <w:sz w:val="24"/>
          <w:szCs w:val="24"/>
        </w:rPr>
        <w:t>Бизнес</w:t>
      </w:r>
      <w:r w:rsidR="00E131AA" w:rsidRPr="00E131AA">
        <w:rPr>
          <w:rFonts w:ascii="Times New Roman" w:hAnsi="Times New Roman" w:cs="Times New Roman"/>
          <w:sz w:val="24"/>
          <w:szCs w:val="24"/>
        </w:rPr>
        <w:t>-</w:t>
      </w:r>
      <w:r w:rsidR="00AC70AD" w:rsidRPr="00E131AA">
        <w:rPr>
          <w:rFonts w:ascii="Times New Roman" w:hAnsi="Times New Roman" w:cs="Times New Roman"/>
          <w:sz w:val="24"/>
          <w:szCs w:val="24"/>
        </w:rPr>
        <w:t>аналитика</w:t>
      </w:r>
      <w:r w:rsidR="00AC70AD" w:rsidRPr="00FE3AE4">
        <w:rPr>
          <w:rFonts w:ascii="Times New Roman" w:hAnsi="Times New Roman" w:cs="Times New Roman"/>
          <w:sz w:val="24"/>
          <w:szCs w:val="24"/>
        </w:rPr>
        <w:t>»,</w:t>
      </w:r>
      <w:r w:rsidR="00AC70AD" w:rsidRPr="00E92C4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>«</w:t>
      </w:r>
      <w:r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="00632136" w:rsidRPr="00E92C4B">
        <w:rPr>
          <w:rFonts w:ascii="Times New Roman" w:hAnsi="Times New Roman" w:cs="Times New Roman"/>
          <w:sz w:val="24"/>
          <w:szCs w:val="24"/>
        </w:rPr>
        <w:t>»</w:t>
      </w:r>
      <w:r w:rsidR="00AC70AD">
        <w:rPr>
          <w:rFonts w:ascii="Times New Roman" w:hAnsi="Times New Roman" w:cs="Times New Roman"/>
          <w:sz w:val="24"/>
          <w:szCs w:val="24"/>
        </w:rPr>
        <w:t>,</w:t>
      </w:r>
      <w:r w:rsidR="00AC70AD" w:rsidRPr="00FE3AE4">
        <w:rPr>
          <w:rFonts w:ascii="Times New Roman" w:hAnsi="Times New Roman" w:cs="Times New Roman"/>
          <w:sz w:val="24"/>
          <w:szCs w:val="24"/>
        </w:rPr>
        <w:t xml:space="preserve"> «Финансовый анализ и аудит в </w:t>
      </w:r>
      <w:bookmarkStart w:id="0" w:name="_GoBack"/>
      <w:bookmarkEnd w:id="0"/>
      <w:r w:rsidR="00AC70AD" w:rsidRPr="00FE3AE4">
        <w:rPr>
          <w:rFonts w:ascii="Times New Roman" w:hAnsi="Times New Roman" w:cs="Times New Roman"/>
          <w:sz w:val="24"/>
          <w:szCs w:val="24"/>
        </w:rPr>
        <w:t>бизнес-структурах промышленно-транспортного комплекса», «Финансовый учет и анализ», «Экономика транспорта высоких скоростей»</w:t>
      </w:r>
    </w:p>
    <w:p w:rsidR="00AC70AD" w:rsidRPr="00152A7C" w:rsidRDefault="00AC70A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2F42F3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717FBF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E175B0" w:rsidRPr="002F42F3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BE70C1" w:rsidRPr="00445284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84">
        <w:rPr>
          <w:rFonts w:ascii="Times New Roman" w:hAnsi="Times New Roman" w:cs="Times New Roman"/>
          <w:sz w:val="24"/>
          <w:szCs w:val="24"/>
        </w:rPr>
        <w:t>Ви</w:t>
      </w:r>
      <w:r w:rsidR="009C492B" w:rsidRPr="00445284">
        <w:rPr>
          <w:rFonts w:ascii="Times New Roman" w:hAnsi="Times New Roman" w:cs="Times New Roman"/>
          <w:sz w:val="24"/>
          <w:szCs w:val="24"/>
        </w:rPr>
        <w:t>д</w:t>
      </w:r>
      <w:r w:rsidRPr="00445284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92C4B" w:rsidRPr="00445284">
        <w:rPr>
          <w:rFonts w:ascii="Times New Roman" w:hAnsi="Times New Roman" w:cs="Times New Roman"/>
          <w:sz w:val="24"/>
          <w:szCs w:val="24"/>
        </w:rPr>
        <w:t xml:space="preserve">– </w:t>
      </w:r>
      <w:r w:rsidR="00BE70C1" w:rsidRPr="00445284">
        <w:rPr>
          <w:rFonts w:ascii="Times New Roman" w:hAnsi="Times New Roman" w:cs="Times New Roman"/>
          <w:sz w:val="24"/>
          <w:szCs w:val="24"/>
        </w:rPr>
        <w:t>учебная</w:t>
      </w:r>
    </w:p>
    <w:p w:rsidR="00E175B0" w:rsidRDefault="00BE70C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84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E735CE">
        <w:rPr>
          <w:rFonts w:ascii="Times New Roman" w:hAnsi="Times New Roman" w:cs="Times New Roman"/>
          <w:sz w:val="24"/>
          <w:szCs w:val="24"/>
        </w:rPr>
        <w:t>у</w:t>
      </w:r>
      <w:r w:rsidR="002B4587">
        <w:rPr>
          <w:rFonts w:ascii="Times New Roman" w:hAnsi="Times New Roman" w:cs="Times New Roman"/>
          <w:sz w:val="24"/>
          <w:szCs w:val="24"/>
        </w:rPr>
        <w:t xml:space="preserve">чебная </w:t>
      </w:r>
      <w:r w:rsidRPr="0044528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081D61" w:rsidRPr="00445284">
        <w:rPr>
          <w:rFonts w:ascii="Times New Roman" w:hAnsi="Times New Roman" w:cs="Times New Roman"/>
          <w:sz w:val="24"/>
          <w:szCs w:val="24"/>
        </w:rPr>
        <w:t>по получению первичных пр</w:t>
      </w:r>
      <w:r w:rsidRPr="00445284">
        <w:rPr>
          <w:rFonts w:ascii="Times New Roman" w:hAnsi="Times New Roman" w:cs="Times New Roman"/>
          <w:sz w:val="24"/>
          <w:szCs w:val="24"/>
        </w:rPr>
        <w:t>офессиональных умений и навыков</w:t>
      </w:r>
      <w:r w:rsidR="00E92C4B" w:rsidRPr="00445284">
        <w:rPr>
          <w:rFonts w:ascii="Times New Roman" w:hAnsi="Times New Roman" w:cs="Times New Roman"/>
          <w:sz w:val="24"/>
          <w:szCs w:val="24"/>
        </w:rPr>
        <w:t>.</w:t>
      </w:r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92C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C4B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CC2CCF" w:rsidRPr="00430D50" w:rsidRDefault="00256305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0">
        <w:rPr>
          <w:rFonts w:ascii="Times New Roman" w:hAnsi="Times New Roman" w:cs="Times New Roman"/>
          <w:sz w:val="24"/>
          <w:szCs w:val="24"/>
        </w:rPr>
        <w:t>Форма проведения практики - дискретно по периодам проведения.</w:t>
      </w: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0A20EF">
        <w:rPr>
          <w:rFonts w:ascii="Times New Roman" w:hAnsi="Times New Roman" w:cs="Times New Roman"/>
          <w:sz w:val="24"/>
          <w:szCs w:val="24"/>
        </w:rPr>
        <w:t xml:space="preserve">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0A20EF">
        <w:rPr>
          <w:rFonts w:ascii="Times New Roman" w:hAnsi="Times New Roman" w:cs="Times New Roman"/>
          <w:sz w:val="24"/>
          <w:szCs w:val="24"/>
        </w:rPr>
        <w:t xml:space="preserve">К – 1,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0A20EF">
        <w:rPr>
          <w:rFonts w:ascii="Times New Roman" w:hAnsi="Times New Roman" w:cs="Times New Roman"/>
          <w:sz w:val="24"/>
          <w:szCs w:val="24"/>
        </w:rPr>
        <w:t xml:space="preserve">К – </w:t>
      </w:r>
      <w:r w:rsidR="00081D61">
        <w:rPr>
          <w:rFonts w:ascii="Times New Roman" w:hAnsi="Times New Roman" w:cs="Times New Roman"/>
          <w:sz w:val="24"/>
          <w:szCs w:val="24"/>
        </w:rPr>
        <w:t>3</w:t>
      </w:r>
      <w:r w:rsidR="000A20EF">
        <w:rPr>
          <w:rFonts w:ascii="Times New Roman" w:hAnsi="Times New Roman" w:cs="Times New Roman"/>
          <w:sz w:val="24"/>
          <w:szCs w:val="24"/>
        </w:rPr>
        <w:t xml:space="preserve">,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E92C4B">
        <w:rPr>
          <w:rFonts w:ascii="Times New Roman" w:hAnsi="Times New Roman" w:cs="Times New Roman"/>
          <w:sz w:val="24"/>
          <w:szCs w:val="24"/>
        </w:rPr>
        <w:t xml:space="preserve"> </w:t>
      </w:r>
      <w:r w:rsidR="00D827FC">
        <w:rPr>
          <w:rFonts w:ascii="Times New Roman" w:hAnsi="Times New Roman" w:cs="Times New Roman"/>
          <w:sz w:val="24"/>
          <w:szCs w:val="24"/>
        </w:rPr>
        <w:t>1</w:t>
      </w:r>
      <w:r w:rsidR="00CF2B45">
        <w:rPr>
          <w:rFonts w:ascii="Times New Roman" w:hAnsi="Times New Roman" w:cs="Times New Roman"/>
          <w:sz w:val="24"/>
          <w:szCs w:val="24"/>
        </w:rPr>
        <w:t>, ПК – 8</w:t>
      </w:r>
      <w:r w:rsidR="00E92C4B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ЗНАТЬ: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преимущества использования приемов автоматизации обработки многостраничного текстового документа;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назначение электронного сопровождения к докладу;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возможности информационной технологии средств мультимедиа для создания презентаций;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УМЕТЬ: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использовать возможности современных информационных средств для систематизации, оформления и представления результатов научного исследования;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проводить литературный обзор по выбранной теме диссертационного исследования;</w:t>
      </w:r>
    </w:p>
    <w:p w:rsid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представлять информацию в структурированном виде для оформления отчетных материалов;</w:t>
      </w:r>
    </w:p>
    <w:p w:rsidR="00662EFC" w:rsidRDefault="00662EFC" w:rsidP="00662E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EFC">
        <w:rPr>
          <w:rFonts w:ascii="Times New Roman" w:hAnsi="Times New Roman" w:cs="Times New Roman"/>
          <w:sz w:val="24"/>
          <w:szCs w:val="24"/>
        </w:rPr>
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2C4B" w:rsidRPr="00E92C4B" w:rsidRDefault="00E92C4B" w:rsidP="00081D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ВЛАДЕТЬ: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возможностями компьютерной обработки экономических данных;</w:t>
      </w:r>
    </w:p>
    <w:p w:rsidR="00256305" w:rsidRDefault="00081D61" w:rsidP="00256305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современными электронными средствами формирования многостраничного документа и презентационных материалов по теме научного исследования;</w:t>
      </w:r>
    </w:p>
    <w:p w:rsidR="00CD1B72" w:rsidRPr="00CD1B72" w:rsidRDefault="00CD1B72" w:rsidP="00CD1B72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sz w:val="24"/>
          <w:szCs w:val="24"/>
        </w:rPr>
        <w:t>опытом аналитической деятельности, работы с литературными источниками, их систематизацией.</w:t>
      </w:r>
    </w:p>
    <w:p w:rsidR="00CC2CCF" w:rsidRDefault="00CC2CCF" w:rsidP="00BC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BC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C2CCF" w:rsidRPr="00CC2CCF" w:rsidRDefault="00CC2CCF" w:rsidP="00CC2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CF">
        <w:rPr>
          <w:rFonts w:ascii="Times New Roman" w:hAnsi="Times New Roman" w:cs="Times New Roman"/>
          <w:sz w:val="24"/>
          <w:szCs w:val="24"/>
        </w:rPr>
        <w:lastRenderedPageBreak/>
        <w:t>Для очной и заочной форм обучения: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CC2CCF" w:rsidRPr="00CC2CCF" w:rsidTr="00702C03">
        <w:trPr>
          <w:trHeight w:val="654"/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3314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141E" w:rsidRPr="00E131A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</w:t>
            </w:r>
          </w:p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Подготовка к защите,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</w:tbl>
    <w:p w:rsidR="00CC2CCF" w:rsidRDefault="00CC2CCF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32136" w:rsidRDefault="009C492B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8751D1">
        <w:rPr>
          <w:rFonts w:ascii="Times New Roman" w:hAnsi="Times New Roman" w:cs="Times New Roman"/>
          <w:sz w:val="24"/>
          <w:szCs w:val="24"/>
        </w:rPr>
        <w:t xml:space="preserve"> для очной и заочной форм </w:t>
      </w:r>
      <w:proofErr w:type="gramStart"/>
      <w:r w:rsidR="008751D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 w:rsidR="00081D61">
        <w:rPr>
          <w:rFonts w:ascii="Times New Roman" w:hAnsi="Times New Roman" w:cs="Times New Roman"/>
          <w:sz w:val="24"/>
          <w:szCs w:val="24"/>
        </w:rPr>
        <w:t>6</w:t>
      </w:r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r w:rsidR="00081D61">
        <w:rPr>
          <w:rFonts w:ascii="Times New Roman" w:hAnsi="Times New Roman" w:cs="Times New Roman"/>
          <w:sz w:val="24"/>
          <w:szCs w:val="24"/>
        </w:rPr>
        <w:t>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6C56C9">
        <w:rPr>
          <w:rFonts w:ascii="Times New Roman" w:hAnsi="Times New Roman" w:cs="Times New Roman"/>
          <w:sz w:val="24"/>
          <w:szCs w:val="24"/>
        </w:rPr>
        <w:t xml:space="preserve">, </w:t>
      </w:r>
      <w:r w:rsidR="00081D61">
        <w:rPr>
          <w:rFonts w:ascii="Times New Roman" w:hAnsi="Times New Roman" w:cs="Times New Roman"/>
          <w:sz w:val="24"/>
          <w:szCs w:val="24"/>
        </w:rPr>
        <w:t>4</w:t>
      </w:r>
      <w:r w:rsidR="00E1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8751D1">
        <w:rPr>
          <w:rFonts w:ascii="Times New Roman" w:hAnsi="Times New Roman" w:cs="Times New Roman"/>
          <w:sz w:val="24"/>
          <w:szCs w:val="24"/>
        </w:rPr>
        <w:t>).</w:t>
      </w:r>
    </w:p>
    <w:p w:rsidR="00632136" w:rsidRDefault="006C56C9" w:rsidP="00A51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56C9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зачет.</w:t>
      </w:r>
    </w:p>
    <w:sectPr w:rsidR="00632136" w:rsidSect="00BC15C7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62" w:rsidRDefault="00B55962" w:rsidP="002B4587">
      <w:pPr>
        <w:spacing w:after="0" w:line="240" w:lineRule="auto"/>
      </w:pPr>
      <w:r>
        <w:separator/>
      </w:r>
    </w:p>
  </w:endnote>
  <w:endnote w:type="continuationSeparator" w:id="0">
    <w:p w:rsidR="00B55962" w:rsidRDefault="00B55962" w:rsidP="002B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7" w:rsidRDefault="002B45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62" w:rsidRDefault="00B55962" w:rsidP="002B4587">
      <w:pPr>
        <w:spacing w:after="0" w:line="240" w:lineRule="auto"/>
      </w:pPr>
      <w:r>
        <w:separator/>
      </w:r>
    </w:p>
  </w:footnote>
  <w:footnote w:type="continuationSeparator" w:id="0">
    <w:p w:rsidR="00B55962" w:rsidRDefault="00B55962" w:rsidP="002B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2513"/>
    <w:rsid w:val="00081D61"/>
    <w:rsid w:val="000865AD"/>
    <w:rsid w:val="000A20EF"/>
    <w:rsid w:val="00114CBE"/>
    <w:rsid w:val="00256305"/>
    <w:rsid w:val="002B4587"/>
    <w:rsid w:val="002F42F3"/>
    <w:rsid w:val="0033141E"/>
    <w:rsid w:val="0035554F"/>
    <w:rsid w:val="0036179D"/>
    <w:rsid w:val="00430D50"/>
    <w:rsid w:val="00445284"/>
    <w:rsid w:val="00466CBD"/>
    <w:rsid w:val="00480C41"/>
    <w:rsid w:val="00545134"/>
    <w:rsid w:val="005C071C"/>
    <w:rsid w:val="00632136"/>
    <w:rsid w:val="00662EFC"/>
    <w:rsid w:val="006C56C9"/>
    <w:rsid w:val="00717FBF"/>
    <w:rsid w:val="007E3C95"/>
    <w:rsid w:val="008751D1"/>
    <w:rsid w:val="008C7D5D"/>
    <w:rsid w:val="009621A8"/>
    <w:rsid w:val="009C492B"/>
    <w:rsid w:val="00A408C1"/>
    <w:rsid w:val="00A5125D"/>
    <w:rsid w:val="00AC70AD"/>
    <w:rsid w:val="00B55962"/>
    <w:rsid w:val="00BC15C7"/>
    <w:rsid w:val="00BE6ADE"/>
    <w:rsid w:val="00BE70C1"/>
    <w:rsid w:val="00CA35C1"/>
    <w:rsid w:val="00CC2CCF"/>
    <w:rsid w:val="00CD1B72"/>
    <w:rsid w:val="00CF2B45"/>
    <w:rsid w:val="00D06585"/>
    <w:rsid w:val="00D5166C"/>
    <w:rsid w:val="00D827FC"/>
    <w:rsid w:val="00E05EC1"/>
    <w:rsid w:val="00E131AA"/>
    <w:rsid w:val="00E175B0"/>
    <w:rsid w:val="00E735CE"/>
    <w:rsid w:val="00E90BD8"/>
    <w:rsid w:val="00E92C4B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7D201-7A78-4709-8004-7A5B13A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C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587"/>
  </w:style>
  <w:style w:type="paragraph" w:styleId="a9">
    <w:name w:val="footer"/>
    <w:basedOn w:val="a"/>
    <w:link w:val="aa"/>
    <w:uiPriority w:val="99"/>
    <w:unhideWhenUsed/>
    <w:rsid w:val="002B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4</cp:revision>
  <cp:lastPrinted>2016-12-13T11:47:00Z</cp:lastPrinted>
  <dcterms:created xsi:type="dcterms:W3CDTF">2018-01-29T07:44:00Z</dcterms:created>
  <dcterms:modified xsi:type="dcterms:W3CDTF">2018-03-06T10:47:00Z</dcterms:modified>
</cp:coreProperties>
</file>