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8F3" w:rsidRPr="007105A9" w:rsidRDefault="004E28F3" w:rsidP="004E28F3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105A9">
        <w:rPr>
          <w:rFonts w:ascii="Times New Roman" w:hAnsi="Times New Roman" w:cs="Times New Roman"/>
          <w:sz w:val="24"/>
          <w:szCs w:val="24"/>
        </w:rPr>
        <w:t>АННОТАЦИЯ</w:t>
      </w:r>
    </w:p>
    <w:p w:rsidR="004E28F3" w:rsidRPr="007105A9" w:rsidRDefault="004E28F3" w:rsidP="004E28F3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Производственной п</w:t>
      </w:r>
      <w:r w:rsidRPr="007105A9">
        <w:rPr>
          <w:rFonts w:ascii="Times New Roman" w:hAnsi="Times New Roman" w:cs="Times New Roman"/>
          <w:sz w:val="24"/>
          <w:szCs w:val="24"/>
        </w:rPr>
        <w:t>рактики</w:t>
      </w:r>
    </w:p>
    <w:p w:rsidR="004E28F3" w:rsidRPr="007105A9" w:rsidRDefault="004E28F3" w:rsidP="004E28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05A9">
        <w:rPr>
          <w:rFonts w:ascii="Times New Roman" w:hAnsi="Times New Roman" w:cs="Times New Roman"/>
          <w:sz w:val="24"/>
          <w:szCs w:val="24"/>
        </w:rPr>
        <w:t>«ИНФОРМАЦИОННО-АНАЛИТИЧЕСКАЯ</w:t>
      </w:r>
      <w:r w:rsidR="005A3F19">
        <w:rPr>
          <w:rFonts w:ascii="Times New Roman" w:hAnsi="Times New Roman" w:cs="Times New Roman"/>
          <w:sz w:val="24"/>
          <w:szCs w:val="24"/>
        </w:rPr>
        <w:t xml:space="preserve"> ПРАКТИКА</w:t>
      </w:r>
      <w:r w:rsidRPr="007105A9">
        <w:rPr>
          <w:rFonts w:ascii="Times New Roman" w:hAnsi="Times New Roman" w:cs="Times New Roman"/>
          <w:sz w:val="24"/>
          <w:szCs w:val="24"/>
        </w:rPr>
        <w:t>» (Б2.П.1)</w:t>
      </w:r>
    </w:p>
    <w:p w:rsidR="004E28F3" w:rsidRPr="007105A9" w:rsidRDefault="004E28F3" w:rsidP="004E28F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4E28F3" w:rsidRPr="007105A9" w:rsidRDefault="004E28F3" w:rsidP="004E28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05A9">
        <w:rPr>
          <w:rFonts w:ascii="Times New Roman" w:hAnsi="Times New Roman" w:cs="Times New Roman"/>
          <w:sz w:val="24"/>
          <w:szCs w:val="24"/>
        </w:rPr>
        <w:t xml:space="preserve">Направление подготовки – 38.04.01 «Экономика» </w:t>
      </w:r>
    </w:p>
    <w:p w:rsidR="004E28F3" w:rsidRPr="007105A9" w:rsidRDefault="004E28F3" w:rsidP="004E28F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05A9">
        <w:rPr>
          <w:rFonts w:ascii="Times New Roman" w:hAnsi="Times New Roman" w:cs="Times New Roman"/>
          <w:sz w:val="24"/>
          <w:szCs w:val="24"/>
        </w:rPr>
        <w:t>Квалификация  выпускника</w:t>
      </w:r>
      <w:proofErr w:type="gramEnd"/>
      <w:r w:rsidRPr="007105A9">
        <w:rPr>
          <w:rFonts w:ascii="Times New Roman" w:hAnsi="Times New Roman" w:cs="Times New Roman"/>
          <w:sz w:val="24"/>
          <w:szCs w:val="24"/>
        </w:rPr>
        <w:t xml:space="preserve"> – магистр</w:t>
      </w:r>
    </w:p>
    <w:p w:rsidR="004E28F3" w:rsidRPr="007105A9" w:rsidRDefault="004E28F3" w:rsidP="004E28F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05A9">
        <w:rPr>
          <w:rFonts w:ascii="Times New Roman" w:hAnsi="Times New Roman" w:cs="Times New Roman"/>
          <w:sz w:val="24"/>
          <w:szCs w:val="24"/>
        </w:rPr>
        <w:t xml:space="preserve">Профиль – по магистерской программе «Финансовый учет и анализ» </w:t>
      </w:r>
    </w:p>
    <w:p w:rsidR="004E28F3" w:rsidRPr="00F35665" w:rsidRDefault="004E28F3" w:rsidP="004E28F3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665">
        <w:rPr>
          <w:rFonts w:ascii="Times New Roman" w:hAnsi="Times New Roman" w:cs="Times New Roman"/>
          <w:b/>
          <w:sz w:val="24"/>
          <w:szCs w:val="24"/>
        </w:rPr>
        <w:t>1. Вид практики, способы и формы ее проведения</w:t>
      </w:r>
    </w:p>
    <w:p w:rsidR="004E28F3" w:rsidRPr="00F35665" w:rsidRDefault="004E28F3" w:rsidP="004E28F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665">
        <w:rPr>
          <w:rFonts w:ascii="Times New Roman" w:hAnsi="Times New Roman" w:cs="Times New Roman"/>
          <w:sz w:val="24"/>
          <w:szCs w:val="24"/>
        </w:rPr>
        <w:t xml:space="preserve">Вид практики – производственная. </w:t>
      </w:r>
    </w:p>
    <w:p w:rsidR="004E28F3" w:rsidRPr="00F35665" w:rsidRDefault="004E28F3" w:rsidP="004E28F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665">
        <w:rPr>
          <w:rFonts w:ascii="Times New Roman" w:hAnsi="Times New Roman" w:cs="Times New Roman"/>
          <w:sz w:val="24"/>
          <w:szCs w:val="24"/>
        </w:rPr>
        <w:t>Тип практики - практика по получению профессиональных умений и опыта профессиональной деятельности (в том числе технологическая практика)</w:t>
      </w:r>
      <w:r w:rsidR="003965FE">
        <w:rPr>
          <w:rFonts w:ascii="Times New Roman" w:hAnsi="Times New Roman" w:cs="Times New Roman"/>
          <w:sz w:val="24"/>
          <w:szCs w:val="24"/>
        </w:rPr>
        <w:t>.</w:t>
      </w:r>
    </w:p>
    <w:p w:rsidR="004E28F3" w:rsidRDefault="004E28F3" w:rsidP="004E28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665">
        <w:rPr>
          <w:rFonts w:ascii="Times New Roman" w:hAnsi="Times New Roman" w:cs="Times New Roman"/>
          <w:sz w:val="24"/>
          <w:szCs w:val="24"/>
        </w:rPr>
        <w:t>Способ про</w:t>
      </w:r>
      <w:r w:rsidR="00D264EB">
        <w:rPr>
          <w:rFonts w:ascii="Times New Roman" w:hAnsi="Times New Roman" w:cs="Times New Roman"/>
          <w:sz w:val="24"/>
          <w:szCs w:val="24"/>
        </w:rPr>
        <w:t>ведения практики – стационарная; выездная.</w:t>
      </w:r>
    </w:p>
    <w:p w:rsidR="006B7246" w:rsidRPr="0061552B" w:rsidRDefault="006B7246" w:rsidP="006B724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1552B">
        <w:rPr>
          <w:rFonts w:ascii="Times New Roman" w:hAnsi="Times New Roman"/>
          <w:sz w:val="24"/>
          <w:szCs w:val="24"/>
        </w:rPr>
        <w:t>Форма проведения практики – дискретно по периодам проведения.</w:t>
      </w:r>
    </w:p>
    <w:p w:rsidR="006B7246" w:rsidRPr="00F35665" w:rsidRDefault="006B7246" w:rsidP="004E28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28F3" w:rsidRPr="00F35665" w:rsidRDefault="004E28F3" w:rsidP="004E28F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665">
        <w:rPr>
          <w:rFonts w:ascii="Times New Roman" w:hAnsi="Times New Roman" w:cs="Times New Roman"/>
          <w:b/>
          <w:sz w:val="24"/>
          <w:szCs w:val="24"/>
        </w:rPr>
        <w:t>2. Перечень планируемых результатов обучения при прохождении практики</w:t>
      </w:r>
    </w:p>
    <w:p w:rsidR="004E28F3" w:rsidRPr="00F35665" w:rsidRDefault="004E28F3" w:rsidP="004E28F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665">
        <w:rPr>
          <w:rFonts w:ascii="Times New Roman" w:hAnsi="Times New Roman" w:cs="Times New Roman"/>
          <w:sz w:val="24"/>
          <w:szCs w:val="24"/>
        </w:rPr>
        <w:t xml:space="preserve">Прохождение практики направлено на формирование следующих </w:t>
      </w:r>
    </w:p>
    <w:p w:rsidR="004E28F3" w:rsidRPr="00F35665" w:rsidRDefault="004E28F3" w:rsidP="004E28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665">
        <w:rPr>
          <w:rFonts w:ascii="Times New Roman" w:hAnsi="Times New Roman" w:cs="Times New Roman"/>
          <w:b/>
          <w:sz w:val="24"/>
          <w:szCs w:val="24"/>
        </w:rPr>
        <w:t>профессиональных компетенций (ПК)</w:t>
      </w:r>
      <w:r w:rsidRPr="00F35665">
        <w:rPr>
          <w:rFonts w:ascii="Times New Roman" w:hAnsi="Times New Roman" w:cs="Times New Roman"/>
          <w:sz w:val="24"/>
          <w:szCs w:val="24"/>
        </w:rPr>
        <w:t>, соответствующих видам профессиональной деятельности, на которые ориентирована программа магистратуры:</w:t>
      </w:r>
    </w:p>
    <w:p w:rsidR="004E28F3" w:rsidRPr="00F35665" w:rsidRDefault="004E28F3" w:rsidP="004E28F3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665">
        <w:rPr>
          <w:rFonts w:ascii="Times New Roman" w:hAnsi="Times New Roman" w:cs="Times New Roman"/>
          <w:sz w:val="24"/>
          <w:szCs w:val="24"/>
        </w:rPr>
        <w:t>способности готовить аналитические материалы для оценки мероприятий в области экономической политики и принятия стратегических решений на микро- и макроуровне (ПК-8);</w:t>
      </w:r>
    </w:p>
    <w:p w:rsidR="004E28F3" w:rsidRPr="007105A9" w:rsidRDefault="004E28F3" w:rsidP="004E28F3">
      <w:pPr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способности</w:t>
      </w:r>
      <w:r w:rsidRPr="007105A9">
        <w:rPr>
          <w:rFonts w:ascii="Times New Roman" w:hAnsi="Times New Roman" w:cs="Times New Roman"/>
          <w:sz w:val="24"/>
          <w:szCs w:val="24"/>
        </w:rPr>
        <w:t xml:space="preserve"> анализировать и использовать различные источники информации для проведения экономических расчетов (ПК-9);</w:t>
      </w:r>
    </w:p>
    <w:p w:rsidR="004E28F3" w:rsidRPr="007105A9" w:rsidRDefault="004E28F3" w:rsidP="004E28F3">
      <w:pPr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способности</w:t>
      </w:r>
      <w:r w:rsidRPr="007105A9">
        <w:rPr>
          <w:rFonts w:ascii="Times New Roman" w:hAnsi="Times New Roman" w:cs="Times New Roman"/>
          <w:sz w:val="24"/>
          <w:szCs w:val="24"/>
        </w:rPr>
        <w:t xml:space="preserve"> составлять прогноз основных социально-экономических показателей деятельности предприятия, отрасли, региона и экономики в целом (ПК-10).</w:t>
      </w:r>
    </w:p>
    <w:p w:rsidR="004E28F3" w:rsidRPr="007105A9" w:rsidRDefault="004E28F3" w:rsidP="004E28F3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05A9">
        <w:rPr>
          <w:rFonts w:ascii="Times New Roman" w:hAnsi="Times New Roman" w:cs="Times New Roman"/>
          <w:sz w:val="24"/>
          <w:szCs w:val="24"/>
        </w:rPr>
        <w:t xml:space="preserve">Прохождение практики направлено на формирование следующих </w:t>
      </w:r>
      <w:r w:rsidRPr="007105A9">
        <w:rPr>
          <w:rFonts w:ascii="Times New Roman" w:hAnsi="Times New Roman" w:cs="Times New Roman"/>
          <w:b/>
          <w:sz w:val="24"/>
          <w:szCs w:val="24"/>
        </w:rPr>
        <w:t>дополнительных</w:t>
      </w:r>
      <w:r w:rsidRPr="007105A9">
        <w:rPr>
          <w:rFonts w:ascii="Times New Roman" w:hAnsi="Times New Roman" w:cs="Times New Roman"/>
          <w:sz w:val="24"/>
          <w:szCs w:val="24"/>
        </w:rPr>
        <w:t xml:space="preserve"> </w:t>
      </w:r>
      <w:r w:rsidRPr="007105A9">
        <w:rPr>
          <w:rFonts w:ascii="Times New Roman" w:hAnsi="Times New Roman" w:cs="Times New Roman"/>
          <w:b/>
          <w:sz w:val="24"/>
          <w:szCs w:val="24"/>
        </w:rPr>
        <w:t>профессиональных компетенций (ДПК)</w:t>
      </w:r>
      <w:r w:rsidRPr="007105A9">
        <w:rPr>
          <w:rFonts w:ascii="Times New Roman" w:hAnsi="Times New Roman" w:cs="Times New Roman"/>
          <w:bCs/>
          <w:sz w:val="24"/>
          <w:szCs w:val="24"/>
        </w:rPr>
        <w:t>:</w:t>
      </w:r>
    </w:p>
    <w:p w:rsidR="004E28F3" w:rsidRDefault="004E28F3" w:rsidP="004E28F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способности</w:t>
      </w:r>
      <w:r w:rsidRPr="00A56BE8">
        <w:rPr>
          <w:rFonts w:ascii="Times New Roman" w:hAnsi="Times New Roman"/>
          <w:sz w:val="24"/>
          <w:szCs w:val="24"/>
        </w:rPr>
        <w:t xml:space="preserve"> анализировать данные финансовой отчетности экономического субъекта с целью формирования оптимальной учетной политики организации во взаимосвязи с требованиями нало</w:t>
      </w:r>
      <w:r>
        <w:rPr>
          <w:rFonts w:ascii="Times New Roman" w:hAnsi="Times New Roman"/>
          <w:sz w:val="24"/>
          <w:szCs w:val="24"/>
        </w:rPr>
        <w:t>гового законодательства (ДПК-2).</w:t>
      </w:r>
    </w:p>
    <w:p w:rsidR="004E28F3" w:rsidRPr="007105A9" w:rsidRDefault="004E28F3" w:rsidP="004E28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5A9">
        <w:rPr>
          <w:rFonts w:ascii="Times New Roman" w:hAnsi="Times New Roman" w:cs="Times New Roman"/>
          <w:sz w:val="24"/>
          <w:szCs w:val="24"/>
        </w:rPr>
        <w:t>Планируемыми результатами прохождения практики является приобретение знаний, умений, навыков и опыта деятельности.</w:t>
      </w:r>
    </w:p>
    <w:p w:rsidR="004E28F3" w:rsidRPr="007105A9" w:rsidRDefault="004E28F3" w:rsidP="004E28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5A9">
        <w:rPr>
          <w:rFonts w:ascii="Times New Roman" w:hAnsi="Times New Roman" w:cs="Times New Roman"/>
          <w:sz w:val="24"/>
          <w:szCs w:val="24"/>
        </w:rPr>
        <w:t>В результате прохождения практики обучающийся должен:</w:t>
      </w:r>
    </w:p>
    <w:p w:rsidR="004E28F3" w:rsidRPr="007105A9" w:rsidRDefault="004E28F3" w:rsidP="004E28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5A9">
        <w:rPr>
          <w:rFonts w:ascii="Times New Roman" w:hAnsi="Times New Roman" w:cs="Times New Roman"/>
          <w:b/>
          <w:sz w:val="24"/>
          <w:szCs w:val="24"/>
        </w:rPr>
        <w:t>ЗНАТЬ</w:t>
      </w:r>
      <w:r w:rsidRPr="007105A9">
        <w:rPr>
          <w:rFonts w:ascii="Times New Roman" w:hAnsi="Times New Roman" w:cs="Times New Roman"/>
          <w:sz w:val="24"/>
          <w:szCs w:val="24"/>
        </w:rPr>
        <w:t>:</w:t>
      </w:r>
    </w:p>
    <w:p w:rsidR="004E28F3" w:rsidRPr="007105A9" w:rsidRDefault="004E28F3" w:rsidP="004E28F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5A9">
        <w:rPr>
          <w:rFonts w:ascii="Times New Roman" w:hAnsi="Times New Roman" w:cs="Times New Roman"/>
          <w:sz w:val="24"/>
          <w:szCs w:val="24"/>
        </w:rPr>
        <w:t>о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7105A9">
        <w:rPr>
          <w:rFonts w:ascii="Times New Roman" w:hAnsi="Times New Roman" w:cs="Times New Roman"/>
          <w:sz w:val="24"/>
          <w:szCs w:val="24"/>
        </w:rPr>
        <w:t xml:space="preserve">овные 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7105A9">
        <w:rPr>
          <w:rFonts w:ascii="Times New Roman" w:hAnsi="Times New Roman" w:cs="Times New Roman"/>
          <w:sz w:val="24"/>
          <w:szCs w:val="24"/>
        </w:rPr>
        <w:t>ор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ма</w:t>
      </w:r>
      <w:r w:rsidRPr="007105A9">
        <w:rPr>
          <w:rFonts w:ascii="Times New Roman" w:hAnsi="Times New Roman" w:cs="Times New Roman"/>
          <w:sz w:val="24"/>
          <w:szCs w:val="24"/>
        </w:rPr>
        <w:t>т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7105A9">
        <w:rPr>
          <w:rFonts w:ascii="Times New Roman" w:hAnsi="Times New Roman" w:cs="Times New Roman"/>
          <w:sz w:val="24"/>
          <w:szCs w:val="24"/>
        </w:rPr>
        <w:t>вные</w:t>
      </w:r>
      <w:r w:rsidRPr="007105A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105A9">
        <w:rPr>
          <w:rFonts w:ascii="Times New Roman" w:hAnsi="Times New Roman" w:cs="Times New Roman"/>
          <w:sz w:val="24"/>
          <w:szCs w:val="24"/>
        </w:rPr>
        <w:t>до</w:t>
      </w:r>
      <w:r w:rsidRPr="007105A9">
        <w:rPr>
          <w:rFonts w:ascii="Times New Roman" w:hAnsi="Times New Roman" w:cs="Times New Roman"/>
          <w:spacing w:val="3"/>
          <w:sz w:val="24"/>
          <w:szCs w:val="24"/>
        </w:rPr>
        <w:t>к</w:t>
      </w:r>
      <w:r w:rsidRPr="007105A9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ен</w:t>
      </w:r>
      <w:r w:rsidRPr="007105A9">
        <w:rPr>
          <w:rFonts w:ascii="Times New Roman" w:hAnsi="Times New Roman" w:cs="Times New Roman"/>
          <w:sz w:val="24"/>
          <w:szCs w:val="24"/>
        </w:rPr>
        <w:t>ты,</w:t>
      </w:r>
      <w:r w:rsidRPr="007105A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7105A9">
        <w:rPr>
          <w:rFonts w:ascii="Times New Roman" w:hAnsi="Times New Roman" w:cs="Times New Roman"/>
          <w:sz w:val="24"/>
          <w:szCs w:val="24"/>
        </w:rPr>
        <w:t>р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7105A9">
        <w:rPr>
          <w:rFonts w:ascii="Times New Roman" w:hAnsi="Times New Roman" w:cs="Times New Roman"/>
          <w:spacing w:val="2"/>
          <w:sz w:val="24"/>
          <w:szCs w:val="24"/>
        </w:rPr>
        <w:t>г</w:t>
      </w:r>
      <w:r w:rsidRPr="007105A9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7105A9">
        <w:rPr>
          <w:rFonts w:ascii="Times New Roman" w:hAnsi="Times New Roman" w:cs="Times New Roman"/>
          <w:sz w:val="24"/>
          <w:szCs w:val="24"/>
        </w:rPr>
        <w:t>л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7105A9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7105A9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7105A9">
        <w:rPr>
          <w:rFonts w:ascii="Times New Roman" w:hAnsi="Times New Roman" w:cs="Times New Roman"/>
          <w:sz w:val="24"/>
          <w:szCs w:val="24"/>
        </w:rPr>
        <w:t>ющ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7105A9">
        <w:rPr>
          <w:rFonts w:ascii="Times New Roman" w:hAnsi="Times New Roman" w:cs="Times New Roman"/>
          <w:sz w:val="24"/>
          <w:szCs w:val="24"/>
        </w:rPr>
        <w:t>е</w:t>
      </w:r>
      <w:r w:rsidRPr="007105A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7105A9">
        <w:rPr>
          <w:rFonts w:ascii="Times New Roman" w:hAnsi="Times New Roman" w:cs="Times New Roman"/>
          <w:sz w:val="24"/>
          <w:szCs w:val="24"/>
        </w:rPr>
        <w:t>д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7105A9">
        <w:rPr>
          <w:rFonts w:ascii="Times New Roman" w:hAnsi="Times New Roman" w:cs="Times New Roman"/>
          <w:sz w:val="24"/>
          <w:szCs w:val="24"/>
        </w:rPr>
        <w:t>ят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7105A9">
        <w:rPr>
          <w:rFonts w:ascii="Times New Roman" w:hAnsi="Times New Roman" w:cs="Times New Roman"/>
          <w:sz w:val="24"/>
          <w:szCs w:val="24"/>
        </w:rPr>
        <w:t>л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ьн</w:t>
      </w:r>
      <w:r w:rsidRPr="007105A9">
        <w:rPr>
          <w:rFonts w:ascii="Times New Roman" w:hAnsi="Times New Roman" w:cs="Times New Roman"/>
          <w:spacing w:val="8"/>
          <w:sz w:val="24"/>
          <w:szCs w:val="24"/>
        </w:rPr>
        <w:t>о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7105A9">
        <w:rPr>
          <w:rFonts w:ascii="Times New Roman" w:hAnsi="Times New Roman" w:cs="Times New Roman"/>
          <w:sz w:val="24"/>
          <w:szCs w:val="24"/>
        </w:rPr>
        <w:t xml:space="preserve">ть 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7105A9">
        <w:rPr>
          <w:rFonts w:ascii="Times New Roman" w:hAnsi="Times New Roman" w:cs="Times New Roman"/>
          <w:sz w:val="24"/>
          <w:szCs w:val="24"/>
        </w:rPr>
        <w:t>р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7105A9">
        <w:rPr>
          <w:rFonts w:ascii="Times New Roman" w:hAnsi="Times New Roman" w:cs="Times New Roman"/>
          <w:sz w:val="24"/>
          <w:szCs w:val="24"/>
        </w:rPr>
        <w:t>д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7105A9">
        <w:rPr>
          <w:rFonts w:ascii="Times New Roman" w:hAnsi="Times New Roman" w:cs="Times New Roman"/>
          <w:sz w:val="24"/>
          <w:szCs w:val="24"/>
        </w:rPr>
        <w:t>р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7105A9">
        <w:rPr>
          <w:rFonts w:ascii="Times New Roman" w:hAnsi="Times New Roman" w:cs="Times New Roman"/>
          <w:sz w:val="24"/>
          <w:szCs w:val="24"/>
        </w:rPr>
        <w:t>я</w:t>
      </w:r>
      <w:r w:rsidRPr="007105A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7105A9">
        <w:rPr>
          <w:rFonts w:ascii="Times New Roman" w:hAnsi="Times New Roman" w:cs="Times New Roman"/>
          <w:sz w:val="24"/>
          <w:szCs w:val="24"/>
        </w:rPr>
        <w:t>я;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:rsidR="004E28F3" w:rsidRPr="007105A9" w:rsidRDefault="004E28F3" w:rsidP="004E28F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5A9">
        <w:rPr>
          <w:rFonts w:ascii="Times New Roman" w:hAnsi="Times New Roman" w:cs="Times New Roman"/>
          <w:sz w:val="24"/>
          <w:szCs w:val="24"/>
        </w:rPr>
        <w:t>о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7105A9">
        <w:rPr>
          <w:rFonts w:ascii="Times New Roman" w:hAnsi="Times New Roman" w:cs="Times New Roman"/>
          <w:sz w:val="24"/>
          <w:szCs w:val="24"/>
        </w:rPr>
        <w:t>овы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05A9">
        <w:rPr>
          <w:rFonts w:ascii="Times New Roman" w:hAnsi="Times New Roman" w:cs="Times New Roman"/>
          <w:sz w:val="24"/>
          <w:szCs w:val="24"/>
        </w:rPr>
        <w:t>орг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низ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ци</w:t>
      </w:r>
      <w:r w:rsidRPr="007105A9">
        <w:rPr>
          <w:rFonts w:ascii="Times New Roman" w:hAnsi="Times New Roman" w:cs="Times New Roman"/>
          <w:sz w:val="24"/>
          <w:szCs w:val="24"/>
        </w:rPr>
        <w:t xml:space="preserve">и </w:t>
      </w:r>
      <w:r w:rsidRPr="007105A9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7105A9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7105A9">
        <w:rPr>
          <w:rFonts w:ascii="Times New Roman" w:hAnsi="Times New Roman" w:cs="Times New Roman"/>
          <w:spacing w:val="2"/>
          <w:sz w:val="24"/>
          <w:szCs w:val="24"/>
        </w:rPr>
        <w:t>х</w:t>
      </w:r>
      <w:r w:rsidRPr="007105A9">
        <w:rPr>
          <w:rFonts w:ascii="Times New Roman" w:hAnsi="Times New Roman" w:cs="Times New Roman"/>
          <w:sz w:val="24"/>
          <w:szCs w:val="24"/>
        </w:rPr>
        <w:t>г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7105A9">
        <w:rPr>
          <w:rFonts w:ascii="Times New Roman" w:hAnsi="Times New Roman" w:cs="Times New Roman"/>
          <w:sz w:val="24"/>
          <w:szCs w:val="24"/>
        </w:rPr>
        <w:t>л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7105A9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7105A9">
        <w:rPr>
          <w:rFonts w:ascii="Times New Roman" w:hAnsi="Times New Roman" w:cs="Times New Roman"/>
          <w:sz w:val="24"/>
          <w:szCs w:val="24"/>
        </w:rPr>
        <w:t>ого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05A9">
        <w:rPr>
          <w:rFonts w:ascii="Times New Roman" w:hAnsi="Times New Roman" w:cs="Times New Roman"/>
          <w:sz w:val="24"/>
          <w:szCs w:val="24"/>
        </w:rPr>
        <w:t>до</w:t>
      </w:r>
      <w:r w:rsidRPr="007105A9">
        <w:rPr>
          <w:rFonts w:ascii="Times New Roman" w:hAnsi="Times New Roman" w:cs="Times New Roman"/>
          <w:spacing w:val="3"/>
          <w:sz w:val="24"/>
          <w:szCs w:val="24"/>
        </w:rPr>
        <w:t>к</w:t>
      </w:r>
      <w:r w:rsidRPr="007105A9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ен</w:t>
      </w:r>
      <w:r w:rsidRPr="007105A9">
        <w:rPr>
          <w:rFonts w:ascii="Times New Roman" w:hAnsi="Times New Roman" w:cs="Times New Roman"/>
          <w:sz w:val="24"/>
          <w:szCs w:val="24"/>
        </w:rPr>
        <w:t>тооборо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7105A9">
        <w:rPr>
          <w:rFonts w:ascii="Times New Roman" w:hAnsi="Times New Roman" w:cs="Times New Roman"/>
          <w:sz w:val="24"/>
          <w:szCs w:val="24"/>
        </w:rPr>
        <w:t>;</w:t>
      </w:r>
      <w:r w:rsidRPr="007105A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7105A9">
        <w:rPr>
          <w:rFonts w:ascii="Times New Roman" w:hAnsi="Times New Roman" w:cs="Times New Roman"/>
          <w:sz w:val="24"/>
          <w:szCs w:val="24"/>
        </w:rPr>
        <w:t>р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7105A9">
        <w:rPr>
          <w:rFonts w:ascii="Times New Roman" w:hAnsi="Times New Roman" w:cs="Times New Roman"/>
          <w:sz w:val="24"/>
          <w:szCs w:val="24"/>
        </w:rPr>
        <w:t>вила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05A9">
        <w:rPr>
          <w:rFonts w:ascii="Times New Roman" w:hAnsi="Times New Roman" w:cs="Times New Roman"/>
          <w:sz w:val="24"/>
          <w:szCs w:val="24"/>
        </w:rPr>
        <w:t xml:space="preserve">и 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7105A9">
        <w:rPr>
          <w:rFonts w:ascii="Times New Roman" w:hAnsi="Times New Roman" w:cs="Times New Roman"/>
          <w:sz w:val="24"/>
          <w:szCs w:val="24"/>
        </w:rPr>
        <w:t>р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7105A9">
        <w:rPr>
          <w:rFonts w:ascii="Times New Roman" w:hAnsi="Times New Roman" w:cs="Times New Roman"/>
          <w:sz w:val="24"/>
          <w:szCs w:val="24"/>
        </w:rPr>
        <w:t>ы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05A9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7105A9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7105A9">
        <w:rPr>
          <w:rFonts w:ascii="Times New Roman" w:hAnsi="Times New Roman" w:cs="Times New Roman"/>
          <w:spacing w:val="2"/>
          <w:sz w:val="24"/>
          <w:szCs w:val="24"/>
        </w:rPr>
        <w:t>х</w:t>
      </w:r>
      <w:r w:rsidRPr="007105A9">
        <w:rPr>
          <w:rFonts w:ascii="Times New Roman" w:hAnsi="Times New Roman" w:cs="Times New Roman"/>
          <w:sz w:val="24"/>
          <w:szCs w:val="24"/>
        </w:rPr>
        <w:t>г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7105A9">
        <w:rPr>
          <w:rFonts w:ascii="Times New Roman" w:hAnsi="Times New Roman" w:cs="Times New Roman"/>
          <w:sz w:val="24"/>
          <w:szCs w:val="24"/>
        </w:rPr>
        <w:t>л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7105A9">
        <w:rPr>
          <w:rFonts w:ascii="Times New Roman" w:hAnsi="Times New Roman" w:cs="Times New Roman"/>
          <w:sz w:val="24"/>
          <w:szCs w:val="24"/>
        </w:rPr>
        <w:t>р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7105A9">
        <w:rPr>
          <w:rFonts w:ascii="Times New Roman" w:hAnsi="Times New Roman" w:cs="Times New Roman"/>
          <w:spacing w:val="3"/>
          <w:sz w:val="24"/>
          <w:szCs w:val="24"/>
        </w:rPr>
        <w:t>к</w:t>
      </w:r>
      <w:r w:rsidRPr="007105A9">
        <w:rPr>
          <w:rFonts w:ascii="Times New Roman" w:hAnsi="Times New Roman" w:cs="Times New Roman"/>
          <w:sz w:val="24"/>
          <w:szCs w:val="24"/>
        </w:rPr>
        <w:t>ого</w:t>
      </w:r>
      <w:r w:rsidRPr="007105A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7105A9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ч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7105A9">
        <w:rPr>
          <w:rFonts w:ascii="Times New Roman" w:hAnsi="Times New Roman" w:cs="Times New Roman"/>
          <w:sz w:val="24"/>
          <w:szCs w:val="24"/>
        </w:rPr>
        <w:t>та от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7105A9">
        <w:rPr>
          <w:rFonts w:ascii="Times New Roman" w:hAnsi="Times New Roman" w:cs="Times New Roman"/>
          <w:sz w:val="24"/>
          <w:szCs w:val="24"/>
        </w:rPr>
        <w:t>л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ьн</w:t>
      </w:r>
      <w:r w:rsidRPr="007105A9">
        <w:rPr>
          <w:rFonts w:ascii="Times New Roman" w:hAnsi="Times New Roman" w:cs="Times New Roman"/>
          <w:sz w:val="24"/>
          <w:szCs w:val="24"/>
        </w:rPr>
        <w:t>ых об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ъ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7105A9">
        <w:rPr>
          <w:rFonts w:ascii="Times New Roman" w:hAnsi="Times New Roman" w:cs="Times New Roman"/>
          <w:sz w:val="24"/>
          <w:szCs w:val="24"/>
        </w:rPr>
        <w:t>тов;</w:t>
      </w:r>
    </w:p>
    <w:p w:rsidR="004E28F3" w:rsidRPr="007105A9" w:rsidRDefault="004E28F3" w:rsidP="004E28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5A9">
        <w:rPr>
          <w:rFonts w:ascii="Times New Roman" w:hAnsi="Times New Roman" w:cs="Times New Roman"/>
          <w:b/>
          <w:sz w:val="24"/>
          <w:szCs w:val="24"/>
        </w:rPr>
        <w:t>УМЕТЬ</w:t>
      </w:r>
      <w:r w:rsidRPr="007105A9">
        <w:rPr>
          <w:rFonts w:ascii="Times New Roman" w:hAnsi="Times New Roman" w:cs="Times New Roman"/>
          <w:sz w:val="24"/>
          <w:szCs w:val="24"/>
        </w:rPr>
        <w:t>:</w:t>
      </w:r>
    </w:p>
    <w:p w:rsidR="004E28F3" w:rsidRPr="007105A9" w:rsidRDefault="004E28F3" w:rsidP="004E28F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5A9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7105A9">
        <w:rPr>
          <w:rFonts w:ascii="Times New Roman" w:hAnsi="Times New Roman" w:cs="Times New Roman"/>
          <w:sz w:val="24"/>
          <w:szCs w:val="24"/>
        </w:rPr>
        <w:t>р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ме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7105A9">
        <w:rPr>
          <w:rFonts w:ascii="Times New Roman" w:hAnsi="Times New Roman" w:cs="Times New Roman"/>
          <w:sz w:val="24"/>
          <w:szCs w:val="24"/>
        </w:rPr>
        <w:t>ять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 xml:space="preserve"> п</w:t>
      </w:r>
      <w:r w:rsidRPr="007105A9">
        <w:rPr>
          <w:rFonts w:ascii="Times New Roman" w:hAnsi="Times New Roman" w:cs="Times New Roman"/>
          <w:sz w:val="24"/>
          <w:szCs w:val="24"/>
        </w:rPr>
        <w:t>олож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7105A9">
        <w:rPr>
          <w:rFonts w:ascii="Times New Roman" w:hAnsi="Times New Roman" w:cs="Times New Roman"/>
          <w:sz w:val="24"/>
          <w:szCs w:val="24"/>
        </w:rPr>
        <w:t xml:space="preserve">я 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7105A9">
        <w:rPr>
          <w:rFonts w:ascii="Times New Roman" w:hAnsi="Times New Roman" w:cs="Times New Roman"/>
          <w:sz w:val="24"/>
          <w:szCs w:val="24"/>
        </w:rPr>
        <w:t>ор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ма</w:t>
      </w:r>
      <w:r w:rsidRPr="007105A9">
        <w:rPr>
          <w:rFonts w:ascii="Times New Roman" w:hAnsi="Times New Roman" w:cs="Times New Roman"/>
          <w:sz w:val="24"/>
          <w:szCs w:val="24"/>
        </w:rPr>
        <w:t>т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7105A9">
        <w:rPr>
          <w:rFonts w:ascii="Times New Roman" w:hAnsi="Times New Roman" w:cs="Times New Roman"/>
          <w:sz w:val="24"/>
          <w:szCs w:val="24"/>
        </w:rPr>
        <w:t>вных</w:t>
      </w:r>
      <w:r w:rsidRPr="007105A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105A9">
        <w:rPr>
          <w:rFonts w:ascii="Times New Roman" w:hAnsi="Times New Roman" w:cs="Times New Roman"/>
          <w:sz w:val="24"/>
          <w:szCs w:val="24"/>
        </w:rPr>
        <w:t>до</w:t>
      </w:r>
      <w:r w:rsidRPr="007105A9">
        <w:rPr>
          <w:rFonts w:ascii="Times New Roman" w:hAnsi="Times New Roman" w:cs="Times New Roman"/>
          <w:spacing w:val="3"/>
          <w:sz w:val="24"/>
          <w:szCs w:val="24"/>
        </w:rPr>
        <w:t>к</w:t>
      </w:r>
      <w:r w:rsidRPr="007105A9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7105A9">
        <w:rPr>
          <w:rFonts w:ascii="Times New Roman" w:hAnsi="Times New Roman" w:cs="Times New Roman"/>
          <w:sz w:val="24"/>
          <w:szCs w:val="24"/>
        </w:rPr>
        <w:t>тов в</w:t>
      </w:r>
      <w:r w:rsidRPr="007105A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7105A9">
        <w:rPr>
          <w:rFonts w:ascii="Times New Roman" w:hAnsi="Times New Roman" w:cs="Times New Roman"/>
          <w:sz w:val="24"/>
          <w:szCs w:val="24"/>
        </w:rPr>
        <w:t>р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7105A9">
        <w:rPr>
          <w:rFonts w:ascii="Times New Roman" w:hAnsi="Times New Roman" w:cs="Times New Roman"/>
          <w:sz w:val="24"/>
          <w:szCs w:val="24"/>
        </w:rPr>
        <w:t>т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чес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7105A9">
        <w:rPr>
          <w:rFonts w:ascii="Times New Roman" w:hAnsi="Times New Roman" w:cs="Times New Roman"/>
          <w:sz w:val="24"/>
          <w:szCs w:val="24"/>
        </w:rPr>
        <w:t>ой д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7105A9">
        <w:rPr>
          <w:rFonts w:ascii="Times New Roman" w:hAnsi="Times New Roman" w:cs="Times New Roman"/>
          <w:sz w:val="24"/>
          <w:szCs w:val="24"/>
        </w:rPr>
        <w:t>ят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7105A9">
        <w:rPr>
          <w:rFonts w:ascii="Times New Roman" w:hAnsi="Times New Roman" w:cs="Times New Roman"/>
          <w:sz w:val="24"/>
          <w:szCs w:val="24"/>
        </w:rPr>
        <w:t>л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ьн</w:t>
      </w:r>
      <w:r w:rsidRPr="007105A9">
        <w:rPr>
          <w:rFonts w:ascii="Times New Roman" w:hAnsi="Times New Roman" w:cs="Times New Roman"/>
          <w:sz w:val="24"/>
          <w:szCs w:val="24"/>
        </w:rPr>
        <w:t>о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7105A9">
        <w:rPr>
          <w:rFonts w:ascii="Times New Roman" w:hAnsi="Times New Roman" w:cs="Times New Roman"/>
          <w:sz w:val="24"/>
          <w:szCs w:val="24"/>
        </w:rPr>
        <w:t>ти</w:t>
      </w:r>
      <w:r w:rsidRPr="007105A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7105A9">
        <w:rPr>
          <w:rFonts w:ascii="Times New Roman" w:hAnsi="Times New Roman" w:cs="Times New Roman"/>
          <w:sz w:val="24"/>
          <w:szCs w:val="24"/>
        </w:rPr>
        <w:t>р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7105A9">
        <w:rPr>
          <w:rFonts w:ascii="Times New Roman" w:hAnsi="Times New Roman" w:cs="Times New Roman"/>
          <w:sz w:val="24"/>
          <w:szCs w:val="24"/>
        </w:rPr>
        <w:t>д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7105A9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7105A9">
        <w:rPr>
          <w:rFonts w:ascii="Times New Roman" w:hAnsi="Times New Roman" w:cs="Times New Roman"/>
          <w:sz w:val="24"/>
          <w:szCs w:val="24"/>
        </w:rPr>
        <w:t>ят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7105A9">
        <w:rPr>
          <w:rFonts w:ascii="Times New Roman" w:hAnsi="Times New Roman" w:cs="Times New Roman"/>
          <w:sz w:val="24"/>
          <w:szCs w:val="24"/>
        </w:rPr>
        <w:t>я;</w:t>
      </w:r>
    </w:p>
    <w:p w:rsidR="004E28F3" w:rsidRPr="007105A9" w:rsidRDefault="004E28F3" w:rsidP="004E28F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5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05A9">
        <w:rPr>
          <w:rFonts w:ascii="Times New Roman" w:hAnsi="Times New Roman" w:cs="Times New Roman"/>
          <w:sz w:val="24"/>
          <w:szCs w:val="24"/>
        </w:rPr>
        <w:t>орг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низ</w:t>
      </w:r>
      <w:r w:rsidRPr="007105A9">
        <w:rPr>
          <w:rFonts w:ascii="Times New Roman" w:hAnsi="Times New Roman" w:cs="Times New Roman"/>
          <w:sz w:val="24"/>
          <w:szCs w:val="24"/>
        </w:rPr>
        <w:t>ов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7105A9">
        <w:rPr>
          <w:rFonts w:ascii="Times New Roman" w:hAnsi="Times New Roman" w:cs="Times New Roman"/>
          <w:sz w:val="24"/>
          <w:szCs w:val="24"/>
        </w:rPr>
        <w:t>в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7105A9">
        <w:rPr>
          <w:rFonts w:ascii="Times New Roman" w:hAnsi="Times New Roman" w:cs="Times New Roman"/>
          <w:sz w:val="24"/>
          <w:szCs w:val="24"/>
        </w:rPr>
        <w:t xml:space="preserve">ть 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7105A9">
        <w:rPr>
          <w:rFonts w:ascii="Times New Roman" w:hAnsi="Times New Roman" w:cs="Times New Roman"/>
          <w:sz w:val="24"/>
          <w:szCs w:val="24"/>
        </w:rPr>
        <w:t>ро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ес</w:t>
      </w:r>
      <w:r w:rsidRPr="007105A9">
        <w:rPr>
          <w:rFonts w:ascii="Times New Roman" w:hAnsi="Times New Roman" w:cs="Times New Roman"/>
          <w:sz w:val="24"/>
          <w:szCs w:val="24"/>
        </w:rPr>
        <w:t>с до</w:t>
      </w:r>
      <w:r w:rsidRPr="007105A9">
        <w:rPr>
          <w:rFonts w:ascii="Times New Roman" w:hAnsi="Times New Roman" w:cs="Times New Roman"/>
          <w:spacing w:val="3"/>
          <w:sz w:val="24"/>
          <w:szCs w:val="24"/>
        </w:rPr>
        <w:t>к</w:t>
      </w:r>
      <w:r w:rsidRPr="007105A9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7105A9">
        <w:rPr>
          <w:rFonts w:ascii="Times New Roman" w:hAnsi="Times New Roman" w:cs="Times New Roman"/>
          <w:sz w:val="24"/>
          <w:szCs w:val="24"/>
        </w:rPr>
        <w:t>т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ци</w:t>
      </w:r>
      <w:r w:rsidRPr="007105A9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нн</w:t>
      </w:r>
      <w:r w:rsidRPr="007105A9">
        <w:rPr>
          <w:rFonts w:ascii="Times New Roman" w:hAnsi="Times New Roman" w:cs="Times New Roman"/>
          <w:sz w:val="24"/>
          <w:szCs w:val="24"/>
        </w:rPr>
        <w:t>ого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05A9">
        <w:rPr>
          <w:rFonts w:ascii="Times New Roman" w:hAnsi="Times New Roman" w:cs="Times New Roman"/>
          <w:sz w:val="24"/>
          <w:szCs w:val="24"/>
        </w:rPr>
        <w:t>об</w:t>
      </w:r>
      <w:r w:rsidRPr="007105A9">
        <w:rPr>
          <w:rFonts w:ascii="Times New Roman" w:hAnsi="Times New Roman" w:cs="Times New Roman"/>
          <w:spacing w:val="3"/>
          <w:sz w:val="24"/>
          <w:szCs w:val="24"/>
        </w:rPr>
        <w:t>е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ече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7105A9">
        <w:rPr>
          <w:rFonts w:ascii="Times New Roman" w:hAnsi="Times New Roman" w:cs="Times New Roman"/>
          <w:sz w:val="24"/>
          <w:szCs w:val="24"/>
        </w:rPr>
        <w:t>я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05A9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7105A9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7105A9">
        <w:rPr>
          <w:rFonts w:ascii="Times New Roman" w:hAnsi="Times New Roman" w:cs="Times New Roman"/>
          <w:spacing w:val="5"/>
          <w:sz w:val="24"/>
          <w:szCs w:val="24"/>
        </w:rPr>
        <w:t>х</w:t>
      </w:r>
      <w:r w:rsidRPr="007105A9">
        <w:rPr>
          <w:rFonts w:ascii="Times New Roman" w:hAnsi="Times New Roman" w:cs="Times New Roman"/>
          <w:sz w:val="24"/>
          <w:szCs w:val="24"/>
        </w:rPr>
        <w:t>г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7105A9">
        <w:rPr>
          <w:rFonts w:ascii="Times New Roman" w:hAnsi="Times New Roman" w:cs="Times New Roman"/>
          <w:sz w:val="24"/>
          <w:szCs w:val="24"/>
        </w:rPr>
        <w:t>л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7105A9">
        <w:rPr>
          <w:rFonts w:ascii="Times New Roman" w:hAnsi="Times New Roman" w:cs="Times New Roman"/>
          <w:sz w:val="24"/>
          <w:szCs w:val="24"/>
        </w:rPr>
        <w:t>р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7105A9">
        <w:rPr>
          <w:rFonts w:ascii="Times New Roman" w:hAnsi="Times New Roman" w:cs="Times New Roman"/>
          <w:sz w:val="24"/>
          <w:szCs w:val="24"/>
        </w:rPr>
        <w:t>ого</w:t>
      </w:r>
      <w:r w:rsidRPr="007105A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7105A9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че</w:t>
      </w:r>
      <w:r w:rsidRPr="007105A9">
        <w:rPr>
          <w:rFonts w:ascii="Times New Roman" w:hAnsi="Times New Roman" w:cs="Times New Roman"/>
          <w:sz w:val="24"/>
          <w:szCs w:val="24"/>
        </w:rPr>
        <w:t>т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7105A9">
        <w:rPr>
          <w:rFonts w:ascii="Times New Roman" w:hAnsi="Times New Roman" w:cs="Times New Roman"/>
          <w:sz w:val="24"/>
          <w:szCs w:val="24"/>
        </w:rPr>
        <w:t>;</w:t>
      </w:r>
      <w:r w:rsidRPr="007105A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7105A9">
        <w:rPr>
          <w:rFonts w:ascii="Times New Roman" w:hAnsi="Times New Roman" w:cs="Times New Roman"/>
          <w:sz w:val="24"/>
          <w:szCs w:val="24"/>
        </w:rPr>
        <w:t>о</w:t>
      </w:r>
      <w:r w:rsidRPr="007105A9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7105A9">
        <w:rPr>
          <w:rFonts w:ascii="Times New Roman" w:hAnsi="Times New Roman" w:cs="Times New Roman"/>
          <w:sz w:val="24"/>
          <w:szCs w:val="24"/>
        </w:rPr>
        <w:t>р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7105A9">
        <w:rPr>
          <w:rFonts w:ascii="Times New Roman" w:hAnsi="Times New Roman" w:cs="Times New Roman"/>
          <w:sz w:val="24"/>
          <w:szCs w:val="24"/>
        </w:rPr>
        <w:t>т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ь</w:t>
      </w:r>
      <w:r w:rsidRPr="007105A9">
        <w:rPr>
          <w:rFonts w:ascii="Times New Roman" w:hAnsi="Times New Roman" w:cs="Times New Roman"/>
          <w:sz w:val="24"/>
          <w:szCs w:val="24"/>
        </w:rPr>
        <w:t>,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05A9">
        <w:rPr>
          <w:rFonts w:ascii="Times New Roman" w:hAnsi="Times New Roman" w:cs="Times New Roman"/>
          <w:sz w:val="24"/>
          <w:szCs w:val="24"/>
        </w:rPr>
        <w:t>обр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7105A9">
        <w:rPr>
          <w:rFonts w:ascii="Times New Roman" w:hAnsi="Times New Roman" w:cs="Times New Roman"/>
          <w:sz w:val="24"/>
          <w:szCs w:val="24"/>
        </w:rPr>
        <w:t>б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7105A9">
        <w:rPr>
          <w:rFonts w:ascii="Times New Roman" w:hAnsi="Times New Roman" w:cs="Times New Roman"/>
          <w:sz w:val="24"/>
          <w:szCs w:val="24"/>
        </w:rPr>
        <w:t>ты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ва</w:t>
      </w:r>
      <w:r w:rsidRPr="007105A9">
        <w:rPr>
          <w:rFonts w:ascii="Times New Roman" w:hAnsi="Times New Roman" w:cs="Times New Roman"/>
          <w:sz w:val="24"/>
          <w:szCs w:val="24"/>
        </w:rPr>
        <w:t>т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ь</w:t>
      </w:r>
      <w:r w:rsidRPr="007105A9">
        <w:rPr>
          <w:rFonts w:ascii="Times New Roman" w:hAnsi="Times New Roman" w:cs="Times New Roman"/>
          <w:sz w:val="24"/>
          <w:szCs w:val="24"/>
        </w:rPr>
        <w:t xml:space="preserve">, 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7105A9">
        <w:rPr>
          <w:rFonts w:ascii="Times New Roman" w:hAnsi="Times New Roman" w:cs="Times New Roman"/>
          <w:sz w:val="24"/>
          <w:szCs w:val="24"/>
        </w:rPr>
        <w:t>л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изи</w:t>
      </w:r>
      <w:r w:rsidRPr="007105A9">
        <w:rPr>
          <w:rFonts w:ascii="Times New Roman" w:hAnsi="Times New Roman" w:cs="Times New Roman"/>
          <w:sz w:val="24"/>
          <w:szCs w:val="24"/>
        </w:rPr>
        <w:t>ров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7105A9">
        <w:rPr>
          <w:rFonts w:ascii="Times New Roman" w:hAnsi="Times New Roman" w:cs="Times New Roman"/>
          <w:sz w:val="24"/>
          <w:szCs w:val="24"/>
        </w:rPr>
        <w:t>ть</w:t>
      </w:r>
      <w:r w:rsidRPr="007105A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ин</w:t>
      </w:r>
      <w:r w:rsidRPr="007105A9">
        <w:rPr>
          <w:rFonts w:ascii="Times New Roman" w:hAnsi="Times New Roman" w:cs="Times New Roman"/>
          <w:sz w:val="24"/>
          <w:szCs w:val="24"/>
        </w:rPr>
        <w:t>фор</w:t>
      </w:r>
      <w:r w:rsidRPr="007105A9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ци</w:t>
      </w:r>
      <w:r w:rsidRPr="007105A9">
        <w:rPr>
          <w:rFonts w:ascii="Times New Roman" w:hAnsi="Times New Roman" w:cs="Times New Roman"/>
          <w:sz w:val="24"/>
          <w:szCs w:val="24"/>
        </w:rPr>
        <w:t xml:space="preserve">ю 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7105A9">
        <w:rPr>
          <w:rFonts w:ascii="Times New Roman" w:hAnsi="Times New Roman" w:cs="Times New Roman"/>
          <w:sz w:val="24"/>
          <w:szCs w:val="24"/>
        </w:rPr>
        <w:t>о</w:t>
      </w:r>
      <w:r w:rsidRPr="007105A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105A9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че</w:t>
      </w:r>
      <w:r w:rsidRPr="007105A9">
        <w:rPr>
          <w:rFonts w:ascii="Times New Roman" w:hAnsi="Times New Roman" w:cs="Times New Roman"/>
          <w:spacing w:val="5"/>
          <w:sz w:val="24"/>
          <w:szCs w:val="24"/>
        </w:rPr>
        <w:t>т</w:t>
      </w:r>
      <w:r w:rsidRPr="007105A9">
        <w:rPr>
          <w:rFonts w:ascii="Times New Roman" w:hAnsi="Times New Roman" w:cs="Times New Roman"/>
          <w:sz w:val="24"/>
          <w:szCs w:val="24"/>
        </w:rPr>
        <w:t>у от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7105A9">
        <w:rPr>
          <w:rFonts w:ascii="Times New Roman" w:hAnsi="Times New Roman" w:cs="Times New Roman"/>
          <w:sz w:val="24"/>
          <w:szCs w:val="24"/>
        </w:rPr>
        <w:t>л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ьн</w:t>
      </w:r>
      <w:r w:rsidRPr="007105A9">
        <w:rPr>
          <w:rFonts w:ascii="Times New Roman" w:hAnsi="Times New Roman" w:cs="Times New Roman"/>
          <w:spacing w:val="-3"/>
          <w:sz w:val="24"/>
          <w:szCs w:val="24"/>
        </w:rPr>
        <w:t>ы</w:t>
      </w:r>
      <w:r w:rsidRPr="007105A9">
        <w:rPr>
          <w:rFonts w:ascii="Times New Roman" w:hAnsi="Times New Roman" w:cs="Times New Roman"/>
          <w:sz w:val="24"/>
          <w:szCs w:val="24"/>
        </w:rPr>
        <w:t>х</w:t>
      </w:r>
      <w:r w:rsidRPr="007105A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105A9">
        <w:rPr>
          <w:rFonts w:ascii="Times New Roman" w:hAnsi="Times New Roman" w:cs="Times New Roman"/>
          <w:sz w:val="24"/>
          <w:szCs w:val="24"/>
        </w:rPr>
        <w:t>об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ъ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ек</w:t>
      </w:r>
      <w:r w:rsidRPr="007105A9">
        <w:rPr>
          <w:rFonts w:ascii="Times New Roman" w:hAnsi="Times New Roman" w:cs="Times New Roman"/>
          <w:sz w:val="24"/>
          <w:szCs w:val="24"/>
        </w:rPr>
        <w:t>тов.</w:t>
      </w:r>
    </w:p>
    <w:p w:rsidR="004E28F3" w:rsidRPr="007105A9" w:rsidRDefault="004E28F3" w:rsidP="004E28F3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5A9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7105A9">
        <w:rPr>
          <w:rFonts w:ascii="Times New Roman" w:hAnsi="Times New Roman" w:cs="Times New Roman"/>
          <w:sz w:val="24"/>
          <w:szCs w:val="24"/>
        </w:rPr>
        <w:t>:</w:t>
      </w:r>
    </w:p>
    <w:p w:rsidR="004E28F3" w:rsidRDefault="004E28F3" w:rsidP="004E28F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5A9">
        <w:rPr>
          <w:rFonts w:ascii="Times New Roman" w:hAnsi="Times New Roman" w:cs="Times New Roman"/>
          <w:bCs/>
          <w:sz w:val="24"/>
          <w:szCs w:val="24"/>
        </w:rPr>
        <w:t xml:space="preserve">навыками работы с нормативно-правовой базой в своей деятельности, </w:t>
      </w:r>
      <w:r w:rsidRPr="007105A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навыками использования компьютера как средства управления информацией, </w:t>
      </w:r>
      <w:r w:rsidRPr="007105A9">
        <w:rPr>
          <w:rFonts w:ascii="Times New Roman" w:hAnsi="Times New Roman" w:cs="Times New Roman"/>
          <w:sz w:val="24"/>
          <w:szCs w:val="24"/>
        </w:rPr>
        <w:t>навыками сбора, обработки и формирования информационной и аналитической учетной информации.</w:t>
      </w:r>
    </w:p>
    <w:p w:rsidR="006B7246" w:rsidRPr="00566834" w:rsidRDefault="006B7246" w:rsidP="006B7246">
      <w:pPr>
        <w:pStyle w:val="a3"/>
        <w:numPr>
          <w:ilvl w:val="0"/>
          <w:numId w:val="4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834">
        <w:rPr>
          <w:rFonts w:ascii="Times New Roman" w:hAnsi="Times New Roman" w:cs="Times New Roman"/>
          <w:sz w:val="24"/>
          <w:szCs w:val="24"/>
        </w:rPr>
        <w:t>опытом аналитической деятельности.</w:t>
      </w:r>
    </w:p>
    <w:p w:rsidR="006B7246" w:rsidRPr="007105A9" w:rsidRDefault="006B7246" w:rsidP="006B7246">
      <w:pPr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E28F3" w:rsidRDefault="004E28F3" w:rsidP="004E28F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52A7C">
        <w:rPr>
          <w:rFonts w:ascii="Times New Roman" w:hAnsi="Times New Roman" w:cs="Times New Roman"/>
          <w:b/>
          <w:sz w:val="24"/>
          <w:szCs w:val="24"/>
        </w:rPr>
        <w:t xml:space="preserve">. Содержание </w:t>
      </w:r>
      <w:r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4E28F3" w:rsidRPr="007105A9" w:rsidRDefault="004E28F3" w:rsidP="004E28F3">
      <w:pPr>
        <w:tabs>
          <w:tab w:val="left" w:pos="851"/>
        </w:tabs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105A9">
        <w:rPr>
          <w:rFonts w:ascii="Times New Roman" w:hAnsi="Times New Roman" w:cs="Times New Roman"/>
          <w:sz w:val="24"/>
          <w:szCs w:val="24"/>
        </w:rPr>
        <w:t xml:space="preserve">Для очной и заочной форм обучения: </w:t>
      </w:r>
    </w:p>
    <w:tbl>
      <w:tblPr>
        <w:tblW w:w="9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9"/>
        <w:gridCol w:w="3686"/>
        <w:gridCol w:w="2807"/>
      </w:tblGrid>
      <w:tr w:rsidR="004E28F3" w:rsidRPr="007105A9" w:rsidTr="00540CC7">
        <w:trPr>
          <w:trHeight w:val="654"/>
          <w:jc w:val="center"/>
        </w:trPr>
        <w:tc>
          <w:tcPr>
            <w:tcW w:w="2809" w:type="dxa"/>
            <w:vAlign w:val="center"/>
          </w:tcPr>
          <w:p w:rsidR="004E28F3" w:rsidRPr="007105A9" w:rsidRDefault="004E28F3" w:rsidP="00540CC7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5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Этапы проведения практики</w:t>
            </w:r>
          </w:p>
        </w:tc>
        <w:tc>
          <w:tcPr>
            <w:tcW w:w="3686" w:type="dxa"/>
            <w:vAlign w:val="center"/>
          </w:tcPr>
          <w:p w:rsidR="004E28F3" w:rsidRPr="007105A9" w:rsidRDefault="004E28F3" w:rsidP="00540CC7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5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и место проведения</w:t>
            </w:r>
          </w:p>
        </w:tc>
        <w:tc>
          <w:tcPr>
            <w:tcW w:w="2807" w:type="dxa"/>
            <w:vAlign w:val="center"/>
          </w:tcPr>
          <w:p w:rsidR="004E28F3" w:rsidRPr="007105A9" w:rsidRDefault="004E28F3" w:rsidP="00540CC7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5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 </w:t>
            </w:r>
          </w:p>
          <w:p w:rsidR="004E28F3" w:rsidRPr="007105A9" w:rsidRDefault="004E28F3" w:rsidP="00540CC7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5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(форма отчета)</w:t>
            </w:r>
          </w:p>
        </w:tc>
      </w:tr>
      <w:tr w:rsidR="004E28F3" w:rsidRPr="007105A9" w:rsidTr="00540CC7">
        <w:trPr>
          <w:jc w:val="center"/>
        </w:trPr>
        <w:tc>
          <w:tcPr>
            <w:tcW w:w="2809" w:type="dxa"/>
            <w:vAlign w:val="center"/>
          </w:tcPr>
          <w:p w:rsidR="004E28F3" w:rsidRPr="007105A9" w:rsidRDefault="004E28F3" w:rsidP="00540CC7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5A9">
              <w:rPr>
                <w:rFonts w:ascii="Times New Roman" w:hAnsi="Times New Roman" w:cs="Times New Roman"/>
                <w:sz w:val="24"/>
                <w:szCs w:val="24"/>
              </w:rPr>
              <w:t>1. Подготовительный</w:t>
            </w:r>
          </w:p>
        </w:tc>
        <w:tc>
          <w:tcPr>
            <w:tcW w:w="3686" w:type="dxa"/>
            <w:vAlign w:val="center"/>
          </w:tcPr>
          <w:p w:rsidR="004E28F3" w:rsidRPr="007105A9" w:rsidRDefault="004E28F3" w:rsidP="00540CC7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5A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 собрание, ПГУПС, кафедра «Экономика транспорта». </w:t>
            </w:r>
          </w:p>
        </w:tc>
        <w:tc>
          <w:tcPr>
            <w:tcW w:w="2807" w:type="dxa"/>
            <w:vAlign w:val="center"/>
          </w:tcPr>
          <w:p w:rsidR="004E28F3" w:rsidRPr="007105A9" w:rsidRDefault="004E28F3" w:rsidP="00540CC7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5A9">
              <w:rPr>
                <w:rFonts w:ascii="Times New Roman" w:hAnsi="Times New Roman" w:cs="Times New Roman"/>
                <w:sz w:val="24"/>
                <w:szCs w:val="24"/>
              </w:rPr>
              <w:t>Направление на практику, получение задания.</w:t>
            </w:r>
          </w:p>
        </w:tc>
      </w:tr>
      <w:tr w:rsidR="004E28F3" w:rsidRPr="007105A9" w:rsidTr="00540CC7">
        <w:trPr>
          <w:jc w:val="center"/>
        </w:trPr>
        <w:tc>
          <w:tcPr>
            <w:tcW w:w="2809" w:type="dxa"/>
            <w:vAlign w:val="center"/>
          </w:tcPr>
          <w:p w:rsidR="004E28F3" w:rsidRPr="007105A9" w:rsidRDefault="004E28F3" w:rsidP="00540CC7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5A9">
              <w:rPr>
                <w:rFonts w:ascii="Times New Roman" w:hAnsi="Times New Roman" w:cs="Times New Roman"/>
                <w:sz w:val="24"/>
                <w:szCs w:val="24"/>
              </w:rPr>
              <w:t>2. Учебный</w:t>
            </w:r>
          </w:p>
        </w:tc>
        <w:tc>
          <w:tcPr>
            <w:tcW w:w="3686" w:type="dxa"/>
            <w:vAlign w:val="center"/>
          </w:tcPr>
          <w:p w:rsidR="004E28F3" w:rsidRPr="007105A9" w:rsidRDefault="004E28F3" w:rsidP="00540CC7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5A9">
              <w:rPr>
                <w:rFonts w:ascii="Times New Roman" w:hAnsi="Times New Roman" w:cs="Times New Roman"/>
                <w:sz w:val="24"/>
                <w:szCs w:val="24"/>
              </w:rPr>
              <w:t>Выполнение программы практики</w:t>
            </w:r>
            <w:r w:rsidR="00ED4323" w:rsidRPr="007105A9">
              <w:rPr>
                <w:rFonts w:ascii="Times New Roman" w:hAnsi="Times New Roman" w:cs="Times New Roman"/>
                <w:sz w:val="24"/>
                <w:szCs w:val="24"/>
              </w:rPr>
              <w:t xml:space="preserve"> кафедра «Экономика транспорта».</w:t>
            </w:r>
          </w:p>
        </w:tc>
        <w:tc>
          <w:tcPr>
            <w:tcW w:w="2807" w:type="dxa"/>
          </w:tcPr>
          <w:p w:rsidR="004E28F3" w:rsidRPr="007105A9" w:rsidRDefault="004E28F3" w:rsidP="00540CC7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5A9">
              <w:rPr>
                <w:rFonts w:ascii="Times New Roman" w:hAnsi="Times New Roman" w:cs="Times New Roman"/>
                <w:sz w:val="24"/>
                <w:szCs w:val="24"/>
              </w:rPr>
              <w:t>Отчет по практике</w:t>
            </w:r>
          </w:p>
        </w:tc>
      </w:tr>
      <w:tr w:rsidR="004E28F3" w:rsidRPr="007105A9" w:rsidTr="00540CC7">
        <w:trPr>
          <w:jc w:val="center"/>
        </w:trPr>
        <w:tc>
          <w:tcPr>
            <w:tcW w:w="2809" w:type="dxa"/>
            <w:vAlign w:val="center"/>
          </w:tcPr>
          <w:p w:rsidR="004E28F3" w:rsidRPr="007105A9" w:rsidRDefault="004E28F3" w:rsidP="00540CC7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5A9">
              <w:rPr>
                <w:rFonts w:ascii="Times New Roman" w:hAnsi="Times New Roman" w:cs="Times New Roman"/>
                <w:sz w:val="24"/>
                <w:szCs w:val="24"/>
              </w:rPr>
              <w:t>3. Заключительный (отчетный)</w:t>
            </w:r>
          </w:p>
        </w:tc>
        <w:tc>
          <w:tcPr>
            <w:tcW w:w="3686" w:type="dxa"/>
            <w:vAlign w:val="center"/>
          </w:tcPr>
          <w:p w:rsidR="004E28F3" w:rsidRPr="007105A9" w:rsidRDefault="004E28F3" w:rsidP="00540CC7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5A9">
              <w:rPr>
                <w:rFonts w:ascii="Times New Roman" w:hAnsi="Times New Roman" w:cs="Times New Roman"/>
                <w:sz w:val="24"/>
                <w:szCs w:val="24"/>
              </w:rPr>
              <w:t>Оформление отчета по практике, объект практики</w:t>
            </w:r>
            <w:r w:rsidR="00ED4323" w:rsidRPr="007105A9">
              <w:rPr>
                <w:rFonts w:ascii="Times New Roman" w:hAnsi="Times New Roman" w:cs="Times New Roman"/>
                <w:sz w:val="24"/>
                <w:szCs w:val="24"/>
              </w:rPr>
              <w:t xml:space="preserve"> кафедра «Экономика транспорта».</w:t>
            </w:r>
          </w:p>
        </w:tc>
        <w:tc>
          <w:tcPr>
            <w:tcW w:w="2807" w:type="dxa"/>
          </w:tcPr>
          <w:p w:rsidR="004E28F3" w:rsidRPr="007105A9" w:rsidRDefault="004E28F3" w:rsidP="00540CC7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5A9">
              <w:rPr>
                <w:rFonts w:ascii="Times New Roman" w:hAnsi="Times New Roman" w:cs="Times New Roman"/>
                <w:sz w:val="24"/>
                <w:szCs w:val="24"/>
              </w:rPr>
              <w:t>Отчет по практике. Защита отчета.</w:t>
            </w:r>
          </w:p>
        </w:tc>
      </w:tr>
    </w:tbl>
    <w:p w:rsidR="004E28F3" w:rsidRPr="00152A7C" w:rsidRDefault="004E28F3" w:rsidP="004E28F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28F3" w:rsidRPr="00152A7C" w:rsidRDefault="004E28F3" w:rsidP="004E28F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152A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175B0">
        <w:rPr>
          <w:rFonts w:ascii="Times New Roman" w:hAnsi="Times New Roman" w:cs="Times New Roman"/>
          <w:b/>
          <w:sz w:val="24"/>
          <w:szCs w:val="24"/>
        </w:rPr>
        <w:t>Объем практики и ее продолжительность</w:t>
      </w:r>
    </w:p>
    <w:p w:rsidR="004E28F3" w:rsidRPr="00152A7C" w:rsidRDefault="004E28F3" w:rsidP="004E28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52A7C">
        <w:rPr>
          <w:rFonts w:ascii="Times New Roman" w:hAnsi="Times New Roman" w:cs="Times New Roman"/>
          <w:sz w:val="24"/>
          <w:szCs w:val="24"/>
        </w:rPr>
        <w:t xml:space="preserve">бъем </w:t>
      </w:r>
      <w:r>
        <w:rPr>
          <w:rFonts w:ascii="Times New Roman" w:hAnsi="Times New Roman" w:cs="Times New Roman"/>
          <w:sz w:val="24"/>
          <w:szCs w:val="24"/>
        </w:rPr>
        <w:t>практики</w:t>
      </w:r>
      <w:r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 единиц</w:t>
      </w:r>
      <w:r w:rsidRPr="00152A7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216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>час.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ED4323">
        <w:rPr>
          <w:rFonts w:ascii="Times New Roman" w:hAnsi="Times New Roman" w:cs="Times New Roman"/>
          <w:sz w:val="24"/>
          <w:szCs w:val="24"/>
        </w:rPr>
        <w:t>)</w:t>
      </w:r>
      <w:r w:rsidRPr="00152A7C">
        <w:rPr>
          <w:rFonts w:ascii="Times New Roman" w:hAnsi="Times New Roman" w:cs="Times New Roman"/>
          <w:sz w:val="24"/>
          <w:szCs w:val="24"/>
        </w:rPr>
        <w:t>:</w:t>
      </w:r>
    </w:p>
    <w:p w:rsidR="004E28F3" w:rsidRPr="00152A7C" w:rsidRDefault="004E28F3" w:rsidP="004E28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152A7C">
        <w:rPr>
          <w:rFonts w:ascii="Times New Roman" w:hAnsi="Times New Roman" w:cs="Times New Roman"/>
          <w:sz w:val="24"/>
          <w:szCs w:val="24"/>
        </w:rPr>
        <w:t xml:space="preserve">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 с оценкой.</w:t>
      </w:r>
    </w:p>
    <w:p w:rsidR="004E28F3" w:rsidRDefault="004E28F3" w:rsidP="004E28F3"/>
    <w:p w:rsidR="003F086E" w:rsidRDefault="00ED4323">
      <w:r>
        <w:t>30.08.2017</w:t>
      </w:r>
    </w:p>
    <w:sectPr w:rsidR="003F086E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413D0"/>
    <w:multiLevelType w:val="hybridMultilevel"/>
    <w:tmpl w:val="8E281AEA"/>
    <w:lvl w:ilvl="0" w:tplc="BC886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1AD460A"/>
    <w:multiLevelType w:val="hybridMultilevel"/>
    <w:tmpl w:val="3C82BA8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45174A5"/>
    <w:multiLevelType w:val="hybridMultilevel"/>
    <w:tmpl w:val="E830316E"/>
    <w:lvl w:ilvl="0" w:tplc="7668F2D0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59F0231B"/>
    <w:multiLevelType w:val="hybridMultilevel"/>
    <w:tmpl w:val="FCD4EA60"/>
    <w:lvl w:ilvl="0" w:tplc="5F62C7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63B3FEB"/>
    <w:multiLevelType w:val="hybridMultilevel"/>
    <w:tmpl w:val="AE50A52A"/>
    <w:lvl w:ilvl="0" w:tplc="5F62C71A">
      <w:start w:val="1"/>
      <w:numFmt w:val="bullet"/>
      <w:lvlText w:val="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8F3"/>
    <w:rsid w:val="003965FE"/>
    <w:rsid w:val="003F086E"/>
    <w:rsid w:val="004E28F3"/>
    <w:rsid w:val="005A3F19"/>
    <w:rsid w:val="006B7246"/>
    <w:rsid w:val="00D264EB"/>
    <w:rsid w:val="00ED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E6BFA9-617A-4FDE-AD7B-A6D103CAB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8F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8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Сацук Т.П. 7-216</dc:creator>
  <cp:keywords/>
  <dc:description/>
  <cp:lastModifiedBy>Сацук Т.П. 7-216</cp:lastModifiedBy>
  <cp:revision>6</cp:revision>
  <dcterms:created xsi:type="dcterms:W3CDTF">2017-11-29T07:11:00Z</dcterms:created>
  <dcterms:modified xsi:type="dcterms:W3CDTF">2018-01-26T14:42:00Z</dcterms:modified>
</cp:coreProperties>
</file>