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38" w:rsidRDefault="00683738" w:rsidP="0068373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3738" w:rsidRDefault="00A67001" w:rsidP="00A6700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A67001" w:rsidRPr="00152A7C" w:rsidRDefault="00A67001" w:rsidP="00A6700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Дисциплины </w:t>
      </w:r>
    </w:p>
    <w:p w:rsidR="00632136" w:rsidRPr="00152A7C" w:rsidRDefault="00A92D30" w:rsidP="003563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«БИЗНЕС-ПЛАНИРОВАНИЕ И СОЦИАЛЬНО-ЭКОНОМИЧЕСКОЕ ПРОГНОЗИРОВАНИЕ РАЗВИТИЯ ВЫСОКОСКОРОСТНОГО СООБЩЕНИЯ»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C5A50" w:rsidRPr="00CC5A50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C5A50">
        <w:rPr>
          <w:rFonts w:ascii="Times New Roman" w:hAnsi="Times New Roman" w:cs="Times New Roman"/>
          <w:sz w:val="24"/>
          <w:szCs w:val="24"/>
        </w:rPr>
        <w:t>магистр</w:t>
      </w:r>
    </w:p>
    <w:p w:rsidR="0041070E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A92D30" w:rsidRPr="00A92D30">
        <w:rPr>
          <w:rFonts w:ascii="Times New Roman" w:hAnsi="Times New Roman" w:cs="Times New Roman"/>
          <w:sz w:val="24"/>
          <w:szCs w:val="24"/>
        </w:rPr>
        <w:t>«Экономика транспорта высоких скоростей»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>Дисциплина «</w:t>
      </w:r>
      <w:r w:rsidR="00A92D30">
        <w:rPr>
          <w:rFonts w:ascii="Times New Roman" w:hAnsi="Times New Roman" w:cs="Times New Roman"/>
          <w:sz w:val="24"/>
          <w:szCs w:val="24"/>
        </w:rPr>
        <w:t>Б</w:t>
      </w:r>
      <w:r w:rsidR="00A92D30" w:rsidRPr="00A92D30">
        <w:rPr>
          <w:rFonts w:ascii="Times New Roman" w:hAnsi="Times New Roman" w:cs="Times New Roman"/>
          <w:sz w:val="24"/>
          <w:szCs w:val="24"/>
        </w:rPr>
        <w:t>изнес-планирование и социально-экономическое прогнозирование развития высокоскоростного сообщения</w:t>
      </w:r>
      <w:r w:rsidRPr="00CC5A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92D30" w:rsidRPr="00A92D30">
        <w:rPr>
          <w:rFonts w:ascii="Times New Roman" w:hAnsi="Times New Roman" w:cs="Times New Roman"/>
          <w:sz w:val="24"/>
          <w:szCs w:val="24"/>
        </w:rPr>
        <w:t>Б1.В.ОД.4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5A50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</w:t>
      </w:r>
      <w:r w:rsidR="00A92D30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CC5A50">
        <w:rPr>
          <w:rFonts w:ascii="Times New Roman" w:hAnsi="Times New Roman" w:cs="Times New Roman"/>
          <w:sz w:val="24"/>
          <w:szCs w:val="24"/>
        </w:rPr>
        <w:t>дисциплино</w:t>
      </w:r>
      <w:r w:rsidR="00A92D30">
        <w:rPr>
          <w:rFonts w:ascii="Times New Roman" w:hAnsi="Times New Roman" w:cs="Times New Roman"/>
          <w:sz w:val="24"/>
          <w:szCs w:val="24"/>
        </w:rPr>
        <w:t>й</w:t>
      </w:r>
      <w:r w:rsidRPr="00CC5A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92D30" w:rsidRPr="00A92D30" w:rsidRDefault="00A92D30" w:rsidP="00A92D3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Целью дисциплины является формирование у магистрантов целостного представления о системе планирования и социально-экономического прогнозирования развития высокоскоростных транспортных систем, методах и инструментах планирования и прогнозирования, специфических особенностях такого объекта планирования, как высокоскоростная магистраль (ВСМ).</w:t>
      </w:r>
    </w:p>
    <w:p w:rsidR="00A92D30" w:rsidRPr="00A92D30" w:rsidRDefault="00A92D30" w:rsidP="00A92D3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92D30" w:rsidRPr="00A92D30" w:rsidRDefault="00A92D30" w:rsidP="00A92D3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изучение и систематизация истории развития высокоскоростного сообщения в мире, современного состояния сети ВСМ и перспектив её развития;</w:t>
      </w:r>
    </w:p>
    <w:p w:rsidR="00A92D30" w:rsidRPr="00A92D30" w:rsidRDefault="00A92D30" w:rsidP="00A92D3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 xml:space="preserve"> овладение представлениями о методологии, методах и инструментах бизнес-планирования и прогнозирования развития производственно-экономических и социальных систем (ПЭСС);</w:t>
      </w:r>
    </w:p>
    <w:p w:rsidR="00A92D30" w:rsidRPr="00A92D30" w:rsidRDefault="00A92D30" w:rsidP="00A92D3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 xml:space="preserve"> ознакомление с возможностями использования методов и инструментов планирования и прогнозирования при разработке проектов создания высокоскоростных магистралей (ВСМ).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A92D30">
        <w:rPr>
          <w:rFonts w:ascii="Times New Roman" w:hAnsi="Times New Roman" w:cs="Times New Roman"/>
          <w:sz w:val="24"/>
          <w:szCs w:val="24"/>
        </w:rPr>
        <w:t xml:space="preserve">ОК-1, ОК-2, ОК-3, ОПК-1, ОПК-2, ОПК-3, ПК-5, </w:t>
      </w:r>
      <w:r w:rsidR="00496501">
        <w:rPr>
          <w:rFonts w:ascii="Times New Roman" w:hAnsi="Times New Roman" w:cs="Times New Roman"/>
          <w:sz w:val="24"/>
          <w:szCs w:val="24"/>
        </w:rPr>
        <w:t>ПК-</w:t>
      </w:r>
      <w:r w:rsidR="00A92D30">
        <w:rPr>
          <w:rFonts w:ascii="Times New Roman" w:hAnsi="Times New Roman" w:cs="Times New Roman"/>
          <w:sz w:val="24"/>
          <w:szCs w:val="24"/>
        </w:rPr>
        <w:t>7</w:t>
      </w:r>
      <w:r w:rsidR="00496501">
        <w:rPr>
          <w:rFonts w:ascii="Times New Roman" w:hAnsi="Times New Roman" w:cs="Times New Roman"/>
          <w:sz w:val="24"/>
          <w:szCs w:val="24"/>
        </w:rPr>
        <w:t xml:space="preserve">, </w:t>
      </w:r>
      <w:r w:rsidR="00A92D30">
        <w:rPr>
          <w:rFonts w:ascii="Times New Roman" w:hAnsi="Times New Roman" w:cs="Times New Roman"/>
          <w:sz w:val="24"/>
          <w:szCs w:val="24"/>
        </w:rPr>
        <w:t xml:space="preserve">ПК-8, </w:t>
      </w:r>
      <w:r w:rsidR="00496501">
        <w:rPr>
          <w:rFonts w:ascii="Times New Roman" w:hAnsi="Times New Roman" w:cs="Times New Roman"/>
          <w:sz w:val="24"/>
          <w:szCs w:val="24"/>
        </w:rPr>
        <w:t xml:space="preserve">ПК-9, </w:t>
      </w:r>
      <w:r w:rsidR="000472DF">
        <w:rPr>
          <w:rFonts w:ascii="Times New Roman" w:hAnsi="Times New Roman" w:cs="Times New Roman"/>
          <w:sz w:val="24"/>
          <w:szCs w:val="24"/>
        </w:rPr>
        <w:t xml:space="preserve">ПК-10, </w:t>
      </w:r>
      <w:r w:rsidR="00A92D30">
        <w:rPr>
          <w:rFonts w:ascii="Times New Roman" w:hAnsi="Times New Roman" w:cs="Times New Roman"/>
          <w:sz w:val="24"/>
          <w:szCs w:val="24"/>
        </w:rPr>
        <w:t xml:space="preserve">ПК-11, </w:t>
      </w:r>
      <w:r w:rsidR="00496501">
        <w:rPr>
          <w:rFonts w:ascii="Times New Roman" w:hAnsi="Times New Roman" w:cs="Times New Roman"/>
          <w:sz w:val="24"/>
          <w:szCs w:val="24"/>
        </w:rPr>
        <w:t>ПК-12</w:t>
      </w:r>
      <w:r w:rsidR="00A92D30">
        <w:rPr>
          <w:rFonts w:ascii="Times New Roman" w:hAnsi="Times New Roman" w:cs="Times New Roman"/>
          <w:sz w:val="24"/>
          <w:szCs w:val="24"/>
        </w:rPr>
        <w:t>, ДПК-1, ДПК-2, ДПК-3.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A92D30" w:rsidRPr="00A92D30" w:rsidRDefault="00A92D30" w:rsidP="00A92D3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теоретические основы бизнес-планирования и социально-экономического прогнозирования развития производственно-экономических и социальных систем;</w:t>
      </w:r>
    </w:p>
    <w:p w:rsidR="00A92D30" w:rsidRPr="00A92D30" w:rsidRDefault="00A92D30" w:rsidP="00A92D3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специфические особенности ВСМ, которые должны учитываться при бизнес-планировании и прогнозировании высокоскоростного сообщения;</w:t>
      </w:r>
    </w:p>
    <w:p w:rsidR="00A92D30" w:rsidRPr="00A92D30" w:rsidRDefault="00A92D30" w:rsidP="00A92D3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принципы, законы и классификацию методов планирования и прогнозирования;</w:t>
      </w:r>
    </w:p>
    <w:p w:rsidR="00A92D30" w:rsidRPr="00A92D30" w:rsidRDefault="00A92D30" w:rsidP="00A92D3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организацию процесса планирования и прогнозирования развития высокоскоростного сообщения на федеральном, региональном, отр</w:t>
      </w:r>
      <w:r>
        <w:rPr>
          <w:rFonts w:ascii="Times New Roman" w:hAnsi="Times New Roman" w:cs="Times New Roman"/>
          <w:sz w:val="24"/>
          <w:szCs w:val="24"/>
        </w:rPr>
        <w:t>аслевом и корпоративном уровнях;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A92D30" w:rsidRPr="00A92D30" w:rsidRDefault="00A92D30" w:rsidP="00A92D30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применять методы планирования при разработке проектов создания высокоскоростных магистралей;</w:t>
      </w:r>
    </w:p>
    <w:p w:rsidR="00A92D30" w:rsidRPr="00A92D30" w:rsidRDefault="00A92D30" w:rsidP="00A92D30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lastRenderedPageBreak/>
        <w:t>разрабатывать прогнозы технико-экономических показателей функционирования высокоскоростных транспортных систем;</w:t>
      </w:r>
    </w:p>
    <w:p w:rsidR="00A92D30" w:rsidRPr="00A92D30" w:rsidRDefault="00A92D30" w:rsidP="00A92D30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разрабатывать проекты строите</w:t>
      </w:r>
      <w:r>
        <w:rPr>
          <w:rFonts w:ascii="Times New Roman" w:hAnsi="Times New Roman" w:cs="Times New Roman"/>
          <w:sz w:val="24"/>
          <w:szCs w:val="24"/>
        </w:rPr>
        <w:t>льства ВСМ в части бизнес-плана;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A92D30" w:rsidRPr="00A92D30" w:rsidRDefault="00A92D30" w:rsidP="00A92D30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A92D3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методологией </w:t>
      </w:r>
      <w:r w:rsidRPr="00A92D30">
        <w:rPr>
          <w:rFonts w:ascii="Times New Roman" w:hAnsi="Times New Roman" w:cs="Times New Roman"/>
          <w:bCs/>
          <w:sz w:val="24"/>
          <w:szCs w:val="24"/>
        </w:rPr>
        <w:t>бизнес-планирования и социально-экономического прогнозирования</w:t>
      </w:r>
      <w:r w:rsidRPr="00A92D30">
        <w:rPr>
          <w:rFonts w:ascii="Times New Roman" w:hAnsi="Times New Roman" w:cs="Times New Roman"/>
          <w:bCs/>
          <w:sz w:val="24"/>
          <w:szCs w:val="24"/>
          <w:lang w:val="x-none"/>
        </w:rPr>
        <w:t>;</w:t>
      </w:r>
    </w:p>
    <w:p w:rsidR="00A92D30" w:rsidRPr="00A92D30" w:rsidRDefault="00A92D30" w:rsidP="00A92D30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A92D3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  <w:r w:rsidRPr="00A92D30">
        <w:rPr>
          <w:rFonts w:ascii="Times New Roman" w:hAnsi="Times New Roman" w:cs="Times New Roman"/>
          <w:bCs/>
          <w:sz w:val="24"/>
          <w:szCs w:val="24"/>
        </w:rPr>
        <w:t>технологией использования современного программного обеспечения при планировании и прогнозировании развития высокоскоростного сообщения</w:t>
      </w:r>
      <w:r w:rsidRPr="00A92D30">
        <w:rPr>
          <w:rFonts w:ascii="Times New Roman" w:hAnsi="Times New Roman" w:cs="Times New Roman"/>
          <w:bCs/>
          <w:sz w:val="24"/>
          <w:szCs w:val="24"/>
          <w:lang w:val="x-none"/>
        </w:rPr>
        <w:t>;</w:t>
      </w:r>
    </w:p>
    <w:p w:rsidR="00A92D30" w:rsidRPr="00A92D30" w:rsidRDefault="00A92D30" w:rsidP="00A92D30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A92D3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  <w:r w:rsidRPr="00A92D30">
        <w:rPr>
          <w:rFonts w:ascii="Times New Roman" w:hAnsi="Times New Roman" w:cs="Times New Roman"/>
          <w:bCs/>
          <w:sz w:val="24"/>
          <w:szCs w:val="24"/>
        </w:rPr>
        <w:t>методами и инструментами бизнес-планирования и социально-экономического прогнозирования</w:t>
      </w:r>
      <w:r w:rsidRPr="00A92D30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5181C" w:rsidRPr="00B231DA" w:rsidRDefault="0005181C" w:rsidP="00B231D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DA">
        <w:rPr>
          <w:rFonts w:ascii="Times New Roman" w:hAnsi="Times New Roman" w:cs="Times New Roman"/>
          <w:sz w:val="24"/>
          <w:szCs w:val="24"/>
        </w:rPr>
        <w:t xml:space="preserve">Социально-экономические предпосылки и результаты сооружения высокоскоростных железных дорог </w:t>
      </w:r>
    </w:p>
    <w:p w:rsidR="0005181C" w:rsidRPr="00B231DA" w:rsidRDefault="0005181C" w:rsidP="00B231D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DA">
        <w:rPr>
          <w:rFonts w:ascii="Times New Roman" w:hAnsi="Times New Roman" w:cs="Times New Roman"/>
          <w:sz w:val="24"/>
          <w:szCs w:val="24"/>
        </w:rPr>
        <w:t xml:space="preserve">Методологические основы прогнозирования </w:t>
      </w:r>
    </w:p>
    <w:p w:rsidR="0005181C" w:rsidRPr="00B231DA" w:rsidRDefault="0005181C" w:rsidP="00B231D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DA">
        <w:rPr>
          <w:rFonts w:ascii="Times New Roman" w:hAnsi="Times New Roman" w:cs="Times New Roman"/>
          <w:sz w:val="24"/>
          <w:szCs w:val="24"/>
        </w:rPr>
        <w:t xml:space="preserve">Методы прогнозирования </w:t>
      </w:r>
    </w:p>
    <w:p w:rsidR="0005181C" w:rsidRPr="00B231DA" w:rsidRDefault="0005181C" w:rsidP="00B231D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DA">
        <w:rPr>
          <w:rFonts w:ascii="Times New Roman" w:hAnsi="Times New Roman" w:cs="Times New Roman"/>
          <w:sz w:val="24"/>
          <w:szCs w:val="24"/>
        </w:rPr>
        <w:t xml:space="preserve">Бизнес-планирование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92D30">
        <w:rPr>
          <w:rFonts w:ascii="Times New Roman" w:hAnsi="Times New Roman" w:cs="Times New Roman"/>
          <w:sz w:val="24"/>
          <w:szCs w:val="24"/>
        </w:rPr>
        <w:t>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A92D30">
        <w:rPr>
          <w:rFonts w:ascii="Times New Roman" w:hAnsi="Times New Roman" w:cs="Times New Roman"/>
          <w:sz w:val="24"/>
          <w:szCs w:val="24"/>
        </w:rPr>
        <w:t>216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B231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14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B231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92D30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632136" w:rsidRDefault="00632136" w:rsidP="00B231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C5A50">
        <w:rPr>
          <w:rFonts w:ascii="Times New Roman" w:hAnsi="Times New Roman" w:cs="Times New Roman"/>
          <w:sz w:val="24"/>
          <w:szCs w:val="24"/>
        </w:rPr>
        <w:t>1</w:t>
      </w:r>
      <w:r w:rsidR="00A92D30">
        <w:rPr>
          <w:rFonts w:ascii="Times New Roman" w:hAnsi="Times New Roman" w:cs="Times New Roman"/>
          <w:sz w:val="24"/>
          <w:szCs w:val="24"/>
        </w:rPr>
        <w:t>11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67001" w:rsidRPr="00152A7C" w:rsidRDefault="00A67001" w:rsidP="00B231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63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A92D30"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92D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A92D30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B231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B231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92D30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Default="00CC5A50" w:rsidP="00B231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92D30">
        <w:rPr>
          <w:rFonts w:ascii="Times New Roman" w:hAnsi="Times New Roman" w:cs="Times New Roman"/>
          <w:sz w:val="24"/>
          <w:szCs w:val="24"/>
        </w:rPr>
        <w:t>81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67001" w:rsidRPr="00152A7C" w:rsidRDefault="00A67001" w:rsidP="00B231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A92D30"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CC5A5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F5854"/>
    <w:multiLevelType w:val="hybridMultilevel"/>
    <w:tmpl w:val="AA644958"/>
    <w:lvl w:ilvl="0" w:tplc="899CB18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1245"/>
    <w:rsid w:val="000472DF"/>
    <w:rsid w:val="0005181C"/>
    <w:rsid w:val="0035633F"/>
    <w:rsid w:val="0041070E"/>
    <w:rsid w:val="00496501"/>
    <w:rsid w:val="00632136"/>
    <w:rsid w:val="00683738"/>
    <w:rsid w:val="007E3C95"/>
    <w:rsid w:val="00836D64"/>
    <w:rsid w:val="00A67001"/>
    <w:rsid w:val="00A92D30"/>
    <w:rsid w:val="00B231DA"/>
    <w:rsid w:val="00CA35C1"/>
    <w:rsid w:val="00CC5A50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кафедра "Экономика транспорта"</cp:lastModifiedBy>
  <cp:revision>2</cp:revision>
  <cp:lastPrinted>2016-02-10T06:34:00Z</cp:lastPrinted>
  <dcterms:created xsi:type="dcterms:W3CDTF">2017-09-27T17:43:00Z</dcterms:created>
  <dcterms:modified xsi:type="dcterms:W3CDTF">2017-09-27T17:43:00Z</dcterms:modified>
</cp:coreProperties>
</file>