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5D1" w:rsidRPr="00A43503" w:rsidRDefault="005C35D1" w:rsidP="00191F68">
      <w:pPr>
        <w:jc w:val="center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ФЕДЕРАЛЬНОЕ АГЕНТСТВО ЖЕЛЕЗНОДОРОЖНОГО ТРАНСПОРТА </w:t>
      </w:r>
    </w:p>
    <w:p w:rsidR="005C35D1" w:rsidRPr="00A43503" w:rsidRDefault="005C35D1" w:rsidP="00191F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5C35D1" w:rsidRPr="00A43503" w:rsidRDefault="005C35D1" w:rsidP="00191F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5C35D1" w:rsidRPr="00A43503" w:rsidRDefault="005C35D1" w:rsidP="00191F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Императора Александра </w:t>
      </w:r>
      <w:r w:rsidRPr="00A4350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43503">
        <w:rPr>
          <w:rFonts w:ascii="Times New Roman" w:hAnsi="Times New Roman" w:cs="Times New Roman"/>
          <w:sz w:val="28"/>
          <w:szCs w:val="28"/>
        </w:rPr>
        <w:t>»</w:t>
      </w:r>
    </w:p>
    <w:p w:rsidR="005C35D1" w:rsidRPr="00A43503" w:rsidRDefault="005C35D1" w:rsidP="00191F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(ФГБОУ ВПО ПГУПС)</w:t>
      </w:r>
    </w:p>
    <w:p w:rsidR="00363687" w:rsidRPr="00A43503" w:rsidRDefault="00363687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Кафедра «Прикладная психология»</w:t>
      </w: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3503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43503">
        <w:rPr>
          <w:rFonts w:ascii="Times New Roman" w:hAnsi="Times New Roman" w:cs="Times New Roman"/>
          <w:i/>
          <w:iCs/>
          <w:sz w:val="28"/>
          <w:szCs w:val="28"/>
        </w:rPr>
        <w:t>дисциплины</w:t>
      </w: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«ПЕДАГОГИКА» (Б1.В.ОД.3)</w:t>
      </w: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для направления </w:t>
      </w: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37.03.01 «Психология»</w:t>
      </w: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по профилю «Психология»</w:t>
      </w: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Форма обучения – очная, заочная</w:t>
      </w: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5C35D1" w:rsidRDefault="005C35D1" w:rsidP="00191F68">
      <w:pPr>
        <w:tabs>
          <w:tab w:val="left" w:pos="250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2015</w:t>
      </w:r>
    </w:p>
    <w:p w:rsidR="007B1D74" w:rsidRDefault="007B1D74" w:rsidP="00191F68">
      <w:pPr>
        <w:tabs>
          <w:tab w:val="left" w:pos="250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B1D74" w:rsidRPr="00A43503" w:rsidRDefault="007B1D74" w:rsidP="00191F68">
      <w:pPr>
        <w:tabs>
          <w:tab w:val="left" w:pos="250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tabs>
          <w:tab w:val="left" w:pos="2504"/>
        </w:tabs>
        <w:rPr>
          <w:rFonts w:ascii="Times New Roman" w:hAnsi="Times New Roman" w:cs="Times New Roman"/>
          <w:sz w:val="28"/>
          <w:szCs w:val="28"/>
        </w:rPr>
      </w:pPr>
    </w:p>
    <w:p w:rsidR="007B1D74" w:rsidRPr="007B1D74" w:rsidRDefault="00BA0F9E" w:rsidP="007B1D74">
      <w:pPr>
        <w:tabs>
          <w:tab w:val="left" w:pos="25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F9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-358140</wp:posOffset>
            </wp:positionV>
            <wp:extent cx="6448425" cy="9058275"/>
            <wp:effectExtent l="19050" t="0" r="9525" b="0"/>
            <wp:wrapNone/>
            <wp:docPr id="11" name="Рисунок 1" descr="E:\ВНЕШНИЙ ЖЁСТКИЙ ДИСК\ПРИКЛАДНАЯ ПСИХОЛОГИЯ ПГУПС\ПРОГРАММЫ\ПРОГРАММЫ МОИ ПО РЕГЛАМЕНТУ\ВОРДОВСКИЕ УМК ПО МОИМ ПРЕДМЕТАМ\ПЕДАГОГИКА 2015\Скан оборота титульного листа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НЕШНИЙ ЖЁСТКИЙ ДИСК\ПРИКЛАДНАЯ ПСИХОЛОГИЯ ПГУПС\ПРОГРАММЫ\ПРОГРАММЫ МОИ ПО РЕГЛАМЕНТУ\ВОРДОВСКИЕ УМК ПО МОИМ ПРЕДМЕТАМ\ПЕДАГОГИКА 2015\Скан оборота титульного листа Р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D74" w:rsidRPr="007B1D74">
        <w:rPr>
          <w:rFonts w:ascii="Times New Roman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7B1D74" w:rsidRPr="007B1D74" w:rsidRDefault="007B1D74" w:rsidP="007B1D74">
      <w:pPr>
        <w:tabs>
          <w:tab w:val="left" w:pos="25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D74">
        <w:rPr>
          <w:rFonts w:ascii="Times New Roman" w:hAnsi="Times New Roman" w:cs="Times New Roman"/>
          <w:sz w:val="28"/>
          <w:szCs w:val="28"/>
        </w:rPr>
        <w:t>«Прикладная психология</w:t>
      </w:r>
      <w:r w:rsidRPr="007B1D74">
        <w:rPr>
          <w:rFonts w:ascii="Times New Roman" w:hAnsi="Times New Roman" w:cs="Times New Roman"/>
          <w:sz w:val="28"/>
          <w:szCs w:val="28"/>
          <w:lang w:eastAsia="en-US"/>
        </w:rPr>
        <w:t>»</w:t>
      </w:r>
      <w:r w:rsidRPr="007B1D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7B1D74">
        <w:rPr>
          <w:rFonts w:ascii="Times New Roman" w:hAnsi="Times New Roman" w:cs="Times New Roman"/>
          <w:sz w:val="28"/>
          <w:szCs w:val="28"/>
          <w:lang w:eastAsia="en-US"/>
        </w:rPr>
        <w:t>Протокол  №  ___  от «____»____________201   г.</w:t>
      </w:r>
    </w:p>
    <w:p w:rsidR="007B1D74" w:rsidRPr="007B1D74" w:rsidRDefault="007B1D74" w:rsidP="007B1D74">
      <w:pPr>
        <w:tabs>
          <w:tab w:val="left" w:pos="25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7B1D74">
        <w:rPr>
          <w:rFonts w:ascii="Times New Roman" w:hAnsi="Times New Roman" w:cs="Times New Roman"/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070"/>
        <w:gridCol w:w="1984"/>
        <w:gridCol w:w="2517"/>
      </w:tblGrid>
      <w:tr w:rsidR="007B1D74" w:rsidRPr="007B1D74" w:rsidTr="000527E9">
        <w:tc>
          <w:tcPr>
            <w:tcW w:w="5070" w:type="dxa"/>
          </w:tcPr>
          <w:p w:rsidR="007B1D74" w:rsidRPr="007B1D74" w:rsidRDefault="007B1D74" w:rsidP="007B1D74">
            <w:pPr>
              <w:tabs>
                <w:tab w:val="left" w:pos="250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D74">
              <w:rPr>
                <w:rFonts w:ascii="Times New Roman" w:hAnsi="Times New Roman" w:cs="Times New Roman"/>
                <w:sz w:val="28"/>
                <w:szCs w:val="28"/>
              </w:rPr>
              <w:t>Заведующий кафедрой</w:t>
            </w:r>
          </w:p>
          <w:p w:rsidR="007B1D74" w:rsidRPr="007B1D74" w:rsidRDefault="007B1D74" w:rsidP="007B1D74">
            <w:pPr>
              <w:tabs>
                <w:tab w:val="left" w:pos="2504"/>
              </w:tabs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1D74">
              <w:rPr>
                <w:rFonts w:ascii="Times New Roman" w:hAnsi="Times New Roman" w:cs="Times New Roman"/>
                <w:sz w:val="28"/>
                <w:szCs w:val="28"/>
              </w:rPr>
              <w:t>«Прикладная психология</w:t>
            </w:r>
            <w:r w:rsidRPr="007B1D7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84" w:type="dxa"/>
            <w:vAlign w:val="bottom"/>
          </w:tcPr>
          <w:p w:rsidR="007B1D74" w:rsidRPr="007B1D74" w:rsidRDefault="007B1D74" w:rsidP="007B1D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74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7B1D74" w:rsidRPr="007B1D74" w:rsidRDefault="007B1D74" w:rsidP="007B1D7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D74">
              <w:rPr>
                <w:rFonts w:ascii="Times New Roman" w:hAnsi="Times New Roman" w:cs="Times New Roman"/>
                <w:sz w:val="28"/>
                <w:szCs w:val="28"/>
              </w:rPr>
              <w:t>В.Л. Ситников</w:t>
            </w:r>
          </w:p>
        </w:tc>
      </w:tr>
      <w:tr w:rsidR="007B1D74" w:rsidRPr="007B1D74" w:rsidTr="000527E9">
        <w:tc>
          <w:tcPr>
            <w:tcW w:w="5070" w:type="dxa"/>
          </w:tcPr>
          <w:p w:rsidR="007B1D74" w:rsidRPr="007B1D74" w:rsidRDefault="007B1D74" w:rsidP="007B1D7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D74">
              <w:rPr>
                <w:rFonts w:ascii="Times New Roman" w:hAnsi="Times New Roman" w:cs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7B1D74" w:rsidRPr="007B1D74" w:rsidRDefault="007B1D74" w:rsidP="007B1D7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7B1D74" w:rsidRPr="007B1D74" w:rsidRDefault="007B1D74" w:rsidP="007B1D7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7B1D74">
        <w:rPr>
          <w:rFonts w:ascii="Times New Roman" w:hAnsi="Times New Roman" w:cs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7B1D74" w:rsidRPr="007B1D74" w:rsidRDefault="007B1D74" w:rsidP="007B1D74">
      <w:pPr>
        <w:tabs>
          <w:tab w:val="left" w:pos="25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D74">
        <w:rPr>
          <w:rFonts w:ascii="Times New Roman" w:hAnsi="Times New Roman" w:cs="Times New Roman"/>
          <w:sz w:val="28"/>
          <w:szCs w:val="28"/>
        </w:rPr>
        <w:t>«Прикладная психология</w:t>
      </w:r>
      <w:r w:rsidRPr="007B1D74"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7B1D74">
        <w:rPr>
          <w:rFonts w:ascii="Times New Roman" w:hAnsi="Times New Roman" w:cs="Times New Roman"/>
          <w:sz w:val="28"/>
          <w:szCs w:val="28"/>
          <w:lang w:eastAsia="en-US"/>
        </w:rPr>
        <w:t>Протокол № ___ от «____» _____________ 201 __ г.</w:t>
      </w:r>
    </w:p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7B1D74">
        <w:rPr>
          <w:rFonts w:ascii="Times New Roman" w:hAnsi="Times New Roman" w:cs="Times New Roman"/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070"/>
        <w:gridCol w:w="1984"/>
        <w:gridCol w:w="2517"/>
      </w:tblGrid>
      <w:tr w:rsidR="007B1D74" w:rsidRPr="007B1D74" w:rsidTr="000527E9">
        <w:tc>
          <w:tcPr>
            <w:tcW w:w="5070" w:type="dxa"/>
          </w:tcPr>
          <w:p w:rsidR="007B1D74" w:rsidRPr="007B1D74" w:rsidRDefault="007B1D74" w:rsidP="007B1D74">
            <w:pPr>
              <w:tabs>
                <w:tab w:val="left" w:pos="250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D74">
              <w:rPr>
                <w:rFonts w:ascii="Times New Roman" w:hAnsi="Times New Roman" w:cs="Times New Roman"/>
                <w:sz w:val="28"/>
                <w:szCs w:val="28"/>
              </w:rPr>
              <w:t>И. о. заведующего кафедрой</w:t>
            </w:r>
          </w:p>
          <w:p w:rsidR="007B1D74" w:rsidRPr="007B1D74" w:rsidRDefault="007B1D74" w:rsidP="007B1D74">
            <w:pPr>
              <w:tabs>
                <w:tab w:val="left" w:pos="2504"/>
              </w:tabs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1D74">
              <w:rPr>
                <w:rFonts w:ascii="Times New Roman" w:hAnsi="Times New Roman" w:cs="Times New Roman"/>
                <w:sz w:val="28"/>
                <w:szCs w:val="28"/>
              </w:rPr>
              <w:t>«Прикладная психология</w:t>
            </w:r>
            <w:r w:rsidRPr="007B1D7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84" w:type="dxa"/>
            <w:vAlign w:val="bottom"/>
          </w:tcPr>
          <w:p w:rsidR="007B1D74" w:rsidRPr="007B1D74" w:rsidRDefault="007B1D74" w:rsidP="007B1D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74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7B1D74" w:rsidRPr="007B1D74" w:rsidRDefault="007B1D74" w:rsidP="007B1D7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D74">
              <w:rPr>
                <w:rFonts w:ascii="Times New Roman" w:hAnsi="Times New Roman" w:cs="Times New Roman"/>
                <w:sz w:val="28"/>
                <w:szCs w:val="28"/>
              </w:rPr>
              <w:t>Е.Ф. Ященко</w:t>
            </w:r>
          </w:p>
        </w:tc>
      </w:tr>
      <w:tr w:rsidR="007B1D74" w:rsidRPr="007B1D74" w:rsidTr="000527E9">
        <w:tc>
          <w:tcPr>
            <w:tcW w:w="5070" w:type="dxa"/>
          </w:tcPr>
          <w:p w:rsidR="007B1D74" w:rsidRPr="007B1D74" w:rsidRDefault="007B1D74" w:rsidP="007B1D7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D74">
              <w:rPr>
                <w:rFonts w:ascii="Times New Roman" w:hAnsi="Times New Roman" w:cs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7B1D74" w:rsidRPr="007B1D74" w:rsidRDefault="007B1D74" w:rsidP="007B1D7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7B1D74" w:rsidRPr="007B1D74" w:rsidRDefault="007B1D74" w:rsidP="007B1D7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7B1D74">
        <w:rPr>
          <w:rFonts w:ascii="Times New Roman" w:hAnsi="Times New Roman" w:cs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7B1D74">
        <w:rPr>
          <w:rFonts w:ascii="Times New Roman" w:hAnsi="Times New Roman" w:cs="Times New Roman"/>
          <w:sz w:val="28"/>
          <w:szCs w:val="28"/>
        </w:rPr>
        <w:t>«Прикладная психология</w:t>
      </w:r>
      <w:r w:rsidRPr="007B1D74"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7B1D74">
        <w:rPr>
          <w:rFonts w:ascii="Times New Roman" w:hAnsi="Times New Roman" w:cs="Times New Roman"/>
          <w:sz w:val="28"/>
          <w:szCs w:val="28"/>
          <w:lang w:eastAsia="en-US"/>
        </w:rPr>
        <w:t>Протокол № ___ от «____» _____________ 201 __ г.</w:t>
      </w:r>
    </w:p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7B1D74">
        <w:rPr>
          <w:rFonts w:ascii="Times New Roman" w:hAnsi="Times New Roman" w:cs="Times New Roman"/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070"/>
        <w:gridCol w:w="1984"/>
        <w:gridCol w:w="2517"/>
      </w:tblGrid>
      <w:tr w:rsidR="007B1D74" w:rsidRPr="007B1D74" w:rsidTr="000527E9">
        <w:tc>
          <w:tcPr>
            <w:tcW w:w="5070" w:type="dxa"/>
          </w:tcPr>
          <w:p w:rsidR="007B1D74" w:rsidRPr="007B1D74" w:rsidRDefault="007B1D74" w:rsidP="007B1D74">
            <w:pPr>
              <w:tabs>
                <w:tab w:val="left" w:pos="250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D74">
              <w:rPr>
                <w:rFonts w:ascii="Times New Roman" w:hAnsi="Times New Roman" w:cs="Times New Roman"/>
                <w:sz w:val="28"/>
                <w:szCs w:val="28"/>
              </w:rPr>
              <w:t>И. о. заведующего кафедрой</w:t>
            </w:r>
          </w:p>
          <w:p w:rsidR="007B1D74" w:rsidRPr="007B1D74" w:rsidRDefault="007B1D74" w:rsidP="007B1D7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1D74">
              <w:rPr>
                <w:rFonts w:ascii="Times New Roman" w:hAnsi="Times New Roman" w:cs="Times New Roman"/>
                <w:sz w:val="28"/>
                <w:szCs w:val="28"/>
              </w:rPr>
              <w:t xml:space="preserve"> «Прикладная психология</w:t>
            </w:r>
            <w:r w:rsidRPr="007B1D7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84" w:type="dxa"/>
            <w:vAlign w:val="bottom"/>
          </w:tcPr>
          <w:p w:rsidR="007B1D74" w:rsidRPr="007B1D74" w:rsidRDefault="007B1D74" w:rsidP="007B1D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D74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7B1D74" w:rsidRPr="007B1D74" w:rsidRDefault="007B1D74" w:rsidP="007B1D7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D74">
              <w:rPr>
                <w:rFonts w:ascii="Times New Roman" w:hAnsi="Times New Roman" w:cs="Times New Roman"/>
                <w:sz w:val="28"/>
                <w:szCs w:val="28"/>
              </w:rPr>
              <w:t>Е.Ф. Ященко</w:t>
            </w:r>
          </w:p>
        </w:tc>
      </w:tr>
      <w:tr w:rsidR="007B1D74" w:rsidRPr="007B1D74" w:rsidTr="000527E9">
        <w:tc>
          <w:tcPr>
            <w:tcW w:w="5070" w:type="dxa"/>
          </w:tcPr>
          <w:p w:rsidR="007B1D74" w:rsidRPr="007B1D74" w:rsidRDefault="007B1D74" w:rsidP="007B1D7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1D74">
              <w:rPr>
                <w:rFonts w:ascii="Times New Roman" w:hAnsi="Times New Roman" w:cs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7B1D74" w:rsidRPr="007B1D74" w:rsidRDefault="007B1D74" w:rsidP="007B1D7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7B1D74" w:rsidRPr="007B1D74" w:rsidRDefault="007B1D74" w:rsidP="007B1D7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1D74" w:rsidRPr="007B1D74" w:rsidRDefault="007B1D74" w:rsidP="007B1D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5D1" w:rsidRPr="007B1D74" w:rsidRDefault="005C35D1" w:rsidP="007B1D74">
      <w:pPr>
        <w:tabs>
          <w:tab w:val="left" w:pos="25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5D1" w:rsidRPr="007B1D74" w:rsidRDefault="005C35D1" w:rsidP="007B1D74">
      <w:pPr>
        <w:tabs>
          <w:tab w:val="left" w:pos="250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7B1D74">
        <w:rPr>
          <w:rFonts w:ascii="Times New Roman" w:hAnsi="Times New Roman" w:cs="Times New Roman"/>
          <w:sz w:val="28"/>
          <w:szCs w:val="28"/>
        </w:rPr>
        <w:br w:type="page"/>
      </w:r>
    </w:p>
    <w:p w:rsidR="005C35D1" w:rsidRPr="00A43503" w:rsidRDefault="0060754E" w:rsidP="00191F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54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-520065</wp:posOffset>
            </wp:positionV>
            <wp:extent cx="6473825" cy="5934075"/>
            <wp:effectExtent l="19050" t="0" r="3175" b="0"/>
            <wp:wrapNone/>
            <wp:docPr id="12" name="Рисунок 1" descr="E:\ВНЕШНИЙ ЖЁСТКИЙ ДИСК\ПРИКЛАДНАЯ ПСИХОЛОГИЯ ПГУПС\ПРОГРАММЫ\ПРОГРАММЫ МОИ ПО РЕГЛАМЕНТУ\ВОРДОВСКИЕ УМК ПО МОИМ ПРЕДМЕТАМ\Лист соглас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НЕШНИЙ ЖЁСТКИЙ ДИСК\ПРИКЛАДНАЯ ПСИХОЛОГИЯ ПГУПС\ПРОГРАММЫ\ПРОГРАММЫ МОИ ПО РЕГЛАМЕНТУ\ВОРДОВСКИЕ УМК ПО МОИМ ПРЕДМЕТАМ\Лист согласо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5D1" w:rsidRPr="00A43503">
        <w:rPr>
          <w:rFonts w:ascii="Times New Roman" w:hAnsi="Times New Roman" w:cs="Times New Roman"/>
          <w:sz w:val="28"/>
          <w:szCs w:val="28"/>
        </w:rPr>
        <w:t>ЛИСТ СОГЛАСОВАНИЙ</w:t>
      </w:r>
    </w:p>
    <w:p w:rsidR="005C35D1" w:rsidRPr="00A43503" w:rsidRDefault="005C35D1" w:rsidP="00191F68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5C35D1" w:rsidRPr="00A43503" w:rsidRDefault="005C35D1" w:rsidP="00191F6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Протокол № __ от «___» _________ 201 __ г. </w:t>
      </w:r>
    </w:p>
    <w:p w:rsidR="005C35D1" w:rsidRPr="00A43503" w:rsidRDefault="005C35D1" w:rsidP="00191F6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5C35D1" w:rsidRPr="00A43503" w:rsidTr="005C35D1">
        <w:tc>
          <w:tcPr>
            <w:tcW w:w="5070" w:type="dxa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кафедрой </w:t>
            </w:r>
          </w:p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«Прикладная психология»</w:t>
            </w:r>
          </w:p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В.Л. Ситников</w:t>
            </w:r>
          </w:p>
        </w:tc>
      </w:tr>
      <w:tr w:rsidR="005C35D1" w:rsidRPr="00A43503" w:rsidTr="005C35D1">
        <w:tc>
          <w:tcPr>
            <w:tcW w:w="5070" w:type="dxa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35D1" w:rsidRPr="00A43503" w:rsidRDefault="005C35D1" w:rsidP="00191F6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5C35D1" w:rsidRPr="00A43503" w:rsidTr="005C35D1">
        <w:tc>
          <w:tcPr>
            <w:tcW w:w="5070" w:type="dxa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5D1" w:rsidRPr="00A43503" w:rsidTr="005C35D1">
        <w:tc>
          <w:tcPr>
            <w:tcW w:w="5070" w:type="dxa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 xml:space="preserve">Н.Е. </w:t>
            </w:r>
            <w:proofErr w:type="spellStart"/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Коклева</w:t>
            </w:r>
            <w:proofErr w:type="spellEnd"/>
          </w:p>
        </w:tc>
      </w:tr>
      <w:tr w:rsidR="005C35D1" w:rsidRPr="00A43503" w:rsidTr="005C35D1">
        <w:tc>
          <w:tcPr>
            <w:tcW w:w="5070" w:type="dxa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5D1" w:rsidRPr="00A43503" w:rsidTr="005C35D1">
        <w:tc>
          <w:tcPr>
            <w:tcW w:w="5070" w:type="dxa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5D1" w:rsidRPr="00A43503" w:rsidTr="005C35D1">
        <w:tc>
          <w:tcPr>
            <w:tcW w:w="5070" w:type="dxa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Руководитель ОПОП</w:t>
            </w:r>
          </w:p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В.Л. Ситников</w:t>
            </w:r>
          </w:p>
        </w:tc>
      </w:tr>
      <w:tr w:rsidR="005C35D1" w:rsidRPr="00A43503" w:rsidTr="005C35D1">
        <w:tc>
          <w:tcPr>
            <w:tcW w:w="5070" w:type="dxa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5C35D1" w:rsidRPr="00A43503" w:rsidRDefault="005C35D1" w:rsidP="00191F6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35D1" w:rsidRPr="00A43503" w:rsidRDefault="005C35D1" w:rsidP="00191F6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tabs>
          <w:tab w:val="left" w:pos="250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C35D1" w:rsidRPr="00A43503" w:rsidRDefault="005C35D1" w:rsidP="00191F68">
      <w:pPr>
        <w:tabs>
          <w:tab w:val="left" w:pos="250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C35D1" w:rsidRPr="00A43503" w:rsidRDefault="005C35D1" w:rsidP="00191F68">
      <w:pPr>
        <w:tabs>
          <w:tab w:val="left" w:pos="250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C35D1" w:rsidRPr="00A43503" w:rsidRDefault="005C35D1" w:rsidP="00191F68">
      <w:pPr>
        <w:tabs>
          <w:tab w:val="left" w:pos="250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C35D1" w:rsidRPr="00A43503" w:rsidRDefault="005C35D1" w:rsidP="00191F68">
      <w:pPr>
        <w:tabs>
          <w:tab w:val="left" w:pos="250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191F68" w:rsidRDefault="00191F68" w:rsidP="00191F68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F68" w:rsidRDefault="00191F68" w:rsidP="00191F68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F68" w:rsidRDefault="00191F68" w:rsidP="00191F68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F68" w:rsidRDefault="00191F68" w:rsidP="00191F68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F68" w:rsidRDefault="00191F68" w:rsidP="00191F68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F68" w:rsidRDefault="00191F68" w:rsidP="00191F68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5D1" w:rsidRPr="00A43503" w:rsidRDefault="00191F68" w:rsidP="00191F68">
      <w:pPr>
        <w:tabs>
          <w:tab w:val="left" w:pos="250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5C35D1" w:rsidRPr="00A43503">
        <w:rPr>
          <w:rFonts w:ascii="Times New Roman" w:hAnsi="Times New Roman" w:cs="Times New Roman"/>
          <w:b/>
          <w:sz w:val="28"/>
          <w:szCs w:val="28"/>
        </w:rPr>
        <w:t>. Цели и задачи дисциплины</w:t>
      </w:r>
    </w:p>
    <w:p w:rsidR="005C35D1" w:rsidRPr="00A43503" w:rsidRDefault="005C35D1" w:rsidP="00191F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Рабочая программа составлена в соответствии с ФГОС ВО, утвержденным «07» августа </w:t>
      </w:r>
      <w:smartTag w:uri="urn:schemas-microsoft-com:office:smarttags" w:element="metricconverter">
        <w:smartTagPr>
          <w:attr w:name="ProductID" w:val="2014 г"/>
        </w:smartTagPr>
        <w:r w:rsidRPr="00A43503">
          <w:rPr>
            <w:rFonts w:ascii="Times New Roman" w:hAnsi="Times New Roman" w:cs="Times New Roman"/>
            <w:sz w:val="28"/>
            <w:szCs w:val="28"/>
          </w:rPr>
          <w:t>2014 г</w:t>
        </w:r>
      </w:smartTag>
      <w:r w:rsidRPr="00A43503">
        <w:rPr>
          <w:rFonts w:ascii="Times New Roman" w:hAnsi="Times New Roman" w:cs="Times New Roman"/>
          <w:sz w:val="28"/>
          <w:szCs w:val="28"/>
        </w:rPr>
        <w:t>., приказ № 946 по направлению 37.03.01 «Психология», по дисциплине «Педагогика».</w:t>
      </w:r>
    </w:p>
    <w:p w:rsidR="005C35D1" w:rsidRPr="00A43503" w:rsidRDefault="005C35D1" w:rsidP="00191F6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5C35D1" w:rsidRPr="00A43503" w:rsidRDefault="005C35D1" w:rsidP="00191F6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5C35D1" w:rsidRPr="00A43503" w:rsidRDefault="005C35D1" w:rsidP="00191F68"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- приобретение знаний, указанных в разделе 2 рабочей программы; </w:t>
      </w:r>
    </w:p>
    <w:p w:rsidR="005C35D1" w:rsidRPr="00A43503" w:rsidRDefault="005C35D1" w:rsidP="00191F68"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- приобретение умений, указанных в разделе 2 рабочей программы;</w:t>
      </w:r>
    </w:p>
    <w:p w:rsidR="005C35D1" w:rsidRDefault="005C35D1" w:rsidP="00191F68"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- приобретение навыков, указанных в разделе 2 рабочей программы.</w:t>
      </w:r>
    </w:p>
    <w:p w:rsidR="007C71F1" w:rsidRPr="00A43503" w:rsidRDefault="007C71F1" w:rsidP="00191F68"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3503">
        <w:rPr>
          <w:rFonts w:ascii="Times New Roman" w:hAnsi="Times New Roman" w:cs="Times New Roman"/>
          <w:b/>
          <w:bCs/>
          <w:sz w:val="28"/>
          <w:szCs w:val="28"/>
        </w:rPr>
        <w:t>2. Перечень планируемых результатов обучения по дисциплине,</w:t>
      </w:r>
    </w:p>
    <w:p w:rsidR="005C35D1" w:rsidRDefault="005C35D1" w:rsidP="00191F6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3503">
        <w:rPr>
          <w:rFonts w:ascii="Times New Roman" w:hAnsi="Times New Roman" w:cs="Times New Roman"/>
          <w:b/>
          <w:bCs/>
          <w:sz w:val="28"/>
          <w:szCs w:val="28"/>
        </w:rPr>
        <w:t xml:space="preserve"> соотнесенных с планируемыми результатами освоения основной профессиональной образовательной программы</w:t>
      </w:r>
    </w:p>
    <w:p w:rsidR="007C71F1" w:rsidRPr="00A43503" w:rsidRDefault="007C71F1" w:rsidP="00191F6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35D1" w:rsidRPr="00A43503" w:rsidRDefault="005C35D1" w:rsidP="00191F68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5C35D1" w:rsidRPr="00A43503" w:rsidRDefault="005C35D1" w:rsidP="00191F68">
      <w:pPr>
        <w:tabs>
          <w:tab w:val="left" w:pos="851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В результате изучения дисциплины студент должен</w:t>
      </w:r>
    </w:p>
    <w:p w:rsidR="005C35D1" w:rsidRPr="00A43503" w:rsidRDefault="005C35D1" w:rsidP="00191F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b/>
          <w:sz w:val="28"/>
          <w:szCs w:val="28"/>
        </w:rPr>
        <w:t>ЗНАТЬ</w:t>
      </w:r>
      <w:r w:rsidRPr="00A43503">
        <w:rPr>
          <w:rFonts w:ascii="Times New Roman" w:hAnsi="Times New Roman" w:cs="Times New Roman"/>
          <w:sz w:val="28"/>
          <w:szCs w:val="28"/>
        </w:rPr>
        <w:t>:</w:t>
      </w:r>
    </w:p>
    <w:p w:rsidR="005C35D1" w:rsidRPr="00A43503" w:rsidRDefault="005C35D1" w:rsidP="00191F68">
      <w:pPr>
        <w:pStyle w:val="11"/>
        <w:tabs>
          <w:tab w:val="left" w:pos="851"/>
        </w:tabs>
        <w:spacing w:after="0" w:line="276" w:lineRule="auto"/>
        <w:ind w:left="0"/>
        <w:jc w:val="both"/>
        <w:rPr>
          <w:sz w:val="28"/>
          <w:szCs w:val="28"/>
        </w:rPr>
      </w:pPr>
      <w:r w:rsidRPr="00A43503">
        <w:rPr>
          <w:sz w:val="28"/>
          <w:szCs w:val="28"/>
        </w:rPr>
        <w:t xml:space="preserve"> – основные педагогические категории и понятия, характер связи педагогики с другими науками;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– основные тенденции и перспективы развития отечественной и зарубежной педагогики; изменения, происходящие на современном этапе модернизации образования; 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– цели обучения и воспитания, просвещения; 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– пути отбора, структурирования и предъявления содержания образования; 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– требования к выбору и реализации методов, форм и средств обучения, воспитания просвещения; 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– психолого-педагогические требования к применению инновационных технологий в образовательном процессе; 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– функции, виды, формы контроля, требования к содержанию контрольных заданий; 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– способы и средства обеспечения развития субъектов образовательного процесса; 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– методы совершенствования педагогического мастерства; </w:t>
      </w:r>
    </w:p>
    <w:p w:rsidR="005C35D1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– типы, структурные компоненты, параметры образовательной среды, способы ее проектирования и экспертизы. </w:t>
      </w:r>
    </w:p>
    <w:p w:rsidR="007C71F1" w:rsidRDefault="007C71F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71F1" w:rsidRPr="00A43503" w:rsidRDefault="007C71F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b/>
          <w:sz w:val="28"/>
          <w:szCs w:val="28"/>
        </w:rPr>
        <w:lastRenderedPageBreak/>
        <w:t>УМЕТЬ</w:t>
      </w:r>
      <w:r w:rsidRPr="00A43503">
        <w:rPr>
          <w:rFonts w:ascii="Times New Roman" w:hAnsi="Times New Roman" w:cs="Times New Roman"/>
          <w:sz w:val="28"/>
          <w:szCs w:val="28"/>
        </w:rPr>
        <w:t>: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43503">
        <w:rPr>
          <w:rFonts w:ascii="Times New Roman" w:hAnsi="Times New Roman" w:cs="Times New Roman"/>
          <w:sz w:val="28"/>
          <w:szCs w:val="28"/>
        </w:rPr>
        <w:t xml:space="preserve">– формулировать педагогические цели и ставить педагогические задачи в соответствии с Федеральным государственным образовательным стандартом, учебным планом и программой; 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– выбирать и использовать педагогические знания, методы и технологии на практике в решении педагогических проблем и задач разного типа, в том числе на компьютерной основе, адекватные целям обучения, воспитания, просвещения; 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– оценивать инновационные модели обучения и воспитания и их развивающий эффект; 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– организовывать самостоятельную работу учащихся; 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– применять основные методы объективной диагностики знаний и умений учащихся по предмету, определять причины трудностей обучающихся, вносить коррективы в процесс обучения и воспитания с учетом данных диагностики; 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– оценивать эффективность собственной педагогической деятельности, совершенствовать профессионально-личностные качества; </w:t>
      </w:r>
    </w:p>
    <w:p w:rsidR="005C35D1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– создавать и поддерживать благоприятную образовательную среду, соответствующую достижению целей обучения, воспитания, просвещения.</w:t>
      </w:r>
    </w:p>
    <w:p w:rsidR="007C71F1" w:rsidRPr="00A43503" w:rsidRDefault="007C71F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b/>
          <w:sz w:val="28"/>
          <w:szCs w:val="28"/>
        </w:rPr>
        <w:t>ВЛАДЕТЬ</w:t>
      </w:r>
      <w:r w:rsidRPr="00A43503">
        <w:rPr>
          <w:rFonts w:ascii="Times New Roman" w:hAnsi="Times New Roman" w:cs="Times New Roman"/>
          <w:sz w:val="28"/>
          <w:szCs w:val="28"/>
        </w:rPr>
        <w:t>: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– понятийным аппаратом педагогики для научно-обоснованного построения, анализа и диагностики образовательного процесса; 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– методами определения целей обучения и воспитания;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– приемами отбора, структурирования и предъявления содержания обучения;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– технологиями выбора методов, форм и средств обучения, воспитания и просвещения для организации процесса усвоения;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– методами анализа педагогических ситуаций, педагогической деятельности и влияния педагогических факторов и условий на развитие личности субъектов педагогического процесса; 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– методами оценки эффективности и коррекции учебно-воспитательного процесса;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– приемами самосовершенствования педагогической деятельности;</w:t>
      </w:r>
    </w:p>
    <w:p w:rsidR="005C35D1" w:rsidRPr="00A43503" w:rsidRDefault="005C35D1" w:rsidP="00191F68">
      <w:pPr>
        <w:pStyle w:val="a3"/>
        <w:tabs>
          <w:tab w:val="left" w:pos="0"/>
          <w:tab w:val="left" w:pos="851"/>
        </w:tabs>
        <w:spacing w:after="0" w:line="276" w:lineRule="auto"/>
        <w:jc w:val="both"/>
        <w:rPr>
          <w:bCs/>
          <w:sz w:val="28"/>
          <w:szCs w:val="28"/>
        </w:rPr>
      </w:pPr>
      <w:r w:rsidRPr="00A43503">
        <w:rPr>
          <w:sz w:val="28"/>
          <w:szCs w:val="28"/>
        </w:rPr>
        <w:t>– технологиями создания образовательной среды, способствующей развитию и саморазвитию личности участников учебно-воспитательного процесса.</w:t>
      </w:r>
      <w:r w:rsidRPr="00A43503">
        <w:rPr>
          <w:bCs/>
          <w:sz w:val="28"/>
          <w:szCs w:val="28"/>
        </w:rPr>
        <w:t xml:space="preserve"> </w:t>
      </w:r>
    </w:p>
    <w:p w:rsidR="005C35D1" w:rsidRPr="00A43503" w:rsidRDefault="005C35D1" w:rsidP="00191F68">
      <w:pPr>
        <w:pStyle w:val="a3"/>
        <w:tabs>
          <w:tab w:val="left" w:pos="0"/>
          <w:tab w:val="left" w:pos="851"/>
        </w:tabs>
        <w:spacing w:after="0" w:line="276" w:lineRule="auto"/>
        <w:jc w:val="both"/>
        <w:rPr>
          <w:bCs/>
          <w:sz w:val="28"/>
          <w:szCs w:val="28"/>
        </w:rPr>
      </w:pPr>
    </w:p>
    <w:p w:rsidR="005C35D1" w:rsidRPr="00A43503" w:rsidRDefault="005C35D1" w:rsidP="00191F68">
      <w:pPr>
        <w:pStyle w:val="a3"/>
        <w:tabs>
          <w:tab w:val="left" w:pos="0"/>
          <w:tab w:val="left" w:pos="851"/>
        </w:tabs>
        <w:spacing w:after="0" w:line="276" w:lineRule="auto"/>
        <w:ind w:firstLine="709"/>
        <w:jc w:val="both"/>
        <w:rPr>
          <w:iCs/>
          <w:color w:val="000000"/>
          <w:sz w:val="28"/>
          <w:szCs w:val="28"/>
        </w:rPr>
      </w:pPr>
      <w:r w:rsidRPr="00A43503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5C35D1" w:rsidRPr="00A43503" w:rsidRDefault="005C35D1" w:rsidP="00191F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A43503">
        <w:rPr>
          <w:rFonts w:ascii="Times New Roman" w:hAnsi="Times New Roman" w:cs="Times New Roman"/>
          <w:b/>
          <w:sz w:val="28"/>
          <w:szCs w:val="28"/>
        </w:rPr>
        <w:t>общекультурных компетенций (ОК)</w:t>
      </w:r>
      <w:r w:rsidRPr="00A43503">
        <w:rPr>
          <w:rFonts w:ascii="Times New Roman" w:hAnsi="Times New Roman" w:cs="Times New Roman"/>
          <w:sz w:val="28"/>
          <w:szCs w:val="28"/>
        </w:rPr>
        <w:t>:</w:t>
      </w:r>
    </w:p>
    <w:p w:rsidR="005C35D1" w:rsidRPr="00A43503" w:rsidRDefault="005C35D1" w:rsidP="00191F6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– способность к самоорганизации и самообразованию (ОК-7).</w:t>
      </w:r>
    </w:p>
    <w:p w:rsidR="005C35D1" w:rsidRPr="00A43503" w:rsidRDefault="005C35D1" w:rsidP="00191F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A43503">
        <w:rPr>
          <w:rFonts w:ascii="Times New Roman" w:hAnsi="Times New Roman" w:cs="Times New Roman"/>
          <w:b/>
          <w:sz w:val="28"/>
          <w:szCs w:val="28"/>
        </w:rPr>
        <w:t>профессиональных компетенций (ПК)</w:t>
      </w:r>
      <w:r w:rsidRPr="00A43503">
        <w:rPr>
          <w:rFonts w:ascii="Times New Roman" w:hAnsi="Times New Roman" w:cs="Times New Roman"/>
          <w:sz w:val="28"/>
          <w:szCs w:val="28"/>
        </w:rPr>
        <w:t xml:space="preserve">, </w:t>
      </w:r>
      <w:r w:rsidRPr="00A43503">
        <w:rPr>
          <w:rFonts w:ascii="Times New Roman" w:hAnsi="Times New Roman" w:cs="Times New Roman"/>
          <w:bCs/>
          <w:sz w:val="28"/>
          <w:szCs w:val="28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Pr="00A43503">
        <w:rPr>
          <w:rFonts w:ascii="Times New Roman" w:hAnsi="Times New Roman" w:cs="Times New Roman"/>
          <w:bCs/>
          <w:sz w:val="28"/>
          <w:szCs w:val="28"/>
        </w:rPr>
        <w:t>бакалавриата</w:t>
      </w:r>
      <w:proofErr w:type="spellEnd"/>
      <w:r w:rsidRPr="00A43503">
        <w:rPr>
          <w:rFonts w:ascii="Times New Roman" w:hAnsi="Times New Roman" w:cs="Times New Roman"/>
          <w:bCs/>
          <w:sz w:val="28"/>
          <w:szCs w:val="28"/>
        </w:rPr>
        <w:t>:</w:t>
      </w:r>
    </w:p>
    <w:p w:rsidR="005C35D1" w:rsidRPr="00A43503" w:rsidRDefault="005C35D1" w:rsidP="00191F68">
      <w:pPr>
        <w:spacing w:after="0"/>
        <w:ind w:firstLine="851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43503">
        <w:rPr>
          <w:rStyle w:val="2"/>
          <w:i/>
          <w:sz w:val="28"/>
          <w:szCs w:val="28"/>
        </w:rPr>
        <w:t>педагогическая деятельность</w:t>
      </w:r>
      <w:r w:rsidRPr="00A43503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5C35D1" w:rsidRPr="00A43503" w:rsidRDefault="005C35D1" w:rsidP="00191F6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– способность к проектированию, реализации и оценке </w:t>
      </w:r>
      <w:proofErr w:type="spellStart"/>
      <w:r w:rsidRPr="00A43503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A43503">
        <w:rPr>
          <w:rFonts w:ascii="Times New Roman" w:hAnsi="Times New Roman" w:cs="Times New Roman"/>
          <w:sz w:val="28"/>
          <w:szCs w:val="28"/>
        </w:rPr>
        <w:t>-</w:t>
      </w:r>
      <w:r w:rsidRPr="00A43503">
        <w:rPr>
          <w:rFonts w:ascii="Times New Roman" w:hAnsi="Times New Roman" w:cs="Times New Roman"/>
          <w:sz w:val="28"/>
          <w:szCs w:val="28"/>
        </w:rPr>
        <w:br/>
        <w:t>воспитательного процесса, образовательной среды при подготовке психологических кадров с учетом современных активных и интерактивных методов обучения и инновационных технологий (ПК-10);</w:t>
      </w:r>
    </w:p>
    <w:p w:rsidR="005C35D1" w:rsidRPr="00A43503" w:rsidRDefault="005C35D1" w:rsidP="00191F6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– способность к использованию дидактических приёмов при реализации</w:t>
      </w:r>
      <w:r w:rsidRPr="00A43503">
        <w:rPr>
          <w:rFonts w:ascii="Times New Roman" w:hAnsi="Times New Roman" w:cs="Times New Roman"/>
          <w:sz w:val="28"/>
          <w:szCs w:val="28"/>
        </w:rPr>
        <w:br/>
        <w:t>стандартных коррекционных, реабилитационных и обучающих программ</w:t>
      </w:r>
      <w:r w:rsidRPr="00A43503">
        <w:rPr>
          <w:rFonts w:ascii="Times New Roman" w:hAnsi="Times New Roman" w:cs="Times New Roman"/>
          <w:sz w:val="28"/>
          <w:szCs w:val="28"/>
        </w:rPr>
        <w:br/>
        <w:t>по оптимизации психической деятельности человека (ПК-11);</w:t>
      </w:r>
    </w:p>
    <w:p w:rsidR="005C35D1" w:rsidRPr="00A43503" w:rsidRDefault="005C35D1" w:rsidP="00191F6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– способность к просветительской деятельности среди населения с целью</w:t>
      </w:r>
      <w:r w:rsidRPr="00A43503">
        <w:rPr>
          <w:rFonts w:ascii="Times New Roman" w:hAnsi="Times New Roman" w:cs="Times New Roman"/>
          <w:sz w:val="28"/>
          <w:szCs w:val="28"/>
        </w:rPr>
        <w:br/>
        <w:t>повышения уровня психологической культуры общества (ПК-12).</w:t>
      </w:r>
    </w:p>
    <w:p w:rsidR="005C35D1" w:rsidRPr="00A43503" w:rsidRDefault="005C35D1" w:rsidP="00191F6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5C35D1" w:rsidRPr="00A43503" w:rsidRDefault="005C35D1" w:rsidP="00191F6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5C35D1" w:rsidRPr="00A43503" w:rsidRDefault="005C35D1" w:rsidP="00191F68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br/>
      </w:r>
      <w:r w:rsidRPr="00A43503"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5C35D1" w:rsidRPr="00A43503" w:rsidRDefault="005C35D1" w:rsidP="00191F6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Дисциплина «Педагогика» (Б1.В.ОД.3) относится к вариативной части обязательных дисциплин и является обязательной для обучающегося.</w:t>
      </w:r>
    </w:p>
    <w:p w:rsidR="005C35D1" w:rsidRPr="00A43503" w:rsidRDefault="005C35D1" w:rsidP="00191F6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3503">
        <w:rPr>
          <w:rFonts w:ascii="Times New Roman" w:hAnsi="Times New Roman" w:cs="Times New Roman"/>
          <w:b/>
          <w:bCs/>
          <w:sz w:val="28"/>
          <w:szCs w:val="28"/>
        </w:rPr>
        <w:t>4. Объем дисциплины и виды учебной работы</w:t>
      </w:r>
    </w:p>
    <w:p w:rsidR="005C35D1" w:rsidRPr="00A43503" w:rsidRDefault="005C35D1" w:rsidP="00191F68">
      <w:pPr>
        <w:tabs>
          <w:tab w:val="center" w:pos="4819"/>
          <w:tab w:val="left" w:pos="814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Для очной формы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5C35D1" w:rsidRPr="00A43503" w:rsidTr="005C35D1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5C35D1" w:rsidRPr="00A43503" w:rsidTr="005C35D1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C35D1" w:rsidRPr="00A43503" w:rsidTr="005C35D1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5C35D1" w:rsidRPr="00A43503" w:rsidTr="005C35D1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5C35D1" w:rsidRPr="00A43503" w:rsidRDefault="005C35D1" w:rsidP="00191F68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0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5D1" w:rsidRPr="00A43503" w:rsidTr="005C35D1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0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5D1" w:rsidRPr="00A43503" w:rsidTr="005C35D1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0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5D1" w:rsidRPr="00A43503" w:rsidTr="005C35D1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5C35D1" w:rsidRPr="00A43503" w:rsidTr="005C35D1">
        <w:trPr>
          <w:jc w:val="center"/>
        </w:trPr>
        <w:tc>
          <w:tcPr>
            <w:tcW w:w="5353" w:type="dxa"/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092" w:type="dxa"/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5C35D1" w:rsidRPr="00A43503" w:rsidTr="005C35D1">
        <w:trPr>
          <w:jc w:val="center"/>
        </w:trPr>
        <w:tc>
          <w:tcPr>
            <w:tcW w:w="5353" w:type="dxa"/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</w:tr>
      <w:tr w:rsidR="005C35D1" w:rsidRPr="00A43503" w:rsidTr="005C35D1">
        <w:trPr>
          <w:jc w:val="center"/>
        </w:trPr>
        <w:tc>
          <w:tcPr>
            <w:tcW w:w="5353" w:type="dxa"/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108/3</w:t>
            </w:r>
          </w:p>
        </w:tc>
      </w:tr>
    </w:tbl>
    <w:p w:rsidR="005C35D1" w:rsidRPr="00A43503" w:rsidRDefault="005C35D1" w:rsidP="00191F68">
      <w:pPr>
        <w:tabs>
          <w:tab w:val="left" w:pos="851"/>
        </w:tabs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Для заочной формы обучения: </w:t>
      </w:r>
    </w:p>
    <w:p w:rsidR="005C35D1" w:rsidRPr="00A43503" w:rsidRDefault="005C35D1" w:rsidP="00191F68">
      <w:pPr>
        <w:tabs>
          <w:tab w:val="left" w:pos="851"/>
        </w:tabs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5C35D1" w:rsidRPr="00A43503" w:rsidTr="005C35D1">
        <w:trPr>
          <w:tblHeader/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</w:tr>
      <w:tr w:rsidR="005C35D1" w:rsidRPr="00A43503" w:rsidTr="005C35D1">
        <w:trPr>
          <w:tblHeader/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C35D1" w:rsidRPr="00A43503" w:rsidTr="005C35D1">
        <w:trPr>
          <w:trHeight w:val="1355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– лекции (Л)</w:t>
            </w: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– практические занятия (ПЗ)</w:t>
            </w: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– 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</w:p>
        </w:tc>
      </w:tr>
      <w:tr w:rsidR="005C35D1" w:rsidRPr="00A43503" w:rsidTr="005C35D1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  <w:tr w:rsidR="005C35D1" w:rsidRPr="00A43503" w:rsidTr="005C35D1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C35D1" w:rsidRPr="00A43503" w:rsidTr="005C35D1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</w:tr>
      <w:tr w:rsidR="005C35D1" w:rsidRPr="00A43503" w:rsidTr="005C35D1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108 / 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5D1" w:rsidRPr="00A43503" w:rsidRDefault="005C35D1" w:rsidP="00191F6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108 / 3</w:t>
            </w:r>
          </w:p>
        </w:tc>
      </w:tr>
    </w:tbl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C35D1" w:rsidRPr="00A43503" w:rsidRDefault="005C35D1" w:rsidP="00191F68">
      <w:pPr>
        <w:tabs>
          <w:tab w:val="left" w:pos="851"/>
        </w:tabs>
        <w:spacing w:after="0"/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A43503">
        <w:rPr>
          <w:rFonts w:ascii="Times New Roman" w:hAnsi="Times New Roman" w:cs="Times New Roman"/>
          <w:i/>
          <w:sz w:val="28"/>
          <w:szCs w:val="28"/>
        </w:rPr>
        <w:t>Примечания: «Форма контроля знаний» – экзамен (Э).</w:t>
      </w:r>
    </w:p>
    <w:p w:rsidR="00191F68" w:rsidRDefault="00191F68" w:rsidP="00191F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5D1" w:rsidRPr="00A43503" w:rsidRDefault="005C35D1" w:rsidP="00191F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3503">
        <w:rPr>
          <w:rFonts w:ascii="Times New Roman" w:hAnsi="Times New Roman" w:cs="Times New Roman"/>
          <w:b/>
          <w:sz w:val="28"/>
          <w:szCs w:val="28"/>
        </w:rPr>
        <w:t xml:space="preserve">5. Содержание и структура дисциплины </w:t>
      </w:r>
    </w:p>
    <w:p w:rsidR="005C35D1" w:rsidRPr="00A43503" w:rsidRDefault="005C35D1" w:rsidP="00191F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4"/>
        <w:gridCol w:w="2856"/>
        <w:gridCol w:w="6348"/>
      </w:tblGrid>
      <w:tr w:rsidR="005C35D1" w:rsidRPr="00A43503" w:rsidTr="005C35D1">
        <w:tc>
          <w:tcPr>
            <w:tcW w:w="654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4350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A4350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A4350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56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дисциплины</w:t>
            </w:r>
          </w:p>
        </w:tc>
        <w:tc>
          <w:tcPr>
            <w:tcW w:w="6348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5C35D1" w:rsidRPr="00A43503" w:rsidTr="005C35D1">
        <w:tc>
          <w:tcPr>
            <w:tcW w:w="9858" w:type="dxa"/>
            <w:gridSpan w:val="3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1. </w:t>
            </w:r>
            <w:r w:rsidRPr="00A4350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Общие основы педагогики</w:t>
            </w:r>
          </w:p>
        </w:tc>
      </w:tr>
      <w:tr w:rsidR="005C35D1" w:rsidRPr="00A43503" w:rsidTr="005C35D1">
        <w:tc>
          <w:tcPr>
            <w:tcW w:w="654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6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Предмет и методы педагогики</w:t>
            </w:r>
          </w:p>
        </w:tc>
        <w:tc>
          <w:tcPr>
            <w:tcW w:w="6348" w:type="dxa"/>
          </w:tcPr>
          <w:p w:rsidR="005C35D1" w:rsidRPr="00A43503" w:rsidRDefault="005C35D1" w:rsidP="00191F6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 xml:space="preserve">Предмет педагогики, ее задачи и тенденции развития. Педагогическая реальность, педагогические явления, процессы и системы. Обучение, воспитание и образование как педагогические категории. Источники развития педагогической науки и практики. </w:t>
            </w:r>
            <w:r w:rsidRPr="00A435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Структурная организация педагогического знания и отрасли педагогики. Место педагогики в системе </w:t>
            </w:r>
            <w:proofErr w:type="spellStart"/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человекознания</w:t>
            </w:r>
            <w:proofErr w:type="spellEnd"/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. Междисциплинарные связи педагогики. Методы научно-педагогического исследования.</w:t>
            </w:r>
          </w:p>
        </w:tc>
      </w:tr>
      <w:tr w:rsidR="005C35D1" w:rsidRPr="00A43503" w:rsidTr="005C35D1">
        <w:tc>
          <w:tcPr>
            <w:tcW w:w="654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6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Общая характеристика профессиональной деятельности </w:t>
            </w:r>
            <w:r w:rsidRPr="00A435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преподавателя</w:t>
            </w:r>
          </w:p>
        </w:tc>
        <w:tc>
          <w:tcPr>
            <w:tcW w:w="6348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Преподаватель как организатор целостного учебно-воспитательного процесса. Цели, структура и результаты педагогической деятельности. Виды педагогической </w:t>
            </w:r>
            <w:r w:rsidRPr="00A4350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деятельности. Педагогическое общение: стили педагогического общения. Культура педагогического общения. Педагогическое творчество и мастерство. Профессиональное выгорание преподавателя и способы его коррекции.</w:t>
            </w:r>
          </w:p>
        </w:tc>
      </w:tr>
      <w:tr w:rsidR="005C35D1" w:rsidRPr="00A43503" w:rsidTr="005C35D1">
        <w:tc>
          <w:tcPr>
            <w:tcW w:w="654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56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История и практика подготовки психологов в России и за рубежом</w:t>
            </w:r>
          </w:p>
        </w:tc>
        <w:tc>
          <w:tcPr>
            <w:tcW w:w="6348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История психологического образования в России и за рубежом. Современные моно- и многоуровневая модели подготовки психологов. Сравнительный анализ практики современной подготовки психологов в вузах России и других странах мира (США, Великобритания, Германия, Франция, Италия, Китай, Япония и др.).</w:t>
            </w:r>
          </w:p>
        </w:tc>
      </w:tr>
      <w:tr w:rsidR="005C35D1" w:rsidRPr="00A43503" w:rsidTr="005C35D1">
        <w:tc>
          <w:tcPr>
            <w:tcW w:w="9858" w:type="dxa"/>
            <w:gridSpan w:val="3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2. </w:t>
            </w:r>
            <w:r w:rsidRPr="00A4350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Основы теории обучения и образования</w:t>
            </w:r>
          </w:p>
        </w:tc>
      </w:tr>
      <w:tr w:rsidR="005C35D1" w:rsidRPr="00A43503" w:rsidTr="005C35D1">
        <w:tc>
          <w:tcPr>
            <w:tcW w:w="654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6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iCs/>
                <w:sz w:val="24"/>
                <w:szCs w:val="24"/>
              </w:rPr>
              <w:t>Цели образования</w:t>
            </w:r>
          </w:p>
        </w:tc>
        <w:tc>
          <w:tcPr>
            <w:tcW w:w="6348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Общественно - историческая обусловленность целей и задач образования. Соотношение педагогических и социальных целей, их место в структуре учебно-воспитательного процесса, содержание и требования к формулировке целей; формирование личных целей учащихся; взаимосвязь личных и общественных целей обучения.</w:t>
            </w:r>
          </w:p>
          <w:p w:rsidR="005C35D1" w:rsidRPr="00A43503" w:rsidRDefault="005C35D1" w:rsidP="00191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Компетентностный</w:t>
            </w:r>
            <w:proofErr w:type="spellEnd"/>
            <w:r w:rsidRPr="00A43503">
              <w:rPr>
                <w:rFonts w:ascii="Times New Roman" w:hAnsi="Times New Roman" w:cs="Times New Roman"/>
                <w:sz w:val="24"/>
                <w:szCs w:val="24"/>
              </w:rPr>
              <w:t xml:space="preserve"> подход и проблема разработки целей образования. Пути и методы выделение компетенций; проблема систематизации компетенций. Анализ подходов к решению проблемы целей образования в теории и практике зарубежной школы.</w:t>
            </w:r>
          </w:p>
        </w:tc>
      </w:tr>
      <w:tr w:rsidR="005C35D1" w:rsidRPr="00A43503" w:rsidTr="005C35D1">
        <w:tc>
          <w:tcPr>
            <w:tcW w:w="654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6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iCs/>
                <w:sz w:val="24"/>
                <w:szCs w:val="24"/>
              </w:rPr>
              <w:t>Содержание образования</w:t>
            </w:r>
          </w:p>
        </w:tc>
        <w:tc>
          <w:tcPr>
            <w:tcW w:w="6348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Взаимосвязь целей и содержания обучения. Компоненты содержания обучения, их взаимосвязь. Компетенции, составляющие конечные цели образования, как основа выделения учебных предметов, разработки учебных планов, учебных программ.  </w:t>
            </w:r>
          </w:p>
          <w:p w:rsidR="005C35D1" w:rsidRPr="00A43503" w:rsidRDefault="005C35D1" w:rsidP="00191F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построения учебного предмета. Современные методы построения учебного предмета: системно - структурный подход, выделение модулей, блоков и т.д. Учебный предмет и формирование типов ориентировки, типов мышления. Основные требования к построению и оформлению учебников, учебных пособий. Учебник и компьютерные средства обучения, электронные учебники. </w:t>
            </w:r>
          </w:p>
        </w:tc>
      </w:tr>
      <w:tr w:rsidR="005C35D1" w:rsidRPr="00A43503" w:rsidTr="005C35D1">
        <w:tc>
          <w:tcPr>
            <w:tcW w:w="654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6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sz w:val="24"/>
                <w:szCs w:val="24"/>
              </w:rPr>
              <w:t>Процесс обучения, его закономерности, принципы</w:t>
            </w:r>
          </w:p>
        </w:tc>
        <w:tc>
          <w:tcPr>
            <w:tcW w:w="6348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Преподавание и учение как взаимосвязанные составляющие процесса усвоения.</w:t>
            </w:r>
            <w:r w:rsidR="007C7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«педагогическая ситуация» и «педагогическая задача». Учебные задачи, их место и функции в учебном процессе; типы учебных задач. </w:t>
            </w:r>
          </w:p>
          <w:p w:rsidR="005C35D1" w:rsidRPr="00A43503" w:rsidRDefault="005C35D1" w:rsidP="007C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Проблемное обучение и </w:t>
            </w:r>
            <w:proofErr w:type="spellStart"/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деятельностная</w:t>
            </w:r>
            <w:proofErr w:type="spellEnd"/>
            <w:r w:rsidRPr="00A43503">
              <w:rPr>
                <w:rFonts w:ascii="Times New Roman" w:hAnsi="Times New Roman" w:cs="Times New Roman"/>
                <w:sz w:val="24"/>
                <w:szCs w:val="24"/>
              </w:rPr>
              <w:t xml:space="preserve"> теория усвоения. Активизация познавательной деятельности и творческой самостоятельности обучающегося в процессе обучения. Психолого-педагогические основы и пути осуществления индивидуализации и дифференциации обучения. Понятие закономерностей и принципов обучения. Соотношение принципов и правил обучения. Традиционные дидактические принципы. Рекомендации по реализации принципов обучения в свете достижений современной педагогики и психологии.</w:t>
            </w:r>
          </w:p>
        </w:tc>
      </w:tr>
      <w:tr w:rsidR="005C35D1" w:rsidRPr="00A43503" w:rsidTr="005C35D1">
        <w:tc>
          <w:tcPr>
            <w:tcW w:w="654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56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Методы обучения. Образовательные технологии</w:t>
            </w:r>
          </w:p>
        </w:tc>
        <w:tc>
          <w:tcPr>
            <w:tcW w:w="6348" w:type="dxa"/>
          </w:tcPr>
          <w:p w:rsidR="005C35D1" w:rsidRPr="00A43503" w:rsidRDefault="005C35D1" w:rsidP="007C71F1">
            <w:pPr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методе обучения. Различные классификации методов обучения. Характеристика основных методов и приемов учения и преподавания.  Требования к выбору методов обучения и определения их последовательности для организации процесса усвоения. </w:t>
            </w:r>
            <w:r w:rsidR="007C7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 xml:space="preserve">Активные методы обучения и условия их элективного использования. </w:t>
            </w:r>
            <w:r w:rsidR="007C7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 xml:space="preserve">Ролевые, деловые, организационно - </w:t>
            </w:r>
            <w:proofErr w:type="spellStart"/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деятельностные</w:t>
            </w:r>
            <w:proofErr w:type="spellEnd"/>
            <w:r w:rsidRPr="00A43503">
              <w:rPr>
                <w:rFonts w:ascii="Times New Roman" w:hAnsi="Times New Roman" w:cs="Times New Roman"/>
                <w:sz w:val="24"/>
                <w:szCs w:val="24"/>
              </w:rPr>
              <w:t xml:space="preserve"> игры. Активизация познавательной деятельности учащихся при применении метода проектов, кейс - метода, дискуссионных методов, методов проблемного обучения и др.</w:t>
            </w:r>
            <w:r w:rsidR="007C7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педагогические технологии. </w:t>
            </w:r>
            <w:r w:rsidR="007C7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модели обучения взрослых, ее основные характеристики и условия применения. Принципы и элементы </w:t>
            </w:r>
            <w:proofErr w:type="spellStart"/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андрагогической</w:t>
            </w:r>
            <w:proofErr w:type="spellEnd"/>
            <w:r w:rsidRPr="00A43503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обучения. </w:t>
            </w:r>
            <w:r w:rsidR="007C7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Педагогические инновации в учебно-воспитательном процессе средней и высшей школы.</w:t>
            </w:r>
          </w:p>
        </w:tc>
      </w:tr>
      <w:tr w:rsidR="005C35D1" w:rsidRPr="00A43503" w:rsidTr="005C35D1">
        <w:tc>
          <w:tcPr>
            <w:tcW w:w="654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56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Формы организации обучения. Средства обучения. Образовательная среда</w:t>
            </w:r>
          </w:p>
        </w:tc>
        <w:tc>
          <w:tcPr>
            <w:tcW w:w="6348" w:type="dxa"/>
          </w:tcPr>
          <w:p w:rsidR="005C35D1" w:rsidRPr="00A43503" w:rsidRDefault="005C35D1" w:rsidP="007C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Понятие о форме организации обучения. Краткий исторический обзор форм организации обучения. Фронтальное, групповое и индивидуальное обучение.</w:t>
            </w:r>
            <w:r w:rsidR="007C7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Классно – урочная система обучения. Урок – основная форма организации обучения в средней школе. Организация коллективной познавательной деятельности учащихся и ее значение. Практикумы. Семинары, факультативы, экскурсии, домашняя работа, их место в общей системе организации процесса обучения. Организованные формы обучения в высшей школе: лекции, семинарские и лабораторно – практические занятия, самостоятельная работа, коллоквиумы, контрольные работы,  зачеты, экзамены, их содержание, структура, функции. Виды средств обучения Требования к использованию в учебном процессе технических средств. Дистанционное образование и пути его реализации. Образовательная среда.</w:t>
            </w:r>
          </w:p>
        </w:tc>
      </w:tr>
      <w:tr w:rsidR="005C35D1" w:rsidRPr="00A43503" w:rsidTr="005C35D1">
        <w:tc>
          <w:tcPr>
            <w:tcW w:w="654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56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Проверка и оценка </w:t>
            </w:r>
            <w:r w:rsidRPr="00A435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знаний учащихся. Самообразование</w:t>
            </w:r>
          </w:p>
        </w:tc>
        <w:tc>
          <w:tcPr>
            <w:tcW w:w="6348" w:type="dxa"/>
          </w:tcPr>
          <w:p w:rsidR="005C35D1" w:rsidRPr="00A43503" w:rsidRDefault="005C35D1" w:rsidP="007C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Содержание контроля. Контроль в процессе обучения, </w:t>
            </w:r>
            <w:r w:rsidRPr="00A435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функции контроля. Виды контроля. Формы контроля. Динамика контроля на разных этапах усвоения. Моральные и этические аспекты контроля знаний. Требование к разработке контрольных заданий. Содержание и структура контрольно – оценочной деятельности; специфика ее формирования на различных возрастных этапах. Рейтинговая система оценки качества образовательного процесса, ее функции, способы реализации. Качественные критерии усвоения учебного материала.</w:t>
            </w:r>
            <w:r w:rsidR="007C7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Самообразование. Специфика самостоятельной образовательной деятельности, ее разновидности в школе и вузе. Формы самообразования и условия его эффективности. «</w:t>
            </w:r>
            <w:proofErr w:type="spellStart"/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» как технология организации самостоятельной образовательной деятельности. Методы самопознания, самооценки, самоконтроля.</w:t>
            </w:r>
          </w:p>
        </w:tc>
      </w:tr>
      <w:tr w:rsidR="005C35D1" w:rsidRPr="00A43503" w:rsidTr="005C35D1">
        <w:tc>
          <w:tcPr>
            <w:tcW w:w="9858" w:type="dxa"/>
            <w:gridSpan w:val="3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Модуль 3. </w:t>
            </w:r>
            <w:r w:rsidRPr="00A4350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Основы теории и методики воспитания</w:t>
            </w:r>
          </w:p>
        </w:tc>
      </w:tr>
      <w:tr w:rsidR="005C35D1" w:rsidRPr="00A43503" w:rsidTr="005C35D1">
        <w:tc>
          <w:tcPr>
            <w:tcW w:w="654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56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Воспитание и самовоспитание</w:t>
            </w:r>
          </w:p>
        </w:tc>
        <w:tc>
          <w:tcPr>
            <w:tcW w:w="6348" w:type="dxa"/>
          </w:tcPr>
          <w:p w:rsidR="005C35D1" w:rsidRPr="00A43503" w:rsidRDefault="005C35D1" w:rsidP="007C71F1">
            <w:pPr>
              <w:tabs>
                <w:tab w:val="right" w:leader="underscore" w:pos="963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Воспитание как социально-культурное явление и воспитательная деятельность, процесс и система. (Я.А. Коменский, К.Д. Ушинский, А.С. Макаренко, В.А. Сухомлинский, Ш.А. </w:t>
            </w:r>
            <w:proofErr w:type="spellStart"/>
            <w:r w:rsidRPr="00A43503">
              <w:rPr>
                <w:rFonts w:ascii="Times New Roman" w:hAnsi="Times New Roman" w:cs="Times New Roman"/>
                <w:bCs/>
                <w:sz w:val="24"/>
                <w:szCs w:val="24"/>
              </w:rPr>
              <w:t>Амонашвили</w:t>
            </w:r>
            <w:proofErr w:type="spellEnd"/>
            <w:r w:rsidRPr="00A435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др.). Особенности самовоспитания. Цели и содержание воспитания и самовоспитания. Принципы</w:t>
            </w: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 xml:space="preserve"> и у</w:t>
            </w:r>
            <w:r w:rsidRPr="00A43503">
              <w:rPr>
                <w:rFonts w:ascii="Times New Roman" w:hAnsi="Times New Roman" w:cs="Times New Roman"/>
                <w:bCs/>
                <w:sz w:val="24"/>
                <w:szCs w:val="24"/>
              </w:rPr>
              <w:t>ровни</w:t>
            </w: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воспитательного процесса. </w:t>
            </w:r>
            <w:r w:rsidRPr="00A435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Результаты воспитания и самовоспитания. </w:t>
            </w: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 xml:space="preserve">Разновидности воспитания. </w:t>
            </w:r>
            <w:r w:rsidRPr="00A43503">
              <w:rPr>
                <w:rFonts w:ascii="Times New Roman" w:hAnsi="Times New Roman" w:cs="Times New Roman"/>
                <w:bCs/>
                <w:sz w:val="24"/>
                <w:szCs w:val="24"/>
              </w:rPr>
              <w:t>Теории и концепции воспитания. Воспитательные системы, наиболее известные в мировой практике:</w:t>
            </w: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 xml:space="preserve"> история и современность.</w:t>
            </w:r>
          </w:p>
        </w:tc>
      </w:tr>
      <w:tr w:rsidR="005C35D1" w:rsidRPr="00A43503" w:rsidTr="005C35D1">
        <w:tc>
          <w:tcPr>
            <w:tcW w:w="654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56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Воспитательные системы, стили, технологии</w:t>
            </w:r>
          </w:p>
        </w:tc>
        <w:tc>
          <w:tcPr>
            <w:tcW w:w="6348" w:type="dxa"/>
          </w:tcPr>
          <w:p w:rsidR="005C35D1" w:rsidRPr="00A43503" w:rsidRDefault="005C35D1" w:rsidP="007C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 xml:space="preserve">Методы воспитания – общая характеристика. Методы педагогического стимулирования. Методы организации жизнедеятельности человека. Методы педагогической оценки. Специфика </w:t>
            </w:r>
            <w:r w:rsidRPr="00A43503">
              <w:rPr>
                <w:rFonts w:ascii="Times New Roman" w:hAnsi="Times New Roman" w:cs="Times New Roman"/>
                <w:bCs/>
                <w:sz w:val="24"/>
                <w:szCs w:val="24"/>
              </w:rPr>
              <w:t>методов умственного, трудового, нравственного, физического и эстетического воспитания.</w:t>
            </w: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личности в коллективе и через коллектив. Авторитарный, демократический и попустительский стили воспитания. Технологии воспитания. Технология коллективного творческого воспитания.</w:t>
            </w:r>
          </w:p>
        </w:tc>
      </w:tr>
      <w:tr w:rsidR="005C35D1" w:rsidRPr="00A43503" w:rsidTr="005C35D1">
        <w:tc>
          <w:tcPr>
            <w:tcW w:w="654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56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Воспитательные ситуации и их характеристика</w:t>
            </w:r>
          </w:p>
        </w:tc>
        <w:tc>
          <w:tcPr>
            <w:tcW w:w="6348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воспитательной ситуации и разновидности воспитательных ситуаций в семье, школе и вузе – воздействия, взаимодействия, сотрудничества, организации деятельности или общения, стимулирования, ориентации или переориентации, помощи, содействия, сопровождения и др. Способы создания воспитательной ситуации в педагогической практике.</w:t>
            </w:r>
          </w:p>
        </w:tc>
      </w:tr>
      <w:tr w:rsidR="005C35D1" w:rsidRPr="00A43503" w:rsidTr="005C35D1">
        <w:tc>
          <w:tcPr>
            <w:tcW w:w="654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856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Развитие и социализация личности в семье</w:t>
            </w:r>
          </w:p>
        </w:tc>
        <w:tc>
          <w:tcPr>
            <w:tcW w:w="6348" w:type="dxa"/>
          </w:tcPr>
          <w:p w:rsidR="005C35D1" w:rsidRPr="00A43503" w:rsidRDefault="005C35D1" w:rsidP="007C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Понятие «семья». Основные параметры семьи. Функции современной семьи. Проблемы современной семьи. Социализирующие функции семьи. Механизмы социализации личности в семье. Стили семейного воспитания. Родительский авторитет. Деформация семьи. Отношение к семье в процессе взросления человека. Домашний очаг.</w:t>
            </w:r>
          </w:p>
        </w:tc>
      </w:tr>
    </w:tbl>
    <w:p w:rsidR="005C35D1" w:rsidRPr="00A43503" w:rsidRDefault="005C35D1" w:rsidP="00191F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35D1" w:rsidRPr="00A43503" w:rsidRDefault="005C35D1" w:rsidP="00191F68">
      <w:pPr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:rsidR="005C35D1" w:rsidRPr="00A43503" w:rsidRDefault="005C35D1" w:rsidP="00191F68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Для очной формы обучения (4 семестр):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5869"/>
        <w:gridCol w:w="709"/>
        <w:gridCol w:w="850"/>
        <w:gridCol w:w="709"/>
        <w:gridCol w:w="992"/>
      </w:tblGrid>
      <w:tr w:rsidR="005C35D1" w:rsidRPr="00A43503" w:rsidTr="005C35D1">
        <w:tc>
          <w:tcPr>
            <w:tcW w:w="617" w:type="dxa"/>
            <w:shd w:val="clear" w:color="auto" w:fill="auto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69" w:type="dxa"/>
            <w:shd w:val="clear" w:color="auto" w:fill="auto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992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</w:tr>
      <w:tr w:rsidR="005C35D1" w:rsidRPr="00A43503" w:rsidTr="005C35D1">
        <w:tc>
          <w:tcPr>
            <w:tcW w:w="617" w:type="dxa"/>
            <w:shd w:val="clear" w:color="auto" w:fill="auto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869" w:type="dxa"/>
            <w:shd w:val="clear" w:color="auto" w:fill="auto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Предмет и методы педагогики.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Общая характеристика профессиональной деятельности преподавателя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История и практика подготовки психологов в России и за рубежом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iCs/>
                <w:sz w:val="28"/>
                <w:szCs w:val="28"/>
              </w:rPr>
              <w:t>Цели образования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iCs/>
                <w:sz w:val="28"/>
                <w:szCs w:val="28"/>
              </w:rPr>
              <w:t>Содержание образования.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Cs/>
                <w:sz w:val="28"/>
                <w:szCs w:val="28"/>
              </w:rPr>
              <w:t>Процесс обучения, его закономерности, принципы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Методы обучения. Образовательные технологии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Формы организации обучения. Средства обучения. Образовательная среда.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Проверка и оценка знаний учащихся. Самообразование.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Воспитание и самовоспитание. 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Воспитательные системы, стили, технологии.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58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Воспитательные ситуации и их характеристика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869" w:type="dxa"/>
          </w:tcPr>
          <w:p w:rsidR="005C35D1" w:rsidRPr="00A43503" w:rsidRDefault="005C35D1" w:rsidP="00191F68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Развитие и социализация личности в семье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C35D1" w:rsidRPr="00A43503" w:rsidTr="005C35D1">
        <w:tc>
          <w:tcPr>
            <w:tcW w:w="6486" w:type="dxa"/>
            <w:gridSpan w:val="2"/>
          </w:tcPr>
          <w:p w:rsidR="005C35D1" w:rsidRPr="00A43503" w:rsidRDefault="005C35D1" w:rsidP="00191F68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50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</w:tbl>
    <w:p w:rsidR="00A43503" w:rsidRDefault="00A43503" w:rsidP="00191F68">
      <w:pPr>
        <w:tabs>
          <w:tab w:val="left" w:pos="851"/>
        </w:tabs>
        <w:ind w:left="851"/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tabs>
          <w:tab w:val="left" w:pos="851"/>
        </w:tabs>
        <w:ind w:left="851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Для заочной формы обучения (2 курс):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8"/>
        <w:gridCol w:w="5903"/>
        <w:gridCol w:w="709"/>
        <w:gridCol w:w="850"/>
        <w:gridCol w:w="709"/>
        <w:gridCol w:w="992"/>
      </w:tblGrid>
      <w:tr w:rsidR="005C35D1" w:rsidRPr="00A43503" w:rsidTr="005C35D1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</w:tr>
      <w:tr w:rsidR="005C35D1" w:rsidRPr="00A43503" w:rsidTr="005C35D1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5C35D1" w:rsidRPr="00A43503" w:rsidTr="005C35D1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Общие основы педагогики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C35D1" w:rsidRPr="00A43503" w:rsidTr="005C35D1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Основы теории обучения и образования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C35D1" w:rsidRPr="00A43503" w:rsidTr="005C35D1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iCs/>
                <w:sz w:val="28"/>
                <w:szCs w:val="28"/>
              </w:rPr>
              <w:t>Основы теории и методики воспитания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5C35D1" w:rsidRPr="00A43503" w:rsidTr="005C35D1"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503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</w:tbl>
    <w:p w:rsidR="005C35D1" w:rsidRPr="00A43503" w:rsidRDefault="005C35D1" w:rsidP="00191F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3503">
        <w:rPr>
          <w:rFonts w:ascii="Times New Roman" w:hAnsi="Times New Roman" w:cs="Times New Roman"/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обучающихся по дисциплине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7"/>
        <w:gridCol w:w="4169"/>
        <w:gridCol w:w="5103"/>
      </w:tblGrid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4350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A4350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A4350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69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5103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Предмет и методы педагогики.</w:t>
            </w:r>
          </w:p>
        </w:tc>
        <w:tc>
          <w:tcPr>
            <w:tcW w:w="5103" w:type="dxa"/>
            <w:vMerge w:val="restart"/>
          </w:tcPr>
          <w:p w:rsidR="005C35D1" w:rsidRPr="00A43503" w:rsidRDefault="005C35D1" w:rsidP="00191F68">
            <w:pPr>
              <w:pStyle w:val="5"/>
              <w:keepNext w:val="0"/>
              <w:keepLines w:val="0"/>
              <w:numPr>
                <w:ilvl w:val="0"/>
                <w:numId w:val="5"/>
              </w:numPr>
              <w:tabs>
                <w:tab w:val="clear" w:pos="720"/>
                <w:tab w:val="num" w:pos="0"/>
              </w:tabs>
              <w:spacing w:before="0"/>
              <w:ind w:left="0" w:firstLine="0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A4350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Ермакова Е.С., Ситников В.Л., Комарова А.В., </w:t>
            </w:r>
            <w:proofErr w:type="spellStart"/>
            <w:r w:rsidRPr="00A43503">
              <w:rPr>
                <w:rFonts w:ascii="Times New Roman" w:hAnsi="Times New Roman"/>
                <w:color w:val="auto"/>
                <w:sz w:val="24"/>
                <w:szCs w:val="24"/>
              </w:rPr>
              <w:t>Слотина</w:t>
            </w:r>
            <w:proofErr w:type="spellEnd"/>
            <w:r w:rsidRPr="00A4350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Т.В. Психология и педагогика высшей школы: учебное пособие. – СПб.: ПГУПС, 2013. –  72 с.</w:t>
            </w:r>
          </w:p>
          <w:p w:rsidR="005C35D1" w:rsidRPr="00A43503" w:rsidRDefault="005C35D1" w:rsidP="00191F68">
            <w:pPr>
              <w:pStyle w:val="a5"/>
              <w:numPr>
                <w:ilvl w:val="0"/>
                <w:numId w:val="5"/>
              </w:numPr>
              <w:tabs>
                <w:tab w:val="clear" w:pos="720"/>
                <w:tab w:val="num" w:pos="0"/>
              </w:tabs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A43503">
              <w:rPr>
                <w:rFonts w:ascii="Times New Roman" w:hAnsi="Times New Roman"/>
                <w:sz w:val="24"/>
                <w:szCs w:val="24"/>
              </w:rPr>
              <w:t>Бендюков М.А., Соломин И.Л. Психология и педагогика. Основы психологии труда. – Ч. 1: учебное пособие. – СПб.: ФГБОУ ВПО ПГУПС, 2015. – 75 с.</w:t>
            </w:r>
          </w:p>
          <w:p w:rsidR="005C35D1" w:rsidRPr="00A43503" w:rsidRDefault="005C35D1" w:rsidP="00191F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Общая характеристика профессиональной деятельности преподавателя</w:t>
            </w:r>
          </w:p>
        </w:tc>
        <w:tc>
          <w:tcPr>
            <w:tcW w:w="5103" w:type="dxa"/>
            <w:vMerge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История и практика подготовки психологов в России и за рубежом</w:t>
            </w:r>
          </w:p>
        </w:tc>
        <w:tc>
          <w:tcPr>
            <w:tcW w:w="5103" w:type="dxa"/>
            <w:vMerge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iCs/>
                <w:sz w:val="24"/>
                <w:szCs w:val="24"/>
              </w:rPr>
              <w:t>Цели образования</w:t>
            </w:r>
          </w:p>
        </w:tc>
        <w:tc>
          <w:tcPr>
            <w:tcW w:w="5103" w:type="dxa"/>
            <w:vMerge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iCs/>
                <w:sz w:val="24"/>
                <w:szCs w:val="24"/>
              </w:rPr>
              <w:t>Содержание образования.</w:t>
            </w:r>
          </w:p>
        </w:tc>
        <w:tc>
          <w:tcPr>
            <w:tcW w:w="5103" w:type="dxa"/>
            <w:vMerge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sz w:val="24"/>
                <w:szCs w:val="24"/>
              </w:rPr>
              <w:t>Процесс обучения, его закономерности, принципы</w:t>
            </w:r>
          </w:p>
        </w:tc>
        <w:tc>
          <w:tcPr>
            <w:tcW w:w="5103" w:type="dxa"/>
            <w:vMerge/>
          </w:tcPr>
          <w:p w:rsidR="005C35D1" w:rsidRPr="00A43503" w:rsidRDefault="005C35D1" w:rsidP="00191F68">
            <w:pPr>
              <w:tabs>
                <w:tab w:val="left" w:pos="567"/>
                <w:tab w:val="num" w:pos="870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Методы обучения. Образовательные </w:t>
            </w:r>
            <w:r w:rsidRPr="00A435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технологии</w:t>
            </w:r>
          </w:p>
        </w:tc>
        <w:tc>
          <w:tcPr>
            <w:tcW w:w="5103" w:type="dxa"/>
            <w:vMerge/>
          </w:tcPr>
          <w:p w:rsidR="005C35D1" w:rsidRPr="00A43503" w:rsidRDefault="005C35D1" w:rsidP="00191F68">
            <w:pPr>
              <w:tabs>
                <w:tab w:val="left" w:pos="567"/>
                <w:tab w:val="num" w:pos="870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1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Формы организации обучения. Средства обучения. Образовательная среда.</w:t>
            </w:r>
          </w:p>
        </w:tc>
        <w:tc>
          <w:tcPr>
            <w:tcW w:w="5103" w:type="dxa"/>
            <w:vMerge/>
          </w:tcPr>
          <w:p w:rsidR="005C35D1" w:rsidRPr="00A43503" w:rsidRDefault="005C35D1" w:rsidP="00191F68">
            <w:pPr>
              <w:tabs>
                <w:tab w:val="left" w:pos="567"/>
                <w:tab w:val="num" w:pos="870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Проверка и оценка знаний учащихся. Самообразование.</w:t>
            </w:r>
          </w:p>
        </w:tc>
        <w:tc>
          <w:tcPr>
            <w:tcW w:w="5103" w:type="dxa"/>
            <w:vMerge/>
          </w:tcPr>
          <w:p w:rsidR="005C35D1" w:rsidRPr="00A43503" w:rsidRDefault="005C35D1" w:rsidP="00191F68">
            <w:pPr>
              <w:tabs>
                <w:tab w:val="left" w:pos="567"/>
                <w:tab w:val="num" w:pos="870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Воспитание и самовоспитание. </w:t>
            </w:r>
          </w:p>
        </w:tc>
        <w:tc>
          <w:tcPr>
            <w:tcW w:w="5103" w:type="dxa"/>
            <w:vMerge/>
          </w:tcPr>
          <w:p w:rsidR="005C35D1" w:rsidRPr="00A43503" w:rsidRDefault="005C35D1" w:rsidP="00191F68">
            <w:pPr>
              <w:tabs>
                <w:tab w:val="left" w:pos="567"/>
                <w:tab w:val="num" w:pos="870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Воспитательные системы, стили, технологии.</w:t>
            </w:r>
          </w:p>
        </w:tc>
        <w:tc>
          <w:tcPr>
            <w:tcW w:w="5103" w:type="dxa"/>
            <w:vMerge/>
          </w:tcPr>
          <w:p w:rsidR="005C35D1" w:rsidRPr="00A43503" w:rsidRDefault="005C35D1" w:rsidP="00191F68">
            <w:pPr>
              <w:tabs>
                <w:tab w:val="left" w:pos="567"/>
                <w:tab w:val="num" w:pos="870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69" w:type="dxa"/>
          </w:tcPr>
          <w:p w:rsidR="005C35D1" w:rsidRPr="00A43503" w:rsidRDefault="005C35D1" w:rsidP="00191F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Воспитательные ситуации и их характеристика</w:t>
            </w:r>
          </w:p>
        </w:tc>
        <w:tc>
          <w:tcPr>
            <w:tcW w:w="5103" w:type="dxa"/>
            <w:vMerge/>
          </w:tcPr>
          <w:p w:rsidR="005C35D1" w:rsidRPr="00A43503" w:rsidRDefault="005C35D1" w:rsidP="00191F68">
            <w:pPr>
              <w:tabs>
                <w:tab w:val="left" w:pos="567"/>
                <w:tab w:val="num" w:pos="870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5D1" w:rsidRPr="00A43503" w:rsidTr="005C35D1">
        <w:tc>
          <w:tcPr>
            <w:tcW w:w="617" w:type="dxa"/>
          </w:tcPr>
          <w:p w:rsidR="005C35D1" w:rsidRPr="00A43503" w:rsidRDefault="005C35D1" w:rsidP="00191F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69" w:type="dxa"/>
          </w:tcPr>
          <w:p w:rsidR="005C35D1" w:rsidRPr="00A43503" w:rsidRDefault="005C35D1" w:rsidP="00191F68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</w:pPr>
            <w:r w:rsidRPr="00A43503">
              <w:rPr>
                <w:rFonts w:ascii="Times New Roman" w:hAnsi="Times New Roman" w:cs="Times New Roman"/>
                <w:sz w:val="24"/>
                <w:szCs w:val="24"/>
              </w:rPr>
              <w:t>Развитие и социализация личности в семье</w:t>
            </w:r>
          </w:p>
        </w:tc>
        <w:tc>
          <w:tcPr>
            <w:tcW w:w="5103" w:type="dxa"/>
            <w:vMerge/>
          </w:tcPr>
          <w:p w:rsidR="005C35D1" w:rsidRPr="00A43503" w:rsidRDefault="005C35D1" w:rsidP="00191F68">
            <w:pPr>
              <w:tabs>
                <w:tab w:val="left" w:pos="567"/>
                <w:tab w:val="num" w:pos="870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35D1" w:rsidRPr="00A43503" w:rsidRDefault="005C35D1" w:rsidP="00191F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35D1" w:rsidRPr="00A43503" w:rsidRDefault="005C35D1" w:rsidP="00191F68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3503">
        <w:rPr>
          <w:rFonts w:ascii="Times New Roman" w:hAnsi="Times New Roman" w:cs="Times New Roman"/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аттестации обучающихся по дисциплине </w:t>
      </w:r>
    </w:p>
    <w:p w:rsidR="005C35D1" w:rsidRPr="00A43503" w:rsidRDefault="005C35D1" w:rsidP="00191F6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3503">
        <w:rPr>
          <w:rFonts w:ascii="Times New Roman" w:hAnsi="Times New Roman" w:cs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 и утвержденным заведующим кафедрой.</w:t>
      </w:r>
    </w:p>
    <w:p w:rsidR="005C35D1" w:rsidRPr="00A43503" w:rsidRDefault="005C35D1" w:rsidP="00191F68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3503">
        <w:rPr>
          <w:rFonts w:ascii="Times New Roman" w:hAnsi="Times New Roman" w:cs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C35D1" w:rsidRPr="00A43503" w:rsidRDefault="005C35D1" w:rsidP="00191F68">
      <w:pPr>
        <w:tabs>
          <w:tab w:val="left" w:pos="1418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3503">
        <w:rPr>
          <w:rFonts w:ascii="Times New Roman" w:hAnsi="Times New Roman" w:cs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C35D1" w:rsidRPr="00A43503" w:rsidRDefault="005C35D1" w:rsidP="00191F68">
      <w:pPr>
        <w:pStyle w:val="5"/>
        <w:keepNext w:val="0"/>
        <w:keepLines w:val="0"/>
        <w:spacing w:before="0"/>
        <w:ind w:left="360"/>
        <w:jc w:val="both"/>
        <w:rPr>
          <w:rFonts w:ascii="Times New Roman" w:hAnsi="Times New Roman"/>
          <w:b/>
          <w:i/>
          <w:color w:val="auto"/>
          <w:sz w:val="28"/>
          <w:szCs w:val="28"/>
        </w:rPr>
      </w:pPr>
      <w:r w:rsidRPr="00A43503">
        <w:rPr>
          <w:rFonts w:ascii="Times New Roman" w:hAnsi="Times New Roman"/>
          <w:color w:val="auto"/>
          <w:sz w:val="28"/>
          <w:szCs w:val="28"/>
        </w:rPr>
        <w:t xml:space="preserve">1. Ермакова Е.С., Ситников В.Л., Комарова А.В., </w:t>
      </w:r>
      <w:proofErr w:type="spellStart"/>
      <w:r w:rsidRPr="00A43503">
        <w:rPr>
          <w:rFonts w:ascii="Times New Roman" w:hAnsi="Times New Roman"/>
          <w:color w:val="auto"/>
          <w:sz w:val="28"/>
          <w:szCs w:val="28"/>
        </w:rPr>
        <w:t>Слотина</w:t>
      </w:r>
      <w:proofErr w:type="spellEnd"/>
      <w:r w:rsidRPr="00A43503">
        <w:rPr>
          <w:rFonts w:ascii="Times New Roman" w:hAnsi="Times New Roman"/>
          <w:color w:val="auto"/>
          <w:sz w:val="28"/>
          <w:szCs w:val="28"/>
        </w:rPr>
        <w:t xml:space="preserve"> Т.В. Психология и педагогика высшей школы: учебное пособие. – СПб.: ПГУПС, 2013. –  72 с.</w:t>
      </w:r>
    </w:p>
    <w:p w:rsidR="005C35D1" w:rsidRPr="00A43503" w:rsidRDefault="005C35D1" w:rsidP="00191F6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2. Бендюков М.А., Соломин И.Л. Психология и педагогика. Основы психологии труда. – Ч. 1: учебное пособие. – СПб.: ФГБОУ ВПО ПГУПС, 2015. – 75 с.</w:t>
      </w:r>
    </w:p>
    <w:p w:rsidR="005C35D1" w:rsidRPr="00A43503" w:rsidRDefault="005C35D1" w:rsidP="00191F68">
      <w:pPr>
        <w:pStyle w:val="a5"/>
        <w:tabs>
          <w:tab w:val="num" w:pos="0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5C35D1" w:rsidRPr="00A43503" w:rsidRDefault="005C35D1" w:rsidP="00191F68">
      <w:pPr>
        <w:tabs>
          <w:tab w:val="num" w:pos="0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C35D1" w:rsidRPr="00A43503" w:rsidRDefault="005C35D1" w:rsidP="00191F68">
      <w:pPr>
        <w:pStyle w:val="a5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43503">
        <w:rPr>
          <w:rFonts w:ascii="Times New Roman" w:hAnsi="Times New Roman"/>
          <w:sz w:val="28"/>
          <w:szCs w:val="28"/>
        </w:rPr>
        <w:lastRenderedPageBreak/>
        <w:t xml:space="preserve">1. Кононова О.Б. Методика организации студенческих групп: методические рекомендации для кураторов учебных групп. – СПб.: Петербургский </w:t>
      </w:r>
      <w:proofErr w:type="spellStart"/>
      <w:r w:rsidRPr="00A43503">
        <w:rPr>
          <w:rFonts w:ascii="Times New Roman" w:hAnsi="Times New Roman"/>
          <w:sz w:val="28"/>
          <w:szCs w:val="28"/>
        </w:rPr>
        <w:t>гос</w:t>
      </w:r>
      <w:proofErr w:type="spellEnd"/>
      <w:r w:rsidRPr="00A43503">
        <w:rPr>
          <w:rFonts w:ascii="Times New Roman" w:hAnsi="Times New Roman"/>
          <w:sz w:val="28"/>
          <w:szCs w:val="28"/>
        </w:rPr>
        <w:t>. ун-т путей сообщения, 2013. – 49 с.</w:t>
      </w:r>
    </w:p>
    <w:p w:rsidR="005C35D1" w:rsidRPr="00A43503" w:rsidRDefault="005C35D1" w:rsidP="00191F68">
      <w:pPr>
        <w:pStyle w:val="a5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43503">
        <w:rPr>
          <w:rFonts w:ascii="Times New Roman" w:hAnsi="Times New Roman"/>
          <w:sz w:val="28"/>
          <w:szCs w:val="28"/>
          <w:shd w:val="clear" w:color="auto" w:fill="F3F3F3"/>
        </w:rPr>
        <w:t xml:space="preserve">2. Оганесян, Н.Т. Технологии активного социально-педагогического взаимодействия (тренинги, игры, дискуссии) в обеспечении психологической безопасности образовательного процесса [Электронный ресурс]: учебно-методическое пособие. — Электрон. дан. — М.: ФЛИНТА, 2013. — 135 с. — Режим доступа: </w:t>
      </w:r>
      <w:hyperlink r:id="rId7" w:history="1">
        <w:r w:rsidRPr="00A43503">
          <w:rPr>
            <w:rStyle w:val="a6"/>
            <w:rFonts w:ascii="Times New Roman" w:hAnsi="Times New Roman"/>
            <w:sz w:val="28"/>
            <w:szCs w:val="28"/>
            <w:shd w:val="clear" w:color="auto" w:fill="F3F3F3"/>
          </w:rPr>
          <w:t>http://e.lanbook.com/books/element.php?pl1_id=44130</w:t>
        </w:r>
      </w:hyperlink>
      <w:r w:rsidRPr="00A43503">
        <w:rPr>
          <w:rFonts w:ascii="Times New Roman" w:hAnsi="Times New Roman"/>
        </w:rPr>
        <w:t xml:space="preserve"> </w:t>
      </w:r>
      <w:r w:rsidRPr="00A43503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Pr="00A43503">
        <w:rPr>
          <w:rFonts w:ascii="Times New Roman" w:hAnsi="Times New Roman"/>
          <w:sz w:val="28"/>
          <w:szCs w:val="28"/>
        </w:rPr>
        <w:t>Загл</w:t>
      </w:r>
      <w:proofErr w:type="spellEnd"/>
      <w:r w:rsidRPr="00A43503">
        <w:rPr>
          <w:rFonts w:ascii="Times New Roman" w:hAnsi="Times New Roman"/>
          <w:sz w:val="28"/>
          <w:szCs w:val="28"/>
        </w:rPr>
        <w:t>. с экрана.</w:t>
      </w:r>
    </w:p>
    <w:p w:rsidR="005C35D1" w:rsidRPr="00A43503" w:rsidRDefault="005C35D1" w:rsidP="00191F68">
      <w:pPr>
        <w:pStyle w:val="a5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43503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A43503">
        <w:rPr>
          <w:rFonts w:ascii="Times New Roman" w:hAnsi="Times New Roman"/>
          <w:sz w:val="28"/>
          <w:szCs w:val="28"/>
        </w:rPr>
        <w:t>Слотина</w:t>
      </w:r>
      <w:proofErr w:type="spellEnd"/>
      <w:r w:rsidRPr="00A43503">
        <w:rPr>
          <w:rFonts w:ascii="Times New Roman" w:hAnsi="Times New Roman"/>
          <w:sz w:val="28"/>
          <w:szCs w:val="28"/>
        </w:rPr>
        <w:t xml:space="preserve"> Т.В., Комарова А.В. Деловое общение: учебное пособие. – СПб.: Петербургский </w:t>
      </w:r>
      <w:proofErr w:type="spellStart"/>
      <w:r w:rsidRPr="00A43503">
        <w:rPr>
          <w:rFonts w:ascii="Times New Roman" w:hAnsi="Times New Roman"/>
          <w:sz w:val="28"/>
          <w:szCs w:val="28"/>
        </w:rPr>
        <w:t>гос</w:t>
      </w:r>
      <w:proofErr w:type="spellEnd"/>
      <w:r w:rsidRPr="00A43503">
        <w:rPr>
          <w:rFonts w:ascii="Times New Roman" w:hAnsi="Times New Roman"/>
          <w:sz w:val="28"/>
          <w:szCs w:val="28"/>
        </w:rPr>
        <w:t>. ун-т путей сообщения, 2013. – 74 с.</w:t>
      </w:r>
    </w:p>
    <w:p w:rsidR="005C35D1" w:rsidRPr="00A43503" w:rsidRDefault="005C35D1" w:rsidP="00191F68">
      <w:pPr>
        <w:pStyle w:val="a5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5C35D1" w:rsidRPr="00A43503" w:rsidRDefault="005C35D1" w:rsidP="00191F6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3503">
        <w:rPr>
          <w:rFonts w:ascii="Times New Roman" w:hAnsi="Times New Roman" w:cs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C35D1" w:rsidRPr="00A43503" w:rsidRDefault="005C35D1" w:rsidP="00191F6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3503">
        <w:rPr>
          <w:rFonts w:ascii="Times New Roman" w:hAnsi="Times New Roman" w:cs="Times New Roman"/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5C35D1" w:rsidRPr="00A43503" w:rsidRDefault="005C35D1" w:rsidP="00191F6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3503">
        <w:rPr>
          <w:rFonts w:ascii="Times New Roman" w:hAnsi="Times New Roman" w:cs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5C35D1" w:rsidRPr="00A43503" w:rsidRDefault="005C35D1" w:rsidP="00191F6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3503">
        <w:rPr>
          <w:rFonts w:ascii="Times New Roman" w:hAnsi="Times New Roman" w:cs="Times New Roman"/>
          <w:bCs/>
          <w:sz w:val="28"/>
          <w:szCs w:val="28"/>
        </w:rPr>
        <w:t>При освоении данной дисциплины другие издания не используются.</w:t>
      </w:r>
    </w:p>
    <w:p w:rsidR="005C35D1" w:rsidRPr="00A43503" w:rsidRDefault="005C35D1" w:rsidP="00191F68">
      <w:pPr>
        <w:pStyle w:val="a5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3503">
        <w:rPr>
          <w:rFonts w:ascii="Times New Roman" w:hAnsi="Times New Roman" w:cs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C35D1" w:rsidRPr="00A43503" w:rsidRDefault="005C35D1" w:rsidP="00191F68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1) Архив номеров журнала </w:t>
      </w:r>
      <w:r w:rsidRPr="00A43503">
        <w:rPr>
          <w:rFonts w:ascii="Times New Roman" w:hAnsi="Times New Roman" w:cs="Times New Roman"/>
          <w:bCs/>
          <w:sz w:val="28"/>
          <w:szCs w:val="28"/>
        </w:rPr>
        <w:t>«</w:t>
      </w:r>
      <w:r w:rsidRPr="00A43503">
        <w:rPr>
          <w:rFonts w:ascii="Times New Roman" w:hAnsi="Times New Roman" w:cs="Times New Roman"/>
          <w:color w:val="111111"/>
          <w:sz w:val="28"/>
          <w:szCs w:val="28"/>
        </w:rPr>
        <w:t>Вестник Владимирского государственного университета имени Александра Григорьевича и Николая Григорьевича Столетовых. Серия: Педагогические и психологические науки</w:t>
      </w:r>
      <w:r w:rsidRPr="00A43503">
        <w:rPr>
          <w:rFonts w:ascii="Times New Roman" w:hAnsi="Times New Roman" w:cs="Times New Roman"/>
          <w:bCs/>
          <w:sz w:val="28"/>
          <w:szCs w:val="28"/>
        </w:rPr>
        <w:t>»</w:t>
      </w:r>
      <w:r w:rsidRPr="00A43503">
        <w:rPr>
          <w:rFonts w:ascii="Times New Roman" w:hAnsi="Times New Roman" w:cs="Times New Roman"/>
          <w:sz w:val="28"/>
          <w:szCs w:val="28"/>
        </w:rPr>
        <w:t xml:space="preserve"> [Электронный ресурс]. Режим доступа:  </w:t>
      </w:r>
      <w:r w:rsidRPr="00A43503">
        <w:rPr>
          <w:rFonts w:ascii="Times New Roman" w:hAnsi="Times New Roman" w:cs="Times New Roman"/>
          <w:color w:val="111111"/>
          <w:sz w:val="28"/>
          <w:szCs w:val="28"/>
        </w:rPr>
        <w:t>https://e.lanbook.com/journal/2573#journal_name</w:t>
      </w:r>
      <w:r w:rsidRPr="00A43503">
        <w:rPr>
          <w:rFonts w:ascii="Times New Roman" w:hAnsi="Times New Roman" w:cs="Times New Roman"/>
          <w:sz w:val="28"/>
          <w:szCs w:val="28"/>
        </w:rPr>
        <w:t xml:space="preserve">, свободный. – </w:t>
      </w:r>
      <w:proofErr w:type="spellStart"/>
      <w:r w:rsidRPr="00A43503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A43503">
        <w:rPr>
          <w:rFonts w:ascii="Times New Roman" w:hAnsi="Times New Roman" w:cs="Times New Roman"/>
          <w:sz w:val="28"/>
          <w:szCs w:val="28"/>
        </w:rPr>
        <w:t>. с экрана.</w:t>
      </w:r>
    </w:p>
    <w:p w:rsidR="005C35D1" w:rsidRPr="00A43503" w:rsidRDefault="005C35D1" w:rsidP="00191F68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2) Архив номеров журнала </w:t>
      </w:r>
      <w:r w:rsidRPr="00A43503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A43503">
        <w:rPr>
          <w:rFonts w:ascii="Times New Roman" w:hAnsi="Times New Roman" w:cs="Times New Roman"/>
          <w:bCs/>
          <w:color w:val="111111"/>
          <w:sz w:val="28"/>
          <w:szCs w:val="28"/>
        </w:rPr>
        <w:t>Universum</w:t>
      </w:r>
      <w:proofErr w:type="spellEnd"/>
      <w:r w:rsidRPr="00A43503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: Вестник </w:t>
      </w:r>
      <w:proofErr w:type="spellStart"/>
      <w:r w:rsidRPr="00A43503">
        <w:rPr>
          <w:rFonts w:ascii="Times New Roman" w:hAnsi="Times New Roman" w:cs="Times New Roman"/>
          <w:bCs/>
          <w:color w:val="111111"/>
          <w:sz w:val="28"/>
          <w:szCs w:val="28"/>
        </w:rPr>
        <w:t>Герценовского</w:t>
      </w:r>
      <w:proofErr w:type="spellEnd"/>
      <w:r w:rsidRPr="00A43503">
        <w:rPr>
          <w:rFonts w:ascii="Times New Roman" w:hAnsi="Times New Roman" w:cs="Times New Roman"/>
          <w:bCs/>
          <w:color w:val="111111"/>
          <w:sz w:val="28"/>
          <w:szCs w:val="28"/>
        </w:rPr>
        <w:t xml:space="preserve"> университета</w:t>
      </w:r>
      <w:r w:rsidRPr="00A43503"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Pr="00A43503">
        <w:rPr>
          <w:rFonts w:ascii="Times New Roman" w:hAnsi="Times New Roman" w:cs="Times New Roman"/>
          <w:color w:val="666666"/>
          <w:sz w:val="28"/>
          <w:szCs w:val="28"/>
        </w:rPr>
        <w:t xml:space="preserve">Издательство: </w:t>
      </w:r>
      <w:r w:rsidRPr="00A43503">
        <w:rPr>
          <w:rFonts w:ascii="Times New Roman" w:hAnsi="Times New Roman" w:cs="Times New Roman"/>
          <w:color w:val="111111"/>
          <w:sz w:val="28"/>
          <w:szCs w:val="28"/>
        </w:rPr>
        <w:t xml:space="preserve">Российский государственный педагогический университет им. А. И. Герцена, </w:t>
      </w:r>
      <w:r w:rsidRPr="00A43503">
        <w:rPr>
          <w:rFonts w:ascii="Times New Roman" w:hAnsi="Times New Roman" w:cs="Times New Roman"/>
          <w:color w:val="666666"/>
          <w:sz w:val="28"/>
          <w:szCs w:val="28"/>
        </w:rPr>
        <w:t xml:space="preserve">ISSN: </w:t>
      </w:r>
      <w:r w:rsidRPr="00A43503">
        <w:rPr>
          <w:rFonts w:ascii="Times New Roman" w:hAnsi="Times New Roman" w:cs="Times New Roman"/>
          <w:color w:val="111111"/>
          <w:sz w:val="28"/>
          <w:szCs w:val="28"/>
        </w:rPr>
        <w:t xml:space="preserve">2306-9880 </w:t>
      </w:r>
      <w:r w:rsidRPr="00A43503">
        <w:rPr>
          <w:rFonts w:ascii="Times New Roman" w:hAnsi="Times New Roman" w:cs="Times New Roman"/>
          <w:sz w:val="28"/>
          <w:szCs w:val="28"/>
        </w:rPr>
        <w:t xml:space="preserve">[Электронный ресурс]. Режим доступа:  https://e.lanbook.com/journal/2215#journal_name, свободный. – </w:t>
      </w:r>
      <w:proofErr w:type="spellStart"/>
      <w:r w:rsidRPr="00A43503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A43503">
        <w:rPr>
          <w:rFonts w:ascii="Times New Roman" w:hAnsi="Times New Roman" w:cs="Times New Roman"/>
          <w:sz w:val="28"/>
          <w:szCs w:val="28"/>
        </w:rPr>
        <w:t>. с экрана.</w:t>
      </w:r>
    </w:p>
    <w:p w:rsidR="005C35D1" w:rsidRPr="00A43503" w:rsidRDefault="005C35D1" w:rsidP="00191F6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A43503">
        <w:rPr>
          <w:rFonts w:ascii="Times New Roman" w:hAnsi="Times New Roman" w:cs="Times New Roman"/>
          <w:sz w:val="28"/>
          <w:szCs w:val="28"/>
        </w:rPr>
        <w:t>Психологос</w:t>
      </w:r>
      <w:proofErr w:type="spellEnd"/>
      <w:r w:rsidRPr="00A43503">
        <w:rPr>
          <w:rFonts w:ascii="Times New Roman" w:hAnsi="Times New Roman" w:cs="Times New Roman"/>
          <w:sz w:val="28"/>
          <w:szCs w:val="28"/>
        </w:rPr>
        <w:t xml:space="preserve">. Энциклопедия практической психологии. [Электронный ресурс] – Режим доступа свободный: http://www.psychologos.ru/articles/view/andragogika_i_pedagogika – </w:t>
      </w:r>
      <w:proofErr w:type="spellStart"/>
      <w:r w:rsidRPr="00A43503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A43503">
        <w:rPr>
          <w:rFonts w:ascii="Times New Roman" w:hAnsi="Times New Roman" w:cs="Times New Roman"/>
          <w:sz w:val="28"/>
          <w:szCs w:val="28"/>
        </w:rPr>
        <w:t>. с экрана.</w:t>
      </w:r>
    </w:p>
    <w:p w:rsidR="005C35D1" w:rsidRPr="00A43503" w:rsidRDefault="005C35D1" w:rsidP="00191F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lastRenderedPageBreak/>
        <w:t xml:space="preserve">4) </w:t>
      </w:r>
      <w:hyperlink r:id="rId8" w:history="1">
        <w:r w:rsidRPr="00A43503">
          <w:rPr>
            <w:rFonts w:ascii="Times New Roman" w:hAnsi="Times New Roman" w:cs="Times New Roman"/>
            <w:sz w:val="28"/>
            <w:szCs w:val="28"/>
          </w:rPr>
          <w:t>Педагогический терминологический словарь</w:t>
        </w:r>
      </w:hyperlink>
      <w:r w:rsidRPr="00A43503">
        <w:rPr>
          <w:rFonts w:ascii="Times New Roman" w:hAnsi="Times New Roman" w:cs="Times New Roman"/>
          <w:sz w:val="28"/>
          <w:szCs w:val="28"/>
        </w:rPr>
        <w:t xml:space="preserve">. [Электронный ресурс] – Режим доступа свободный: </w:t>
      </w:r>
      <w:hyperlink r:id="rId9" w:history="1">
        <w:r w:rsidRPr="00A43503">
          <w:rPr>
            <w:rFonts w:ascii="Times New Roman" w:hAnsi="Times New Roman" w:cs="Times New Roman"/>
            <w:sz w:val="28"/>
            <w:szCs w:val="28"/>
          </w:rPr>
          <w:t>http://pedagogical_dictionary.academic.ru/159/</w:t>
        </w:r>
      </w:hyperlink>
      <w:r w:rsidRPr="00A43503">
        <w:rPr>
          <w:rFonts w:ascii="Times New Roman" w:hAnsi="Times New Roman" w:cs="Times New Roman"/>
        </w:rPr>
        <w:t xml:space="preserve"> </w:t>
      </w:r>
      <w:r w:rsidRPr="00A4350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43503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A43503">
        <w:rPr>
          <w:rFonts w:ascii="Times New Roman" w:hAnsi="Times New Roman" w:cs="Times New Roman"/>
          <w:sz w:val="28"/>
          <w:szCs w:val="28"/>
        </w:rPr>
        <w:t>. с экрана.</w:t>
      </w:r>
    </w:p>
    <w:p w:rsidR="005C35D1" w:rsidRPr="00A43503" w:rsidRDefault="005C35D1" w:rsidP="00191F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5) Московский центр дистанционного образования. [Электронный ресурс] – Режим доступа свободный:  </w:t>
      </w:r>
      <w:hyperlink r:id="rId10" w:history="1">
        <w:r w:rsidRPr="00A43503">
          <w:rPr>
            <w:rFonts w:ascii="Times New Roman" w:hAnsi="Times New Roman" w:cs="Times New Roman"/>
            <w:sz w:val="28"/>
            <w:szCs w:val="28"/>
          </w:rPr>
          <w:t>http://bakalavr-magistr.ru</w:t>
        </w:r>
      </w:hyperlink>
      <w:r w:rsidRPr="00A43503">
        <w:rPr>
          <w:rFonts w:ascii="Times New Roman" w:hAnsi="Times New Roman" w:cs="Times New Roman"/>
        </w:rPr>
        <w:t xml:space="preserve"> </w:t>
      </w:r>
      <w:r w:rsidRPr="00A4350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43503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A43503">
        <w:rPr>
          <w:rFonts w:ascii="Times New Roman" w:hAnsi="Times New Roman" w:cs="Times New Roman"/>
          <w:sz w:val="28"/>
          <w:szCs w:val="28"/>
        </w:rPr>
        <w:t>. с экрана.</w:t>
      </w:r>
    </w:p>
    <w:p w:rsidR="005C35D1" w:rsidRPr="00A43503" w:rsidRDefault="005C35D1" w:rsidP="00191F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6) Образование в США/России [Электронный ресурс] – Режим доступа свободный: http://www.educationusarussia.org/ – </w:t>
      </w:r>
      <w:proofErr w:type="spellStart"/>
      <w:r w:rsidRPr="00A43503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A43503">
        <w:rPr>
          <w:rFonts w:ascii="Times New Roman" w:hAnsi="Times New Roman" w:cs="Times New Roman"/>
          <w:sz w:val="28"/>
          <w:szCs w:val="28"/>
        </w:rPr>
        <w:t>. с экрана.</w:t>
      </w:r>
    </w:p>
    <w:p w:rsidR="005C35D1" w:rsidRPr="00A43503" w:rsidRDefault="005C35D1" w:rsidP="00191F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7) 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5C35D1" w:rsidRPr="00A43503" w:rsidRDefault="005C35D1" w:rsidP="00191F68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3503">
        <w:rPr>
          <w:rFonts w:ascii="Times New Roman" w:hAnsi="Times New Roman" w:cs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C35D1" w:rsidRPr="00A43503" w:rsidRDefault="005C35D1" w:rsidP="00191F6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43503">
        <w:rPr>
          <w:rFonts w:ascii="Times New Roman" w:hAnsi="Times New Roman" w:cs="Times New Roman"/>
          <w:bCs/>
          <w:sz w:val="28"/>
          <w:szCs w:val="28"/>
        </w:rPr>
        <w:t>Порядок изучения дисциплины следующий:</w:t>
      </w:r>
    </w:p>
    <w:p w:rsidR="005C35D1" w:rsidRPr="00A43503" w:rsidRDefault="005C35D1" w:rsidP="00191F68">
      <w:pPr>
        <w:pStyle w:val="12"/>
        <w:numPr>
          <w:ilvl w:val="0"/>
          <w:numId w:val="4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43503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C35D1" w:rsidRPr="00A43503" w:rsidRDefault="005C35D1" w:rsidP="00191F68">
      <w:pPr>
        <w:pStyle w:val="12"/>
        <w:numPr>
          <w:ilvl w:val="0"/>
          <w:numId w:val="4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43503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</w:t>
      </w:r>
      <w:bookmarkStart w:id="0" w:name="_GoBack"/>
      <w:bookmarkEnd w:id="0"/>
      <w:r w:rsidRPr="00A43503">
        <w:rPr>
          <w:rFonts w:ascii="Times New Roman" w:hAnsi="Times New Roman"/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5C35D1" w:rsidRPr="00A43503" w:rsidRDefault="005C35D1" w:rsidP="00191F68">
      <w:pPr>
        <w:pStyle w:val="12"/>
        <w:numPr>
          <w:ilvl w:val="0"/>
          <w:numId w:val="4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43503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C35D1" w:rsidRPr="00A43503" w:rsidRDefault="005C35D1" w:rsidP="00191F68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3503">
        <w:rPr>
          <w:rFonts w:ascii="Times New Roman" w:hAnsi="Times New Roman" w:cs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C35D1" w:rsidRPr="00A43503" w:rsidRDefault="005C35D1" w:rsidP="00191F68">
      <w:pPr>
        <w:tabs>
          <w:tab w:val="left" w:pos="1276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3503">
        <w:rPr>
          <w:rFonts w:ascii="Times New Roman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C35D1" w:rsidRPr="00A43503" w:rsidRDefault="005C35D1" w:rsidP="00191F68">
      <w:pPr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3503">
        <w:rPr>
          <w:rFonts w:ascii="Times New Roman" w:hAnsi="Times New Roman" w:cs="Times New Roman"/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5C35D1" w:rsidRPr="00A43503" w:rsidRDefault="005C35D1" w:rsidP="00191F68">
      <w:pPr>
        <w:numPr>
          <w:ilvl w:val="0"/>
          <w:numId w:val="2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3503">
        <w:rPr>
          <w:rFonts w:ascii="Times New Roman" w:hAnsi="Times New Roman" w:cs="Times New Roman"/>
          <w:bCs/>
          <w:sz w:val="28"/>
          <w:szCs w:val="28"/>
        </w:rPr>
        <w:lastRenderedPageBreak/>
        <w:t>методы обучения с использованием информационных технологий</w:t>
      </w:r>
      <w:r w:rsidRPr="00A435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43503">
        <w:rPr>
          <w:rFonts w:ascii="Times New Roman" w:hAnsi="Times New Roman" w:cs="Times New Roman"/>
          <w:bCs/>
          <w:sz w:val="28"/>
          <w:szCs w:val="28"/>
        </w:rPr>
        <w:t xml:space="preserve">(демонстрация </w:t>
      </w:r>
      <w:proofErr w:type="spellStart"/>
      <w:r w:rsidRPr="00A43503">
        <w:rPr>
          <w:rFonts w:ascii="Times New Roman" w:hAnsi="Times New Roman" w:cs="Times New Roman"/>
          <w:bCs/>
          <w:sz w:val="28"/>
          <w:szCs w:val="28"/>
        </w:rPr>
        <w:t>мультимедийных</w:t>
      </w:r>
      <w:proofErr w:type="spellEnd"/>
      <w:r w:rsidRPr="00A435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43503">
        <w:rPr>
          <w:rFonts w:ascii="Times New Roman" w:hAnsi="Times New Roman" w:cs="Times New Roman"/>
          <w:bCs/>
          <w:sz w:val="28"/>
          <w:szCs w:val="28"/>
        </w:rPr>
        <w:t>материалов);</w:t>
      </w:r>
    </w:p>
    <w:p w:rsidR="005C35D1" w:rsidRPr="00A43503" w:rsidRDefault="005C35D1" w:rsidP="00191F68">
      <w:pPr>
        <w:numPr>
          <w:ilvl w:val="0"/>
          <w:numId w:val="2"/>
        </w:numPr>
        <w:spacing w:after="0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5C35D1" w:rsidRPr="00A43503" w:rsidRDefault="005C35D1" w:rsidP="00191F68">
      <w:pPr>
        <w:numPr>
          <w:ilvl w:val="0"/>
          <w:numId w:val="2"/>
        </w:numPr>
        <w:tabs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43503">
        <w:rPr>
          <w:rFonts w:ascii="Times New Roman" w:hAnsi="Times New Roman" w:cs="Times New Roman"/>
          <w:bCs/>
          <w:sz w:val="28"/>
          <w:szCs w:val="28"/>
        </w:rPr>
        <w:t>Интернет-сервисы</w:t>
      </w:r>
      <w:proofErr w:type="spellEnd"/>
      <w:r w:rsidRPr="00A43503">
        <w:rPr>
          <w:rFonts w:ascii="Times New Roman" w:hAnsi="Times New Roman" w:cs="Times New Roman"/>
          <w:bCs/>
          <w:sz w:val="28"/>
          <w:szCs w:val="28"/>
        </w:rPr>
        <w:t xml:space="preserve"> и электронные ресурсы (поисковые</w:t>
      </w:r>
      <w:r w:rsidRPr="00A435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43503">
        <w:rPr>
          <w:rFonts w:ascii="Times New Roman" w:hAnsi="Times New Roman" w:cs="Times New Roman"/>
          <w:bCs/>
          <w:sz w:val="28"/>
          <w:szCs w:val="28"/>
        </w:rPr>
        <w:t xml:space="preserve">системы, электронная почта, </w:t>
      </w:r>
      <w:proofErr w:type="spellStart"/>
      <w:r w:rsidRPr="00A43503">
        <w:rPr>
          <w:rFonts w:ascii="Times New Roman" w:hAnsi="Times New Roman" w:cs="Times New Roman"/>
          <w:bCs/>
          <w:sz w:val="28"/>
          <w:szCs w:val="28"/>
        </w:rPr>
        <w:t>онлайн-энциклопедии</w:t>
      </w:r>
      <w:proofErr w:type="spellEnd"/>
      <w:r w:rsidRPr="00A43503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A435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43503">
        <w:rPr>
          <w:rFonts w:ascii="Times New Roman" w:hAnsi="Times New Roman" w:cs="Times New Roman"/>
          <w:bCs/>
          <w:sz w:val="28"/>
          <w:szCs w:val="28"/>
        </w:rPr>
        <w:t>справочники, электронные учебные и учебно-методические материалы, согласно п. 9 рабочей программы;</w:t>
      </w:r>
    </w:p>
    <w:p w:rsidR="005C35D1" w:rsidRPr="00A43503" w:rsidRDefault="005C35D1" w:rsidP="00191F68">
      <w:pPr>
        <w:tabs>
          <w:tab w:val="left" w:pos="1134"/>
        </w:tabs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3503">
        <w:rPr>
          <w:rFonts w:ascii="Times New Roman" w:eastAsia="Calibri" w:hAnsi="Times New Roman" w:cs="Times New Roman"/>
          <w:bCs/>
          <w:sz w:val="28"/>
          <w:szCs w:val="28"/>
        </w:rPr>
        <w:t>– программное обеспечение:</w:t>
      </w:r>
    </w:p>
    <w:p w:rsidR="005C35D1" w:rsidRPr="00A43503" w:rsidRDefault="005C35D1" w:rsidP="00191F6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3503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</w:t>
      </w:r>
      <w:r w:rsidRPr="00A435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3503">
        <w:rPr>
          <w:rFonts w:ascii="Times New Roman" w:hAnsi="Times New Roman" w:cs="Times New Roman"/>
          <w:color w:val="000000"/>
          <w:sz w:val="28"/>
          <w:szCs w:val="28"/>
          <w:lang w:val="en-US"/>
        </w:rPr>
        <w:t>Windows</w:t>
      </w:r>
      <w:r w:rsidRPr="00A435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3503">
        <w:rPr>
          <w:rFonts w:ascii="Times New Roman" w:hAnsi="Times New Roman" w:cs="Times New Roman"/>
          <w:color w:val="000000"/>
          <w:sz w:val="28"/>
          <w:szCs w:val="28"/>
          <w:lang w:val="en-US"/>
        </w:rPr>
        <w:t>XP</w:t>
      </w:r>
      <w:r w:rsidRPr="00A4350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C35D1" w:rsidRPr="00A43503" w:rsidRDefault="005C35D1" w:rsidP="00191F6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A43503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 Office 2007 (</w:t>
      </w:r>
      <w:r w:rsidRPr="00A43503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Pr="00A4350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2018);</w:t>
      </w:r>
    </w:p>
    <w:p w:rsidR="005C35D1" w:rsidRPr="007B1D74" w:rsidRDefault="005C35D1" w:rsidP="00191F6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A43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STATISTICA Advanced for Windows v 10 English/v 10 Russian Academic (</w:t>
      </w:r>
      <w:r w:rsidRPr="00A43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бессрочная</w:t>
      </w:r>
      <w:r w:rsidRPr="00A43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).</w:t>
      </w:r>
    </w:p>
    <w:p w:rsidR="00A43503" w:rsidRPr="007B1D74" w:rsidRDefault="00A43503" w:rsidP="00191F6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5C35D1" w:rsidRPr="00A43503" w:rsidRDefault="005C35D1" w:rsidP="00191F6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43503">
        <w:rPr>
          <w:rFonts w:ascii="Times New Roman" w:hAnsi="Times New Roman" w:cs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C35D1" w:rsidRPr="00A43503" w:rsidRDefault="005C35D1" w:rsidP="00191F68">
      <w:pPr>
        <w:ind w:firstLine="851"/>
        <w:jc w:val="both"/>
        <w:rPr>
          <w:rFonts w:ascii="Times New Roman" w:hAnsi="Times New Roman" w:cs="Times New Roman"/>
          <w:bCs/>
          <w:sz w:val="28"/>
        </w:rPr>
      </w:pPr>
      <w:r w:rsidRPr="00A43503">
        <w:rPr>
          <w:rFonts w:ascii="Times New Roman" w:hAnsi="Times New Roman" w:cs="Times New Roman"/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5C35D1" w:rsidRPr="00A43503" w:rsidRDefault="005C35D1" w:rsidP="00191F68">
      <w:pPr>
        <w:pStyle w:val="a5"/>
        <w:widowControl w:val="0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bCs/>
          <w:sz w:val="28"/>
        </w:rPr>
      </w:pPr>
      <w:r w:rsidRPr="00A43503">
        <w:rPr>
          <w:rFonts w:ascii="Times New Roman" w:hAnsi="Times New Roman"/>
          <w:bCs/>
          <w:sz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5C35D1" w:rsidRPr="00A43503" w:rsidRDefault="005C35D1" w:rsidP="00191F68">
      <w:pPr>
        <w:pStyle w:val="a5"/>
        <w:widowControl w:val="0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bCs/>
          <w:sz w:val="28"/>
        </w:rPr>
      </w:pPr>
      <w:r w:rsidRPr="00A43503">
        <w:rPr>
          <w:rFonts w:ascii="Times New Roman" w:hAnsi="Times New Roman"/>
          <w:bCs/>
          <w:sz w:val="28"/>
        </w:rPr>
        <w:t>помещения для самостоятельной работы;</w:t>
      </w:r>
    </w:p>
    <w:p w:rsidR="005C35D1" w:rsidRPr="00A43503" w:rsidRDefault="005C35D1" w:rsidP="00191F68">
      <w:pPr>
        <w:pStyle w:val="a5"/>
        <w:widowControl w:val="0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bCs/>
          <w:sz w:val="28"/>
        </w:rPr>
      </w:pPr>
      <w:r w:rsidRPr="00A43503">
        <w:rPr>
          <w:rFonts w:ascii="Times New Roman" w:hAnsi="Times New Roman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5C35D1" w:rsidRPr="00A43503" w:rsidRDefault="005C35D1" w:rsidP="00191F68">
      <w:pPr>
        <w:ind w:firstLine="851"/>
        <w:jc w:val="both"/>
        <w:rPr>
          <w:rFonts w:ascii="Times New Roman" w:hAnsi="Times New Roman" w:cs="Times New Roman"/>
          <w:bCs/>
          <w:sz w:val="28"/>
        </w:rPr>
      </w:pPr>
      <w:r w:rsidRPr="00A43503">
        <w:rPr>
          <w:rFonts w:ascii="Times New Roman" w:hAnsi="Times New Roman" w:cs="Times New Roman"/>
          <w:bCs/>
          <w:sz w:val="28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5C35D1" w:rsidRPr="00A43503" w:rsidRDefault="005C35D1" w:rsidP="00191F68">
      <w:pPr>
        <w:ind w:firstLine="851"/>
        <w:jc w:val="both"/>
        <w:rPr>
          <w:rFonts w:ascii="Times New Roman" w:hAnsi="Times New Roman" w:cs="Times New Roman"/>
          <w:bCs/>
          <w:sz w:val="28"/>
        </w:rPr>
      </w:pPr>
      <w:r w:rsidRPr="00A43503">
        <w:rPr>
          <w:rFonts w:ascii="Times New Roman" w:hAnsi="Times New Roman" w:cs="Times New Roman"/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7C71F1" w:rsidRDefault="007C71F1" w:rsidP="00191F68">
      <w:pPr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7C71F1" w:rsidRDefault="003F7838" w:rsidP="00191F68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1388745</wp:posOffset>
            </wp:positionV>
            <wp:extent cx="6657975" cy="9339580"/>
            <wp:effectExtent l="19050" t="0" r="9525" b="0"/>
            <wp:wrapNone/>
            <wp:docPr id="4" name="Рисунок 1" descr="C:\Users\пользователь\Desktop\Отсканированное\Конец послед РП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сканированное\Конец послед РП 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33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8B5">
        <w:rPr>
          <w:rFonts w:ascii="Times New Roman" w:hAnsi="Times New Roman" w:cs="Times New Roman"/>
          <w:bCs/>
          <w:noProof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1402080</wp:posOffset>
            </wp:positionV>
            <wp:extent cx="6238875" cy="10623550"/>
            <wp:effectExtent l="19050" t="0" r="9525" b="0"/>
            <wp:wrapNone/>
            <wp:docPr id="2" name="Рисунок 3" descr="C:\Users\пользователь\Desktop\Отсканированное\Конец РП Педагог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сканированное\Конец РП Педагоги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062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D1" w:rsidRPr="00A43503" w:rsidRDefault="003F7838" w:rsidP="00191F68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-489194</wp:posOffset>
            </wp:positionV>
            <wp:extent cx="6362700" cy="8846429"/>
            <wp:effectExtent l="19050" t="0" r="0" b="0"/>
            <wp:wrapNone/>
            <wp:docPr id="5" name="Рисунок 2" descr="C:\Users\пользователь\Desktop\Отсканированное\Конец послед РП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сканированное\Конец послед РП 2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84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5D1" w:rsidRPr="00A43503">
        <w:rPr>
          <w:rFonts w:ascii="Times New Roman" w:hAnsi="Times New Roman" w:cs="Times New Roman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C35D1" w:rsidRPr="00A43503" w:rsidRDefault="005C35D1" w:rsidP="00191F68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A43503">
        <w:rPr>
          <w:rFonts w:ascii="Times New Roman" w:hAnsi="Times New Roman" w:cs="Times New Roman"/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5C35D1" w:rsidRPr="00A43503" w:rsidRDefault="005C35D1" w:rsidP="00191F6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C35D1" w:rsidRPr="00A43503" w:rsidRDefault="005C35D1" w:rsidP="00191F68">
      <w:pPr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Разработчик  программы </w:t>
      </w:r>
    </w:p>
    <w:p w:rsidR="005C35D1" w:rsidRPr="00A43503" w:rsidRDefault="005C35D1" w:rsidP="00191F68">
      <w:pPr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профессор </w:t>
      </w:r>
      <w:r w:rsidR="00A43503">
        <w:rPr>
          <w:rFonts w:ascii="Times New Roman" w:hAnsi="Times New Roman" w:cs="Times New Roman"/>
          <w:sz w:val="28"/>
          <w:szCs w:val="28"/>
        </w:rPr>
        <w:tab/>
      </w:r>
      <w:r w:rsidR="00A43503">
        <w:rPr>
          <w:rFonts w:ascii="Times New Roman" w:hAnsi="Times New Roman" w:cs="Times New Roman"/>
          <w:sz w:val="28"/>
          <w:szCs w:val="28"/>
        </w:rPr>
        <w:tab/>
      </w:r>
      <w:r w:rsidR="00A43503">
        <w:rPr>
          <w:rFonts w:ascii="Times New Roman" w:hAnsi="Times New Roman" w:cs="Times New Roman"/>
          <w:sz w:val="28"/>
          <w:szCs w:val="28"/>
        </w:rPr>
        <w:tab/>
      </w:r>
      <w:r w:rsidR="00A43503">
        <w:rPr>
          <w:rFonts w:ascii="Times New Roman" w:hAnsi="Times New Roman" w:cs="Times New Roman"/>
          <w:sz w:val="28"/>
          <w:szCs w:val="28"/>
        </w:rPr>
        <w:tab/>
        <w:t>______________</w:t>
      </w:r>
      <w:r w:rsidR="00A43503">
        <w:rPr>
          <w:rFonts w:ascii="Times New Roman" w:hAnsi="Times New Roman" w:cs="Times New Roman"/>
          <w:sz w:val="28"/>
          <w:szCs w:val="28"/>
        </w:rPr>
        <w:tab/>
      </w:r>
      <w:r w:rsidR="00A43503">
        <w:rPr>
          <w:rFonts w:ascii="Times New Roman" w:hAnsi="Times New Roman" w:cs="Times New Roman"/>
          <w:sz w:val="28"/>
          <w:szCs w:val="28"/>
        </w:rPr>
        <w:tab/>
      </w:r>
      <w:r w:rsidR="00A43503">
        <w:rPr>
          <w:rFonts w:ascii="Times New Roman" w:hAnsi="Times New Roman" w:cs="Times New Roman"/>
          <w:sz w:val="28"/>
          <w:szCs w:val="28"/>
        </w:rPr>
        <w:tab/>
      </w:r>
      <w:r w:rsidR="00A43503">
        <w:rPr>
          <w:rFonts w:ascii="Times New Roman" w:hAnsi="Times New Roman" w:cs="Times New Roman"/>
          <w:sz w:val="28"/>
          <w:szCs w:val="28"/>
        </w:rPr>
        <w:tab/>
        <w:t>Е.Ф. Ященко</w:t>
      </w:r>
      <w:r w:rsidRPr="00A43503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5C35D1" w:rsidRPr="00A43503" w:rsidRDefault="005C35D1" w:rsidP="00191F68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5C35D1" w:rsidRPr="00A43503" w:rsidRDefault="005C35D1" w:rsidP="00191F68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A43503">
        <w:rPr>
          <w:rFonts w:ascii="Times New Roman" w:hAnsi="Times New Roman" w:cs="Times New Roman"/>
          <w:sz w:val="28"/>
          <w:szCs w:val="28"/>
        </w:rPr>
        <w:t xml:space="preserve">«29» июня  2015 г.  </w:t>
      </w:r>
    </w:p>
    <w:p w:rsidR="00A43503" w:rsidRDefault="00A43503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3503" w:rsidRDefault="00A43503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3503" w:rsidRDefault="00A43503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3503" w:rsidRDefault="00A43503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3503" w:rsidRDefault="00A43503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3503" w:rsidRDefault="00A43503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3503" w:rsidRDefault="00A43503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3503" w:rsidRDefault="00A43503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3503" w:rsidRDefault="00A43503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3503" w:rsidRDefault="00A43503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3503" w:rsidRDefault="00A43503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3503" w:rsidRDefault="00A43503" w:rsidP="00191F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1F68" w:rsidRDefault="00191F68" w:rsidP="00191F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1F68" w:rsidRDefault="00191F68" w:rsidP="00191F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191F68" w:rsidSect="005C35D1">
      <w:pgSz w:w="11906" w:h="16838"/>
      <w:pgMar w:top="1134" w:right="1134" w:bottom="851" w:left="1134" w:header="720" w:footer="720" w:gutter="0"/>
      <w:cols w:space="708"/>
      <w:titlePg/>
      <w:docGrid w:linePitch="2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F23545"/>
    <w:multiLevelType w:val="hybridMultilevel"/>
    <w:tmpl w:val="60BA30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2F2301C"/>
    <w:multiLevelType w:val="hybridMultilevel"/>
    <w:tmpl w:val="E0CED56E"/>
    <w:lvl w:ilvl="0" w:tplc="93489D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4B257F6"/>
    <w:multiLevelType w:val="multilevel"/>
    <w:tmpl w:val="5C4416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6B6C4E65"/>
    <w:multiLevelType w:val="multilevel"/>
    <w:tmpl w:val="BE0075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6"/>
  </w:num>
  <w:num w:numId="9">
    <w:abstractNumId w:val="9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C35D1"/>
    <w:rsid w:val="000527E9"/>
    <w:rsid w:val="00052B09"/>
    <w:rsid w:val="00191F68"/>
    <w:rsid w:val="00363687"/>
    <w:rsid w:val="003E625B"/>
    <w:rsid w:val="003F7838"/>
    <w:rsid w:val="004200F4"/>
    <w:rsid w:val="00561F2B"/>
    <w:rsid w:val="005C35D1"/>
    <w:rsid w:val="0060754E"/>
    <w:rsid w:val="007835F9"/>
    <w:rsid w:val="00787AFC"/>
    <w:rsid w:val="007B1D74"/>
    <w:rsid w:val="007C71F1"/>
    <w:rsid w:val="00A43503"/>
    <w:rsid w:val="00BA0F9E"/>
    <w:rsid w:val="00CF1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F2B"/>
  </w:style>
  <w:style w:type="paragraph" w:styleId="1">
    <w:name w:val="heading 1"/>
    <w:basedOn w:val="a"/>
    <w:next w:val="a"/>
    <w:link w:val="10"/>
    <w:uiPriority w:val="9"/>
    <w:qFormat/>
    <w:rsid w:val="005C35D1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35D1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35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C35D1"/>
    <w:rPr>
      <w:rFonts w:ascii="Cambria" w:eastAsia="Times New Roman" w:hAnsi="Cambria" w:cs="Times New Roman"/>
      <w:color w:val="243F60"/>
    </w:rPr>
  </w:style>
  <w:style w:type="paragraph" w:styleId="a3">
    <w:name w:val="Body Text"/>
    <w:basedOn w:val="a"/>
    <w:link w:val="a4"/>
    <w:unhideWhenUsed/>
    <w:rsid w:val="005C35D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5C35D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5C35D1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6">
    <w:name w:val="Hyperlink"/>
    <w:rsid w:val="005C35D1"/>
    <w:rPr>
      <w:rFonts w:cs="Times New Roman"/>
      <w:color w:val="0000FF"/>
      <w:u w:val="single"/>
    </w:rPr>
  </w:style>
  <w:style w:type="paragraph" w:customStyle="1" w:styleId="11">
    <w:name w:val="Основной текст с отступом1"/>
    <w:basedOn w:val="a"/>
    <w:link w:val="BodyTextIndentChar"/>
    <w:rsid w:val="005C35D1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odyTextIndentChar">
    <w:name w:val="Body Text Indent Char"/>
    <w:basedOn w:val="a0"/>
    <w:link w:val="11"/>
    <w:rsid w:val="005C35D1"/>
    <w:rPr>
      <w:rFonts w:ascii="Times New Roman" w:eastAsia="Calibri" w:hAnsi="Times New Roman" w:cs="Times New Roman"/>
      <w:sz w:val="24"/>
      <w:szCs w:val="24"/>
    </w:rPr>
  </w:style>
  <w:style w:type="character" w:customStyle="1" w:styleId="2">
    <w:name w:val="Основной текст + Полужирный2"/>
    <w:basedOn w:val="a0"/>
    <w:uiPriority w:val="99"/>
    <w:rsid w:val="005C35D1"/>
    <w:rPr>
      <w:rFonts w:ascii="Times New Roman" w:hAnsi="Times New Roman" w:cs="Times New Roman"/>
      <w:b/>
      <w:bCs/>
      <w:spacing w:val="1"/>
      <w:sz w:val="25"/>
      <w:szCs w:val="25"/>
    </w:rPr>
  </w:style>
  <w:style w:type="paragraph" w:customStyle="1" w:styleId="12">
    <w:name w:val="Абзац списка1"/>
    <w:basedOn w:val="a"/>
    <w:rsid w:val="005C35D1"/>
    <w:pPr>
      <w:ind w:left="720"/>
    </w:pPr>
    <w:rPr>
      <w:rFonts w:ascii="Calibri" w:eastAsia="Times New Roman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5C35D1"/>
  </w:style>
  <w:style w:type="paragraph" w:styleId="a7">
    <w:name w:val="Balloon Text"/>
    <w:basedOn w:val="a"/>
    <w:link w:val="a8"/>
    <w:uiPriority w:val="99"/>
    <w:semiHidden/>
    <w:unhideWhenUsed/>
    <w:rsid w:val="005C35D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35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agogical_dictionary.academic.ru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e.lanbook.com/books/element.php?pl1_id=44130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bakalavr-magistr.ru/?lmptr=56a70fbf7911b13&amp;sub=online_obuchenie_center_poi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edagogical_dictionary.academic.ru/159/%D0%90%D0%BD%D0%B4%D1%80%D0%B0%D0%B3%D0%BE%D0%B3%D0%B8%D0%BA%D0%B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17</Pages>
  <Words>3748</Words>
  <Characters>21370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2017-09-30T14:01:00Z</cp:lastPrinted>
  <dcterms:created xsi:type="dcterms:W3CDTF">2017-08-29T16:45:00Z</dcterms:created>
  <dcterms:modified xsi:type="dcterms:W3CDTF">2017-09-30T14:05:00Z</dcterms:modified>
</cp:coreProperties>
</file>