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CD5EA3" w:rsidRPr="00FD254F" w:rsidRDefault="00CD5EA3" w:rsidP="00CD5E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54F">
        <w:rPr>
          <w:rFonts w:ascii="Times New Roman" w:hAnsi="Times New Roman" w:cs="Times New Roman"/>
          <w:sz w:val="24"/>
          <w:szCs w:val="24"/>
        </w:rPr>
        <w:t xml:space="preserve">«ИНВЕНТАРИЗАЦИЯ И ПАСПОРТИЗАЦИЯ ЖЕЛЕЗНЫХ ДОРОГ» </w:t>
      </w:r>
    </w:p>
    <w:p w:rsidR="00CD5EA3" w:rsidRPr="00FD254F" w:rsidRDefault="00632136" w:rsidP="00CD5EA3">
      <w:pPr>
        <w:spacing w:after="120" w:line="240" w:lineRule="auto"/>
        <w:jc w:val="both"/>
        <w:rPr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CD5EA3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FD254F">
        <w:rPr>
          <w:rFonts w:ascii="Times New Roman" w:hAnsi="Times New Roman" w:cs="Times New Roman"/>
          <w:sz w:val="24"/>
          <w:szCs w:val="24"/>
        </w:rPr>
        <w:t xml:space="preserve">– </w:t>
      </w:r>
      <w:r w:rsidR="00CD5EA3" w:rsidRPr="00FD254F">
        <w:rPr>
          <w:rFonts w:ascii="Times New Roman" w:hAnsi="Times New Roman" w:cs="Times New Roman"/>
          <w:sz w:val="24"/>
          <w:szCs w:val="24"/>
        </w:rPr>
        <w:t>21.03.02 «Землеустройство и кадастры»</w:t>
      </w:r>
      <w:r w:rsidR="00CD5EA3" w:rsidRPr="00FD254F">
        <w:rPr>
          <w:sz w:val="24"/>
          <w:szCs w:val="24"/>
        </w:rPr>
        <w:t>.</w:t>
      </w:r>
    </w:p>
    <w:p w:rsidR="00632136" w:rsidRPr="00FD254F" w:rsidRDefault="00632136" w:rsidP="00CD5E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4F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D5EA3" w:rsidRPr="00FD254F">
        <w:rPr>
          <w:rFonts w:ascii="Times New Roman" w:hAnsi="Times New Roman" w:cs="Times New Roman"/>
          <w:sz w:val="24"/>
          <w:szCs w:val="24"/>
        </w:rPr>
        <w:t>бакалавр.</w:t>
      </w:r>
    </w:p>
    <w:p w:rsidR="00CD5EA3" w:rsidRPr="00FD254F" w:rsidRDefault="00632136" w:rsidP="00CD5EA3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54F">
        <w:rPr>
          <w:rFonts w:ascii="Times New Roman" w:hAnsi="Times New Roman" w:cs="Times New Roman"/>
          <w:sz w:val="24"/>
          <w:szCs w:val="24"/>
        </w:rPr>
        <w:t>Профиль –</w:t>
      </w:r>
      <w:r w:rsidR="00CD5EA3" w:rsidRPr="00FD254F">
        <w:rPr>
          <w:rFonts w:ascii="Times New Roman" w:hAnsi="Times New Roman" w:cs="Times New Roman"/>
          <w:sz w:val="24"/>
          <w:szCs w:val="24"/>
        </w:rPr>
        <w:t xml:space="preserve"> «Кадастр недвижимости».</w:t>
      </w:r>
    </w:p>
    <w:p w:rsidR="00CD5EA3" w:rsidRPr="00CD5EA3" w:rsidRDefault="00CD5EA3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152A7C" w:rsidRDefault="00CD5EA3" w:rsidP="00CD5EA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14B">
        <w:rPr>
          <w:sz w:val="28"/>
          <w:szCs w:val="28"/>
        </w:rPr>
        <w:t xml:space="preserve"> 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D5EA3" w:rsidRDefault="00CD5EA3" w:rsidP="00CD5EA3">
      <w:pPr>
        <w:pStyle w:val="Default"/>
        <w:ind w:firstLine="851"/>
        <w:jc w:val="both"/>
        <w:rPr>
          <w:bCs/>
          <w:color w:val="auto"/>
        </w:rPr>
      </w:pPr>
      <w:r w:rsidRPr="00CD5EA3">
        <w:t>Дисциплина «Инвентаризация и паспортизация железных дорог»</w:t>
      </w:r>
      <w:r w:rsidRPr="00CD5EA3">
        <w:rPr>
          <w:bCs/>
          <w:color w:val="auto"/>
        </w:rPr>
        <w:t xml:space="preserve"> (Б</w:t>
      </w:r>
      <w:r w:rsidR="002F600C">
        <w:rPr>
          <w:bCs/>
          <w:color w:val="auto"/>
        </w:rPr>
        <w:t>1</w:t>
      </w:r>
      <w:bookmarkStart w:id="0" w:name="_GoBack"/>
      <w:bookmarkEnd w:id="0"/>
      <w:r w:rsidRPr="00CD5EA3">
        <w:rPr>
          <w:bCs/>
          <w:color w:val="auto"/>
        </w:rPr>
        <w:t>.В.ДВ.</w:t>
      </w:r>
      <w:r w:rsidR="00C13ABC">
        <w:rPr>
          <w:bCs/>
          <w:color w:val="auto"/>
        </w:rPr>
        <w:t>12</w:t>
      </w:r>
      <w:r w:rsidRPr="00CD5EA3">
        <w:rPr>
          <w:bCs/>
          <w:color w:val="auto"/>
        </w:rPr>
        <w:t>.1) относится к вариативной част</w:t>
      </w:r>
      <w:r w:rsidR="00C13ABC">
        <w:rPr>
          <w:bCs/>
          <w:color w:val="auto"/>
        </w:rPr>
        <w:t>и</w:t>
      </w:r>
      <w:r w:rsidRPr="00CD5EA3">
        <w:rPr>
          <w:bCs/>
          <w:color w:val="auto"/>
        </w:rPr>
        <w:t xml:space="preserve"> профессионального цикла дисциплин и является дисциплиной по выбору обучающегося.</w:t>
      </w:r>
    </w:p>
    <w:p w:rsidR="00CD5EA3" w:rsidRPr="00CD5EA3" w:rsidRDefault="00CD5EA3" w:rsidP="00CD5EA3">
      <w:pPr>
        <w:pStyle w:val="Default"/>
        <w:ind w:firstLine="851"/>
        <w:jc w:val="both"/>
        <w:rPr>
          <w:bCs/>
          <w:color w:val="auto"/>
        </w:rPr>
      </w:pPr>
    </w:p>
    <w:p w:rsidR="00632136" w:rsidRDefault="00632136" w:rsidP="00CD5EA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D5EA3" w:rsidRPr="00CD5EA3" w:rsidRDefault="00CD5EA3" w:rsidP="00CD5EA3">
      <w:pPr>
        <w:pStyle w:val="FR2"/>
        <w:spacing w:before="0" w:line="240" w:lineRule="auto"/>
        <w:ind w:left="0" w:right="0" w:firstLine="851"/>
        <w:jc w:val="both"/>
      </w:pPr>
      <w:r w:rsidRPr="00CD5EA3">
        <w:t xml:space="preserve">Целью </w:t>
      </w:r>
      <w:r w:rsidR="00C13ABC">
        <w:t>изучения</w:t>
      </w:r>
      <w:r w:rsidRPr="00CD5EA3">
        <w:t xml:space="preserve"> дисциплины   «Инвентаризация и паспортизация железных дорог» является приобретение студентами знаний в области требований предъявляемых к бакалавру по решению практических вопросов землеустройства железных дорог в Российской Федерации. </w:t>
      </w:r>
    </w:p>
    <w:p w:rsidR="00CD5EA3" w:rsidRPr="00CD5EA3" w:rsidRDefault="00CD5EA3" w:rsidP="00CD5EA3">
      <w:pPr>
        <w:pStyle w:val="FR2"/>
        <w:spacing w:before="0" w:line="240" w:lineRule="auto"/>
        <w:ind w:left="0" w:right="0" w:firstLine="851"/>
        <w:jc w:val="both"/>
      </w:pPr>
      <w:r w:rsidRPr="00CD5EA3">
        <w:t>Для достижения поставленной цели решаются следующие задачи: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изучение основны</w:t>
      </w:r>
      <w:r w:rsidR="00C13ABC">
        <w:rPr>
          <w:szCs w:val="24"/>
        </w:rPr>
        <w:t>х</w:t>
      </w:r>
      <w:r w:rsidRPr="00CD5EA3">
        <w:rPr>
          <w:szCs w:val="24"/>
        </w:rPr>
        <w:t xml:space="preserve"> требовани</w:t>
      </w:r>
      <w:r w:rsidR="00C13ABC">
        <w:rPr>
          <w:szCs w:val="24"/>
        </w:rPr>
        <w:t>й</w:t>
      </w:r>
      <w:r w:rsidRPr="00CD5EA3">
        <w:rPr>
          <w:szCs w:val="24"/>
        </w:rPr>
        <w:t xml:space="preserve"> по проектировани</w:t>
      </w:r>
      <w:r w:rsidR="00C85036">
        <w:rPr>
          <w:szCs w:val="24"/>
        </w:rPr>
        <w:t xml:space="preserve">ю полосы отвода и охранных зон </w:t>
      </w:r>
      <w:r w:rsidRPr="00CD5EA3">
        <w:rPr>
          <w:szCs w:val="24"/>
        </w:rPr>
        <w:t>железных дорог общего и необщего пользования;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приобретения знаний нормативных документов по вопросам землепользования для объектов инфраструктуры железнодорожного транспорта;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овладение методами технико-экономической оценки вариантов обоснования установления границ землепользования с целью выбора наиболее целесообразного, обеспечивающего наилучшие стоимостные и эксплуатационные показатели железной дороги;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освоение правил и требований к оформлению проектной документации для полосы отвода железной дороги, правил оформления проектов планировки территории и межевания земель, занимаемых железной дорогой;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 xml:space="preserve">приобретение знаний по технической инвентаризации зданий и сооружений железной дороги, межевания земельных участков. </w:t>
      </w:r>
    </w:p>
    <w:p w:rsidR="00CD5EA3" w:rsidRDefault="00CD5EA3" w:rsidP="00CD5EA3">
      <w:pPr>
        <w:pStyle w:val="FR2"/>
        <w:spacing w:before="0" w:line="240" w:lineRule="auto"/>
        <w:ind w:left="0" w:right="0" w:firstLine="851"/>
        <w:jc w:val="both"/>
        <w:rPr>
          <w:sz w:val="28"/>
          <w:szCs w:val="28"/>
        </w:rPr>
      </w:pPr>
    </w:p>
    <w:p w:rsidR="00CD5EA3" w:rsidRPr="00CD5EA3" w:rsidRDefault="00632136" w:rsidP="00CD5EA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  <w:r w:rsidR="00CD5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EA3" w:rsidRPr="00CD5EA3">
        <w:rPr>
          <w:rFonts w:ascii="Times New Roman" w:hAnsi="Times New Roman" w:cs="Times New Roman"/>
          <w:sz w:val="24"/>
          <w:szCs w:val="24"/>
        </w:rPr>
        <w:t>«</w:t>
      </w:r>
      <w:r w:rsidR="00CD5EA3">
        <w:rPr>
          <w:rFonts w:ascii="Times New Roman" w:hAnsi="Times New Roman" w:cs="Times New Roman"/>
          <w:sz w:val="24"/>
          <w:szCs w:val="24"/>
        </w:rPr>
        <w:t>И</w:t>
      </w:r>
      <w:r w:rsidR="00CD5EA3" w:rsidRPr="00CD5EA3">
        <w:rPr>
          <w:rFonts w:ascii="Times New Roman" w:hAnsi="Times New Roman" w:cs="Times New Roman"/>
          <w:sz w:val="24"/>
          <w:szCs w:val="24"/>
        </w:rPr>
        <w:t>нвентаризация и паспортизация железных дорог» (Б1.В</w:t>
      </w:r>
      <w:r w:rsidR="00CD5EA3" w:rsidRPr="00FD254F">
        <w:rPr>
          <w:rFonts w:ascii="Times New Roman" w:hAnsi="Times New Roman" w:cs="Times New Roman"/>
          <w:sz w:val="24"/>
          <w:szCs w:val="24"/>
        </w:rPr>
        <w:t>.ДВ.12.1)</w:t>
      </w:r>
    </w:p>
    <w:p w:rsidR="00632136" w:rsidRDefault="004F63BB" w:rsidP="00CD5EA3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3BB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r w:rsidRPr="004F63BB">
        <w:rPr>
          <w:rFonts w:ascii="Times New Roman" w:hAnsi="Times New Roman" w:cs="Times New Roman"/>
          <w:b/>
          <w:sz w:val="24"/>
          <w:szCs w:val="24"/>
        </w:rPr>
        <w:t>профессиональных компетенций (ПК):</w:t>
      </w:r>
    </w:p>
    <w:p w:rsidR="004F63BB" w:rsidRPr="004F63BB" w:rsidRDefault="004F63BB" w:rsidP="00CD5EA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3BB">
        <w:rPr>
          <w:rFonts w:ascii="Times New Roman" w:hAnsi="Times New Roman" w:cs="Times New Roman"/>
          <w:sz w:val="24"/>
          <w:szCs w:val="24"/>
        </w:rPr>
        <w:t>способность использовать знания современных технологий технической инвентаризации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3BB">
        <w:rPr>
          <w:rFonts w:ascii="Times New Roman" w:hAnsi="Times New Roman" w:cs="Times New Roman"/>
          <w:sz w:val="24"/>
          <w:szCs w:val="24"/>
        </w:rPr>
        <w:t>(ПК-12).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D5EA3" w:rsidRDefault="00CD5EA3" w:rsidP="00CD5E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D5EA3">
        <w:rPr>
          <w:rFonts w:ascii="Times New Roman" w:hAnsi="Times New Roman" w:cs="Times New Roman"/>
          <w:b/>
          <w:sz w:val="24"/>
          <w:szCs w:val="24"/>
        </w:rPr>
        <w:t>ЗНАТЬ</w:t>
      </w:r>
      <w:r w:rsidRPr="00CD5EA3">
        <w:rPr>
          <w:rFonts w:ascii="Times New Roman" w:hAnsi="Times New Roman" w:cs="Times New Roman"/>
          <w:sz w:val="24"/>
          <w:szCs w:val="24"/>
        </w:rPr>
        <w:t>: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Cs w:val="24"/>
        </w:rPr>
      </w:pPr>
      <w:r w:rsidRPr="00CD5EA3">
        <w:rPr>
          <w:szCs w:val="24"/>
        </w:rPr>
        <w:t>историю развития транспорта России и бывшего СССР;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Cs w:val="24"/>
        </w:rPr>
      </w:pPr>
      <w:r w:rsidRPr="00CD5EA3">
        <w:rPr>
          <w:szCs w:val="24"/>
        </w:rPr>
        <w:t xml:space="preserve">требования к инженерным изысканиям для трассирования железных дорог; 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основные требования по проектированию полосы отвода железных дорог общего и необщего пользования;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основные требования к проекту планировки территорий размещения железной дороги;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Cs w:val="24"/>
        </w:rPr>
      </w:pPr>
      <w:r w:rsidRPr="00CD5EA3">
        <w:rPr>
          <w:szCs w:val="24"/>
        </w:rPr>
        <w:t>требования к проектам межевания территорий размещения железной дороги;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Cs w:val="24"/>
        </w:rPr>
      </w:pPr>
      <w:r w:rsidRPr="00CD5EA3">
        <w:rPr>
          <w:szCs w:val="24"/>
        </w:rPr>
        <w:lastRenderedPageBreak/>
        <w:t>законодательство Российской Федерации по вопросам землепользования для объектов инфраструктуры железных дорог.</w:t>
      </w:r>
    </w:p>
    <w:p w:rsidR="00CD5EA3" w:rsidRPr="00CD5EA3" w:rsidRDefault="00CD5EA3" w:rsidP="00CD5E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D5EA3">
        <w:rPr>
          <w:rFonts w:ascii="Times New Roman" w:hAnsi="Times New Roman" w:cs="Times New Roman"/>
          <w:b/>
          <w:sz w:val="24"/>
          <w:szCs w:val="24"/>
        </w:rPr>
        <w:t>УМЕТЬ</w:t>
      </w:r>
      <w:r w:rsidRPr="00CD5EA3">
        <w:rPr>
          <w:rFonts w:ascii="Times New Roman" w:hAnsi="Times New Roman" w:cs="Times New Roman"/>
          <w:sz w:val="24"/>
          <w:szCs w:val="24"/>
        </w:rPr>
        <w:t>: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использовать математические методы решения профессиональных задач;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определять границы временного земле отведения для выполнения инженерных изысканий на стадии разработки обоснований инвестиций;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разрабатывать раздел "Проект полосы отвода" в составе проектной документации строительства и реконструкции железных дорог;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разрабатывать технико-экономическое обоснование установления границ землепользования;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определять потребные площади участков земель для обеспечения технологии безопасной работы железнодорожного транспорта;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оформлять проектную документацию строительства и реконструкции железных дорог в соответствии с требованиями нормативов.</w:t>
      </w:r>
    </w:p>
    <w:p w:rsidR="00CD5EA3" w:rsidRPr="00CD5EA3" w:rsidRDefault="00CD5EA3" w:rsidP="00CD5EA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D5EA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CD5EA3">
        <w:rPr>
          <w:rFonts w:ascii="Times New Roman" w:hAnsi="Times New Roman" w:cs="Times New Roman"/>
          <w:sz w:val="24"/>
          <w:szCs w:val="24"/>
        </w:rPr>
        <w:t>: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 xml:space="preserve">навыками использования прикладных программных средств; 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методами определения категорий земель, занимаемых железными дорогами;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>навыками работы  использования нормативно-технической базы проектирования, в том числе железных дорог;</w:t>
      </w:r>
    </w:p>
    <w:p w:rsidR="00CD5EA3" w:rsidRPr="00CD5EA3" w:rsidRDefault="00CD5EA3" w:rsidP="00CD5EA3">
      <w:pPr>
        <w:pStyle w:val="a5"/>
        <w:numPr>
          <w:ilvl w:val="0"/>
          <w:numId w:val="8"/>
        </w:numPr>
        <w:ind w:left="0" w:firstLine="851"/>
        <w:jc w:val="both"/>
        <w:rPr>
          <w:szCs w:val="24"/>
        </w:rPr>
      </w:pPr>
      <w:r w:rsidRPr="00CD5EA3">
        <w:rPr>
          <w:szCs w:val="24"/>
        </w:rPr>
        <w:t xml:space="preserve">методами технической инвентаризации зданий и сооружений железной дороги, межевания земельных участков. 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D254F" w:rsidRPr="00FD254F" w:rsidRDefault="00FD254F" w:rsidP="00FD254F">
      <w:pPr>
        <w:pStyle w:val="FR2"/>
        <w:spacing w:before="0" w:line="240" w:lineRule="auto"/>
        <w:ind w:left="0" w:right="0" w:firstLine="177"/>
        <w:jc w:val="both"/>
      </w:pPr>
      <w:r w:rsidRPr="00FD254F">
        <w:t>1</w:t>
      </w:r>
      <w:r>
        <w:t xml:space="preserve"> </w:t>
      </w:r>
      <w:r w:rsidRPr="00FD254F">
        <w:t>Зарождение транспортных систем России. Первые железные дороги. Современные железные дороги.</w:t>
      </w:r>
    </w:p>
    <w:p w:rsidR="00FD254F" w:rsidRPr="00FD254F" w:rsidRDefault="00FD254F" w:rsidP="00FD254F">
      <w:pPr>
        <w:pStyle w:val="FR2"/>
        <w:spacing w:before="0" w:line="240" w:lineRule="auto"/>
        <w:ind w:left="0" w:right="0" w:firstLine="177"/>
        <w:jc w:val="both"/>
      </w:pPr>
      <w:r w:rsidRPr="00FD254F">
        <w:t>2  Проектирование железных дорог на этапе обоснования инвестиций.</w:t>
      </w:r>
    </w:p>
    <w:p w:rsidR="00FD254F" w:rsidRPr="00FD254F" w:rsidRDefault="00FD254F" w:rsidP="00FD254F">
      <w:pPr>
        <w:pStyle w:val="FR2"/>
        <w:spacing w:before="0" w:line="240" w:lineRule="auto"/>
        <w:ind w:left="0" w:right="0" w:firstLine="177"/>
        <w:jc w:val="both"/>
      </w:pPr>
      <w:r w:rsidRPr="00FD254F">
        <w:t>3 Проект строительства новой железной дороги. Раздел 2 «Проект полосы отвода» (ППО).</w:t>
      </w:r>
    </w:p>
    <w:p w:rsidR="00FD254F" w:rsidRPr="00FD254F" w:rsidRDefault="00FD254F" w:rsidP="00FD254F">
      <w:pPr>
        <w:pStyle w:val="FR2"/>
        <w:spacing w:before="0" w:line="240" w:lineRule="auto"/>
        <w:ind w:left="0" w:right="0" w:firstLine="177"/>
        <w:jc w:val="both"/>
      </w:pPr>
      <w:r w:rsidRPr="00FD254F">
        <w:t>4  Разработка проектной документации раздела 2 "Схема планировочной организации земельного участка" для строительства зданий и сооружений подсистем инфраструктуры железной дороги.</w:t>
      </w:r>
    </w:p>
    <w:p w:rsidR="00FD254F" w:rsidRDefault="00FD254F" w:rsidP="00FD254F">
      <w:pPr>
        <w:pStyle w:val="FR2"/>
        <w:spacing w:before="0" w:line="240" w:lineRule="auto"/>
        <w:ind w:left="0" w:right="0" w:firstLine="177"/>
        <w:jc w:val="both"/>
      </w:pPr>
      <w:r w:rsidRPr="00FD254F">
        <w:t>5 Нормативно-законодательная база  проектирования железных дорог Российской Федерации</w:t>
      </w:r>
      <w:r>
        <w:t>.</w:t>
      </w:r>
    </w:p>
    <w:p w:rsidR="00FD254F" w:rsidRDefault="00FD254F" w:rsidP="00FD254F">
      <w:pPr>
        <w:pStyle w:val="FR2"/>
        <w:spacing w:before="0" w:line="240" w:lineRule="auto"/>
        <w:ind w:left="0" w:right="0" w:firstLine="177"/>
        <w:jc w:val="both"/>
      </w:pPr>
      <w:r>
        <w:t xml:space="preserve">6  </w:t>
      </w:r>
      <w:r w:rsidRPr="00E41D26">
        <w:t>Проект планировки территорий размещения железной дороги</w:t>
      </w:r>
      <w:r>
        <w:t>.</w:t>
      </w:r>
    </w:p>
    <w:p w:rsidR="00FD254F" w:rsidRDefault="00FD254F" w:rsidP="00FD254F">
      <w:pPr>
        <w:pStyle w:val="FR2"/>
        <w:spacing w:before="0" w:line="240" w:lineRule="auto"/>
        <w:ind w:left="0" w:right="0" w:firstLine="177"/>
        <w:jc w:val="both"/>
      </w:pPr>
      <w:r>
        <w:t xml:space="preserve">7  </w:t>
      </w:r>
      <w:r w:rsidRPr="00E41D26">
        <w:t>Проект межевания территорий размещения железной дороги. Паспортизация вновь построенных или реконструирован</w:t>
      </w:r>
      <w:r>
        <w:t>н</w:t>
      </w:r>
      <w:r w:rsidRPr="00E41D26">
        <w:t>ых объектов подсистем железной дороги</w:t>
      </w:r>
      <w:r>
        <w:t>.</w:t>
      </w:r>
    </w:p>
    <w:p w:rsidR="00FD254F" w:rsidRDefault="00FD254F" w:rsidP="00FD254F">
      <w:pPr>
        <w:pStyle w:val="FR2"/>
        <w:spacing w:before="0" w:line="240" w:lineRule="auto"/>
        <w:ind w:left="0" w:right="0" w:firstLine="177"/>
        <w:jc w:val="both"/>
      </w:pPr>
      <w:r>
        <w:t xml:space="preserve">8  </w:t>
      </w:r>
      <w:r w:rsidRPr="00E41D26">
        <w:t>Инвентаризация объектов подсистем железной дороги в процессе эксплуатации</w:t>
      </w:r>
      <w:r>
        <w:t>.</w:t>
      </w:r>
    </w:p>
    <w:p w:rsidR="00FD254F" w:rsidRPr="00FD254F" w:rsidRDefault="00FD254F" w:rsidP="00FD254F">
      <w:pPr>
        <w:pStyle w:val="FR2"/>
        <w:spacing w:before="0" w:line="240" w:lineRule="auto"/>
        <w:ind w:left="0" w:right="0" w:firstLine="177"/>
        <w:jc w:val="both"/>
      </w:pPr>
      <w:r>
        <w:t xml:space="preserve">9  </w:t>
      </w:r>
      <w:r w:rsidRPr="00E41D26">
        <w:t>Паспорт дистанции пути. Полоса отвода железной дороги</w:t>
      </w:r>
      <w:r>
        <w:t>.</w:t>
      </w:r>
    </w:p>
    <w:p w:rsidR="00FD254F" w:rsidRPr="00FD254F" w:rsidRDefault="00FD254F" w:rsidP="00FD254F">
      <w:pPr>
        <w:pStyle w:val="FR2"/>
        <w:spacing w:before="0" w:line="240" w:lineRule="auto"/>
        <w:ind w:left="0" w:right="0" w:firstLine="177"/>
        <w:jc w:val="both"/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D254F">
        <w:rPr>
          <w:rFonts w:ascii="Times New Roman" w:hAnsi="Times New Roman" w:cs="Times New Roman"/>
          <w:sz w:val="24"/>
          <w:szCs w:val="24"/>
        </w:rPr>
        <w:t xml:space="preserve">2 </w:t>
      </w:r>
      <w:r w:rsidRPr="00152A7C">
        <w:rPr>
          <w:rFonts w:ascii="Times New Roman" w:hAnsi="Times New Roman" w:cs="Times New Roman"/>
          <w:sz w:val="24"/>
          <w:szCs w:val="24"/>
        </w:rPr>
        <w:t>зач</w:t>
      </w:r>
      <w:r w:rsidR="00FD254F">
        <w:rPr>
          <w:rFonts w:ascii="Times New Roman" w:hAnsi="Times New Roman" w:cs="Times New Roman"/>
          <w:sz w:val="24"/>
          <w:szCs w:val="24"/>
        </w:rPr>
        <w:t>ё</w:t>
      </w:r>
      <w:r w:rsidRPr="00152A7C">
        <w:rPr>
          <w:rFonts w:ascii="Times New Roman" w:hAnsi="Times New Roman" w:cs="Times New Roman"/>
          <w:sz w:val="24"/>
          <w:szCs w:val="24"/>
        </w:rPr>
        <w:t>тные единицы (</w:t>
      </w:r>
      <w:r w:rsidR="00FD254F">
        <w:rPr>
          <w:rFonts w:ascii="Times New Roman" w:hAnsi="Times New Roman" w:cs="Times New Roman"/>
          <w:sz w:val="24"/>
          <w:szCs w:val="24"/>
        </w:rPr>
        <w:t xml:space="preserve">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1D23FB" w:rsidRPr="001D23FB" w:rsidRDefault="001D23FB" w:rsidP="001D23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3FB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1D23FB" w:rsidRPr="001D23FB" w:rsidRDefault="001D23FB" w:rsidP="001D23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3FB"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1D23FB" w:rsidRPr="001D23FB" w:rsidRDefault="001D23FB" w:rsidP="001D23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3FB">
        <w:rPr>
          <w:rFonts w:ascii="Times New Roman" w:hAnsi="Times New Roman" w:cs="Times New Roman"/>
          <w:sz w:val="24"/>
          <w:szCs w:val="24"/>
        </w:rPr>
        <w:t>самостоятельная работа – 31 час.</w:t>
      </w:r>
    </w:p>
    <w:p w:rsidR="001D23FB" w:rsidRPr="001D23FB" w:rsidRDefault="001D23FB" w:rsidP="001D23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23FB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1D23FB" w:rsidP="001D23FB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AFC"/>
    <w:multiLevelType w:val="hybridMultilevel"/>
    <w:tmpl w:val="B6F0B530"/>
    <w:lvl w:ilvl="0" w:tplc="451A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5ACA"/>
    <w:rsid w:val="00142E74"/>
    <w:rsid w:val="001D23FB"/>
    <w:rsid w:val="002F600C"/>
    <w:rsid w:val="00444DCC"/>
    <w:rsid w:val="004F63BB"/>
    <w:rsid w:val="00562CD2"/>
    <w:rsid w:val="00632136"/>
    <w:rsid w:val="007E3C95"/>
    <w:rsid w:val="00C13ABC"/>
    <w:rsid w:val="00C85036"/>
    <w:rsid w:val="00CA35C1"/>
    <w:rsid w:val="00CD5EA3"/>
    <w:rsid w:val="00D06585"/>
    <w:rsid w:val="00D5166C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2FF9C-9349-4BB7-9BE1-705813C6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CD5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CD5EA3"/>
    <w:pPr>
      <w:widowControl w:val="0"/>
      <w:autoSpaceDE w:val="0"/>
      <w:autoSpaceDN w:val="0"/>
      <w:adjustRightInd w:val="0"/>
      <w:spacing w:before="240" w:after="0" w:line="300" w:lineRule="auto"/>
      <w:ind w:left="800" w:right="100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D5EA3"/>
    <w:pPr>
      <w:spacing w:after="0" w:line="240" w:lineRule="auto"/>
      <w:ind w:left="567" w:firstLine="567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6">
    <w:name w:val="Название Знак"/>
    <w:basedOn w:val="a0"/>
    <w:link w:val="a5"/>
    <w:rsid w:val="00CD5EA3"/>
    <w:rPr>
      <w:rFonts w:ascii="Times New Roman" w:eastAsia="Times New Roman" w:hAnsi="Times New Roman" w:cs="Times New Roman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1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</cp:lastModifiedBy>
  <cp:revision>11</cp:revision>
  <cp:lastPrinted>2016-03-29T06:47:00Z</cp:lastPrinted>
  <dcterms:created xsi:type="dcterms:W3CDTF">2016-02-24T12:17:00Z</dcterms:created>
  <dcterms:modified xsi:type="dcterms:W3CDTF">2017-11-13T13:19:00Z</dcterms:modified>
</cp:coreProperties>
</file>