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D4" w:rsidRDefault="00143F79" w:rsidP="00143F79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143F79" w:rsidRDefault="00143F79" w:rsidP="00143F79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дисциплины</w:t>
      </w:r>
    </w:p>
    <w:p w:rsidR="00143F79" w:rsidRDefault="00143F79" w:rsidP="00143F79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«НАЧЕРТАТЕЛЬНАЯ ГЕОМЕТРИЯ»</w:t>
      </w:r>
    </w:p>
    <w:p w:rsidR="00143F79" w:rsidRDefault="00143F79" w:rsidP="00143F79">
      <w:pPr>
        <w:ind w:left="28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5492B" w:rsidRPr="00C5492B">
        <w:rPr>
          <w:rFonts w:ascii="Times New Roman" w:hAnsi="Times New Roman" w:cs="Times New Roman"/>
          <w:sz w:val="24"/>
          <w:szCs w:val="24"/>
        </w:rPr>
        <w:t>21.03.02   «Землеустройство и кадастры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C5492B" w:rsidRPr="00C5492B">
        <w:rPr>
          <w:rFonts w:ascii="Times New Roman" w:hAnsi="Times New Roman" w:cs="Times New Roman"/>
          <w:sz w:val="24"/>
          <w:szCs w:val="24"/>
        </w:rPr>
        <w:t>Кадастр недвижимости</w:t>
      </w:r>
      <w:r w:rsidRPr="00C5492B">
        <w:rPr>
          <w:rFonts w:ascii="Times New Roman" w:hAnsi="Times New Roman" w:cs="Times New Roman"/>
          <w:sz w:val="24"/>
          <w:szCs w:val="24"/>
        </w:rPr>
        <w:t>»</w:t>
      </w:r>
    </w:p>
    <w:p w:rsidR="00C5492B" w:rsidRDefault="00632136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5492B" w:rsidRPr="00C5492B" w:rsidRDefault="00C5492B" w:rsidP="00C5492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Дисциплин</w:t>
      </w:r>
      <w:r w:rsidR="008B6601">
        <w:rPr>
          <w:rFonts w:ascii="Times New Roman" w:hAnsi="Times New Roman" w:cs="Times New Roman"/>
          <w:sz w:val="24"/>
          <w:szCs w:val="24"/>
        </w:rPr>
        <w:t>а «НАЧЕРТАТЕЛЬНАЯ ГЕОМЕТРИЯ» (Б</w:t>
      </w:r>
      <w:proofErr w:type="gramStart"/>
      <w:r w:rsidRPr="00C5492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492B">
        <w:rPr>
          <w:rFonts w:ascii="Times New Roman" w:hAnsi="Times New Roman" w:cs="Times New Roman"/>
          <w:sz w:val="24"/>
          <w:szCs w:val="24"/>
        </w:rPr>
        <w:t>.В.ДВ.7.1) относится к вариативной части и является 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152A7C" w:rsidRDefault="00C5492B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Целью изучения дисциплины «НАЧЕРТАТЕЛЬНАЯ ГЕОМЕТРИЯ» является</w:t>
      </w:r>
      <w:r w:rsidRPr="00C5492B">
        <w:rPr>
          <w:color w:val="000000"/>
          <w:sz w:val="24"/>
          <w:szCs w:val="24"/>
        </w:rPr>
        <w:t xml:space="preserve"> </w:t>
      </w:r>
      <w:r w:rsidRPr="00C5492B">
        <w:rPr>
          <w:rFonts w:ascii="Times New Roman" w:hAnsi="Times New Roman" w:cs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43A8">
        <w:rPr>
          <w:rFonts w:ascii="Times New Roman" w:hAnsi="Times New Roman" w:cs="Times New Roman"/>
          <w:sz w:val="28"/>
          <w:szCs w:val="28"/>
        </w:rPr>
        <w:t xml:space="preserve"> </w:t>
      </w:r>
      <w:r w:rsidRPr="00D543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</w:t>
      </w:r>
      <w:r w:rsidR="009C49AD">
        <w:rPr>
          <w:rFonts w:ascii="Times New Roman" w:hAnsi="Times New Roman" w:cs="Times New Roman"/>
          <w:sz w:val="24"/>
          <w:szCs w:val="24"/>
        </w:rPr>
        <w:t>ующих  компетенций: ПК-4.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492B" w:rsidRDefault="00632136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5492B" w:rsidRDefault="00C5492B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492B">
        <w:rPr>
          <w:rFonts w:ascii="Times New Roman" w:hAnsi="Times New Roman" w:cs="Times New Roman"/>
          <w:sz w:val="24"/>
          <w:szCs w:val="24"/>
        </w:rPr>
        <w:t>способы задания на комплексном чертеже Монжа точки, прямой, плоскости, многогранника, поверхности вращения;</w:t>
      </w:r>
    </w:p>
    <w:p w:rsidR="00C5492B" w:rsidRPr="00C5492B" w:rsidRDefault="00C5492B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9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492B">
        <w:rPr>
          <w:rFonts w:ascii="Times New Roman" w:hAnsi="Times New Roman" w:cs="Times New Roman"/>
          <w:sz w:val="24"/>
          <w:szCs w:val="24"/>
        </w:rPr>
        <w:t>способ преобразования чертежей;</w:t>
      </w:r>
    </w:p>
    <w:p w:rsidR="00C5492B" w:rsidRDefault="00632136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5492B" w:rsidRPr="00C5492B" w:rsidRDefault="00C5492B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492B">
        <w:rPr>
          <w:rFonts w:ascii="Times New Roman" w:hAnsi="Times New Roman" w:cs="Times New Roman"/>
          <w:bCs/>
          <w:sz w:val="24"/>
          <w:szCs w:val="24"/>
        </w:rPr>
        <w:t>применять методы начертательной геометрии для решения практических задач профессиональной деятельности;</w:t>
      </w:r>
    </w:p>
    <w:p w:rsidR="00C5492B" w:rsidRDefault="00632136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5492B" w:rsidRDefault="00C5492B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C5492B">
        <w:rPr>
          <w:rFonts w:ascii="Times New Roman" w:hAnsi="Times New Roman" w:cs="Times New Roman"/>
          <w:sz w:val="24"/>
          <w:szCs w:val="24"/>
        </w:rPr>
        <w:t xml:space="preserve">навыками изображения пространственных объектов на плоских чертежах; </w:t>
      </w:r>
    </w:p>
    <w:p w:rsidR="00C5492B" w:rsidRPr="00C5492B" w:rsidRDefault="00C5492B" w:rsidP="00C5492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C5492B">
        <w:rPr>
          <w:rFonts w:ascii="Times New Roman" w:hAnsi="Times New Roman" w:cs="Times New Roman"/>
          <w:sz w:val="24"/>
          <w:szCs w:val="24"/>
        </w:rPr>
        <w:t>способами решения метрических и позиционных задач.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C3EE8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>1. Задание и изображение на чертеже геометрических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EE8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>2. Метрические и позиционные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492B" w:rsidRPr="004C3EE8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E8">
        <w:rPr>
          <w:rFonts w:ascii="Times New Roman" w:hAnsi="Times New Roman" w:cs="Times New Roman"/>
          <w:sz w:val="24"/>
          <w:szCs w:val="24"/>
        </w:rPr>
        <w:t>3.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3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–3  зачетные единицы (108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4C3EE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7201C">
        <w:rPr>
          <w:rFonts w:ascii="Times New Roman" w:hAnsi="Times New Roman" w:cs="Times New Roman"/>
          <w:sz w:val="24"/>
          <w:szCs w:val="24"/>
        </w:rPr>
        <w:t xml:space="preserve">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7201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B6601" w:rsidRPr="00152A7C" w:rsidRDefault="008B66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632136" w:rsidRDefault="0067201C" w:rsidP="008B6601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- экзамен.</w:t>
      </w:r>
    </w:p>
    <w:sectPr w:rsidR="00632136" w:rsidSect="00C145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43F79"/>
    <w:rsid w:val="004C3EE8"/>
    <w:rsid w:val="005E1FF4"/>
    <w:rsid w:val="00632136"/>
    <w:rsid w:val="0067201C"/>
    <w:rsid w:val="007E3C95"/>
    <w:rsid w:val="008B6601"/>
    <w:rsid w:val="009C2C34"/>
    <w:rsid w:val="009C49AD"/>
    <w:rsid w:val="00A71E80"/>
    <w:rsid w:val="00C145D4"/>
    <w:rsid w:val="00C5492B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1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12</cp:revision>
  <cp:lastPrinted>2016-02-10T06:34:00Z</cp:lastPrinted>
  <dcterms:created xsi:type="dcterms:W3CDTF">2016-02-10T06:02:00Z</dcterms:created>
  <dcterms:modified xsi:type="dcterms:W3CDTF">2017-09-14T12:40:00Z</dcterms:modified>
</cp:coreProperties>
</file>