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16011"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="008E1720">
        <w:rPr>
          <w:rFonts w:eastAsia="Times New Roman" w:cs="Times New Roman"/>
          <w:sz w:val="28"/>
          <w:szCs w:val="28"/>
          <w:lang w:eastAsia="ru-RU"/>
        </w:rPr>
        <w:t>ВНЕШНЕЭКОНОМИЧЕСКОЙ ДЕЯТЕЛЬНОСТИ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</w:t>
      </w:r>
      <w:r w:rsidR="008E1720">
        <w:rPr>
          <w:rFonts w:eastAsia="Times New Roman" w:cs="Times New Roman"/>
          <w:sz w:val="28"/>
          <w:szCs w:val="28"/>
          <w:lang w:eastAsia="ru-RU"/>
        </w:rPr>
        <w:t>В.ДВ</w:t>
      </w:r>
      <w:r w:rsidR="001502E3">
        <w:rPr>
          <w:rFonts w:eastAsia="Times New Roman" w:cs="Times New Roman"/>
          <w:sz w:val="28"/>
          <w:szCs w:val="28"/>
          <w:lang w:eastAsia="ru-RU"/>
        </w:rPr>
        <w:t>.</w:t>
      </w:r>
      <w:r w:rsidR="00A16011">
        <w:rPr>
          <w:rFonts w:eastAsia="Times New Roman" w:cs="Times New Roman"/>
          <w:sz w:val="28"/>
          <w:szCs w:val="28"/>
          <w:lang w:eastAsia="ru-RU"/>
        </w:rPr>
        <w:t>4</w:t>
      </w:r>
      <w:r w:rsidR="008E1720">
        <w:rPr>
          <w:rFonts w:eastAsia="Times New Roman" w:cs="Times New Roman"/>
          <w:sz w:val="28"/>
          <w:szCs w:val="28"/>
          <w:lang w:eastAsia="ru-RU"/>
        </w:rPr>
        <w:t>.</w:t>
      </w:r>
      <w:r w:rsidR="00434328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434328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>
        <w:rPr>
          <w:rFonts w:eastAsia="Times New Roman" w:cs="Times New Roman"/>
          <w:sz w:val="28"/>
          <w:szCs w:val="28"/>
          <w:lang w:eastAsia="ru-RU"/>
        </w:rPr>
        <w:t>», «</w:t>
      </w:r>
      <w:r w:rsidR="00434328">
        <w:rPr>
          <w:rFonts w:eastAsia="Times New Roman" w:cs="Times New Roman"/>
          <w:sz w:val="28"/>
          <w:szCs w:val="28"/>
          <w:lang w:eastAsia="ru-RU"/>
        </w:rPr>
        <w:t>Транспортный бизнес и логистика</w:t>
      </w:r>
      <w:r w:rsidR="00FD2884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2C0283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2C0283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020"/>
            <wp:effectExtent l="0" t="0" r="3175" b="5080"/>
            <wp:docPr id="3" name="Рисунок 3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0283" w:rsidRDefault="00104973" w:rsidP="00F1333A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2C0283" w:rsidRDefault="002C0283" w:rsidP="00F1333A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2C0283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020"/>
            <wp:effectExtent l="0" t="0" r="3175" b="5080"/>
            <wp:docPr id="4" name="Рисунок 4" descr="C:\Users\Юля\Desktop\Рабочие программы исправленные\согласование ТБЛ+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ТБЛ+ГК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83" w:rsidRDefault="002C0283" w:rsidP="00F1333A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2C0283" w:rsidRDefault="002C0283" w:rsidP="00F1333A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2C0283" w:rsidRDefault="002C0283" w:rsidP="00F1333A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104973" w:rsidRPr="00104973" w:rsidRDefault="00104973" w:rsidP="00F1333A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16011"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="008E1720">
        <w:rPr>
          <w:rFonts w:eastAsia="Times New Roman" w:cs="Times New Roman"/>
          <w:sz w:val="28"/>
          <w:szCs w:val="28"/>
          <w:lang w:eastAsia="ru-RU"/>
        </w:rPr>
        <w:t>внешнеэкономической деятельности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6A2410" w:rsidRPr="00EA4054" w:rsidRDefault="00A16011" w:rsidP="006A2410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8E1720">
        <w:rPr>
          <w:rFonts w:eastAsia="Times New Roman" w:cs="Times New Roman"/>
          <w:sz w:val="28"/>
          <w:szCs w:val="28"/>
          <w:lang w:eastAsia="ru-RU"/>
        </w:rPr>
        <w:t>Основы внешнеэкономической деятельности</w:t>
      </w:r>
      <w:r w:rsidRPr="0024105F">
        <w:rPr>
          <w:sz w:val="28"/>
          <w:szCs w:val="28"/>
        </w:rPr>
        <w:t xml:space="preserve">» </w:t>
      </w:r>
      <w:r w:rsidRPr="00E470A1">
        <w:rPr>
          <w:sz w:val="28"/>
          <w:szCs w:val="28"/>
        </w:rPr>
        <w:t xml:space="preserve">является </w:t>
      </w:r>
      <w:r w:rsidR="008E1720" w:rsidRPr="00B31123">
        <w:rPr>
          <w:sz w:val="28"/>
          <w:szCs w:val="28"/>
        </w:rPr>
        <w:t>получение теоретической подготовки и практических навыков по основным аспектам работы предприятий с зару</w:t>
      </w:r>
      <w:r w:rsidR="008E1720">
        <w:rPr>
          <w:sz w:val="28"/>
          <w:szCs w:val="28"/>
        </w:rPr>
        <w:t>бежными организациями и фирмами.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 xml:space="preserve"> Для достижения поставленной цели решаются следующие задачи:</w:t>
      </w:r>
    </w:p>
    <w:p w:rsidR="008E1720" w:rsidRDefault="008E1720" w:rsidP="00FD2884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8E1720">
        <w:rPr>
          <w:sz w:val="28"/>
          <w:szCs w:val="28"/>
        </w:rPr>
        <w:t>зучение мирового рынка в целом</w:t>
      </w:r>
      <w:r>
        <w:rPr>
          <w:sz w:val="28"/>
          <w:szCs w:val="28"/>
        </w:rPr>
        <w:t>;</w:t>
      </w:r>
      <w:r w:rsidRPr="008E1720">
        <w:rPr>
          <w:sz w:val="28"/>
          <w:szCs w:val="28"/>
        </w:rPr>
        <w:t xml:space="preserve"> </w:t>
      </w:r>
    </w:p>
    <w:p w:rsidR="00FD2884" w:rsidRDefault="008E1720" w:rsidP="00FD2884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E1720">
        <w:rPr>
          <w:sz w:val="28"/>
          <w:szCs w:val="28"/>
        </w:rPr>
        <w:t>выбор партнера</w:t>
      </w:r>
      <w:r w:rsidR="00FD2884">
        <w:rPr>
          <w:sz w:val="28"/>
          <w:szCs w:val="28"/>
        </w:rPr>
        <w:t>;</w:t>
      </w:r>
      <w:r w:rsidRPr="008E1720">
        <w:rPr>
          <w:sz w:val="28"/>
          <w:szCs w:val="28"/>
        </w:rPr>
        <w:t xml:space="preserve"> </w:t>
      </w:r>
    </w:p>
    <w:p w:rsidR="00FD2884" w:rsidRDefault="008E1720" w:rsidP="00FD2884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E1720">
        <w:rPr>
          <w:sz w:val="28"/>
          <w:szCs w:val="28"/>
        </w:rPr>
        <w:t>анализ деятельности фирмы</w:t>
      </w:r>
      <w:r w:rsidR="00FD2884">
        <w:rPr>
          <w:sz w:val="28"/>
          <w:szCs w:val="28"/>
        </w:rPr>
        <w:t>;</w:t>
      </w:r>
      <w:r w:rsidRPr="008E1720">
        <w:rPr>
          <w:sz w:val="28"/>
          <w:szCs w:val="28"/>
        </w:rPr>
        <w:t xml:space="preserve"> </w:t>
      </w:r>
    </w:p>
    <w:p w:rsidR="00FD2884" w:rsidRDefault="008E1720" w:rsidP="00FD2884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E1720">
        <w:rPr>
          <w:sz w:val="28"/>
          <w:szCs w:val="28"/>
        </w:rPr>
        <w:t>современные формы реализации товара иностранному заказчику</w:t>
      </w:r>
      <w:r w:rsidR="00FD2884">
        <w:rPr>
          <w:sz w:val="28"/>
          <w:szCs w:val="28"/>
        </w:rPr>
        <w:t>;</w:t>
      </w:r>
    </w:p>
    <w:p w:rsidR="00FD2884" w:rsidRDefault="008E1720" w:rsidP="00FD2884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E1720">
        <w:rPr>
          <w:sz w:val="28"/>
          <w:szCs w:val="28"/>
        </w:rPr>
        <w:t>выбор способа до</w:t>
      </w:r>
      <w:r w:rsidR="00FD2884">
        <w:rPr>
          <w:sz w:val="28"/>
          <w:szCs w:val="28"/>
        </w:rPr>
        <w:t>ставки в зависимости от объемов;</w:t>
      </w:r>
      <w:r w:rsidRPr="008E1720">
        <w:rPr>
          <w:sz w:val="28"/>
          <w:szCs w:val="28"/>
        </w:rPr>
        <w:t xml:space="preserve"> </w:t>
      </w:r>
    </w:p>
    <w:p w:rsidR="00227FC1" w:rsidRDefault="008E1720" w:rsidP="00FD2884">
      <w:pPr>
        <w:pStyle w:val="a4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8E1720">
        <w:rPr>
          <w:sz w:val="28"/>
          <w:szCs w:val="28"/>
        </w:rPr>
        <w:t>подписание дополнительных соглашений, оформление документов и другие вопросы.</w:t>
      </w:r>
    </w:p>
    <w:p w:rsidR="00FD2884" w:rsidRPr="00FD2884" w:rsidRDefault="00FD2884" w:rsidP="00FD2884">
      <w:pPr>
        <w:pStyle w:val="a4"/>
        <w:spacing w:after="0" w:line="240" w:lineRule="auto"/>
        <w:ind w:left="1059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227FC1" w:rsidRPr="00A16011" w:rsidRDefault="00FD2884" w:rsidP="008E165D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A62314">
        <w:rPr>
          <w:sz w:val="28"/>
          <w:szCs w:val="28"/>
        </w:rPr>
        <w:t xml:space="preserve">теорию и практику внешнеэкономической деятельности, опыт управления внешнеэкономической деятельностью промышленных предприятий в стране и за </w:t>
      </w:r>
      <w:r>
        <w:rPr>
          <w:sz w:val="28"/>
          <w:szCs w:val="28"/>
        </w:rPr>
        <w:t xml:space="preserve">рубежом. Общую  характеристику активностей и  процессов логистики закупок, производственной логистики, складской,  сбытовой и транспортной </w:t>
      </w:r>
      <w:r w:rsidRPr="00A62314">
        <w:rPr>
          <w:sz w:val="28"/>
          <w:szCs w:val="28"/>
        </w:rPr>
        <w:t>логистики, логи</w:t>
      </w:r>
      <w:r>
        <w:rPr>
          <w:sz w:val="28"/>
          <w:szCs w:val="28"/>
        </w:rPr>
        <w:t xml:space="preserve">стики запасов; методы и </w:t>
      </w:r>
      <w:r w:rsidRPr="00A62314">
        <w:rPr>
          <w:sz w:val="28"/>
          <w:szCs w:val="28"/>
        </w:rPr>
        <w:t xml:space="preserve">средства  информационного </w:t>
      </w:r>
      <w:r>
        <w:rPr>
          <w:sz w:val="28"/>
          <w:szCs w:val="28"/>
        </w:rPr>
        <w:t xml:space="preserve">обеспечения логистики; теоретические и практические  подходы к организации и управлению цепями </w:t>
      </w:r>
      <w:r w:rsidRPr="00A62314">
        <w:rPr>
          <w:sz w:val="28"/>
          <w:szCs w:val="28"/>
        </w:rPr>
        <w:t>по</w:t>
      </w:r>
      <w:r>
        <w:rPr>
          <w:sz w:val="28"/>
          <w:szCs w:val="28"/>
        </w:rPr>
        <w:t xml:space="preserve">ставок; </w:t>
      </w:r>
      <w:r w:rsidRPr="00A62314">
        <w:rPr>
          <w:sz w:val="28"/>
          <w:szCs w:val="28"/>
        </w:rPr>
        <w:t>международ</w:t>
      </w:r>
      <w:r>
        <w:rPr>
          <w:sz w:val="28"/>
          <w:szCs w:val="28"/>
        </w:rPr>
        <w:t xml:space="preserve">ное  и  отечественное правовое и нормативное обеспечение </w:t>
      </w:r>
      <w:r w:rsidRPr="00A62314">
        <w:rPr>
          <w:sz w:val="28"/>
          <w:szCs w:val="28"/>
        </w:rPr>
        <w:t>транспортн</w:t>
      </w:r>
      <w:r>
        <w:rPr>
          <w:sz w:val="28"/>
          <w:szCs w:val="28"/>
        </w:rPr>
        <w:t xml:space="preserve">о-экспедиторской деятельности; перевозочные средства </w:t>
      </w:r>
      <w:r w:rsidRPr="00A62314">
        <w:rPr>
          <w:sz w:val="28"/>
          <w:szCs w:val="28"/>
        </w:rPr>
        <w:t>ра</w:t>
      </w:r>
      <w:r>
        <w:rPr>
          <w:sz w:val="28"/>
          <w:szCs w:val="28"/>
        </w:rPr>
        <w:t xml:space="preserve">зличных видов  транспорта, их </w:t>
      </w:r>
      <w:r w:rsidRPr="00A62314">
        <w:rPr>
          <w:sz w:val="28"/>
          <w:szCs w:val="28"/>
        </w:rPr>
        <w:t>достоинст</w:t>
      </w:r>
      <w:r>
        <w:rPr>
          <w:sz w:val="28"/>
          <w:szCs w:val="28"/>
        </w:rPr>
        <w:t xml:space="preserve">ва и недостатки; современные технологии  транспортировки и погрузочно-разгрузочных </w:t>
      </w:r>
      <w:r w:rsidRPr="00A62314">
        <w:rPr>
          <w:sz w:val="28"/>
          <w:szCs w:val="28"/>
        </w:rPr>
        <w:t>работ.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A16011" w:rsidRDefault="00FD2884" w:rsidP="008E165D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62314">
        <w:rPr>
          <w:sz w:val="28"/>
          <w:szCs w:val="28"/>
        </w:rPr>
        <w:t>анализировать рыночные возможности, знать структуру рынка, выбирать целевые рынки. Уметь собрать и подготовить информацию для обоснования выбора иностранного партнера, способа и времени выхода на рынок. Уметь проанализировать и выбрать стратегии выхода на внешний рынок и конкурентные стратегии ценообразования.</w:t>
      </w:r>
      <w:r w:rsidRPr="00A6231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Применять </w:t>
      </w:r>
      <w:r w:rsidRPr="00A62314">
        <w:rPr>
          <w:sz w:val="28"/>
          <w:szCs w:val="28"/>
        </w:rPr>
        <w:t>мод</w:t>
      </w:r>
      <w:r>
        <w:rPr>
          <w:sz w:val="28"/>
          <w:szCs w:val="28"/>
        </w:rPr>
        <w:t xml:space="preserve">ели </w:t>
      </w:r>
      <w:proofErr w:type="gramStart"/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lastRenderedPageBreak/>
        <w:t>методы</w:t>
      </w:r>
      <w:proofErr w:type="gramEnd"/>
      <w:r>
        <w:rPr>
          <w:sz w:val="28"/>
          <w:szCs w:val="28"/>
        </w:rPr>
        <w:t xml:space="preserve"> логистики к построению цепей поставок и решению практичес</w:t>
      </w:r>
      <w:r w:rsidRPr="00A62314">
        <w:rPr>
          <w:sz w:val="28"/>
          <w:szCs w:val="28"/>
        </w:rPr>
        <w:t>ких  транспортн</w:t>
      </w:r>
      <w:r>
        <w:rPr>
          <w:sz w:val="28"/>
          <w:szCs w:val="28"/>
        </w:rPr>
        <w:t xml:space="preserve">ых и логистических задач по обработке </w:t>
      </w:r>
      <w:r w:rsidRPr="00A62314">
        <w:rPr>
          <w:sz w:val="28"/>
          <w:szCs w:val="28"/>
        </w:rPr>
        <w:t xml:space="preserve">материальных потоков; </w:t>
      </w:r>
      <w:r>
        <w:rPr>
          <w:sz w:val="28"/>
          <w:szCs w:val="28"/>
        </w:rPr>
        <w:t xml:space="preserve">пользоваться глобальными и локальными </w:t>
      </w:r>
      <w:r w:rsidRPr="00A62314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формационно- коммуникационными сетями для </w:t>
      </w:r>
      <w:r w:rsidRPr="00A62314">
        <w:rPr>
          <w:sz w:val="28"/>
          <w:szCs w:val="28"/>
        </w:rPr>
        <w:t>разработ</w:t>
      </w:r>
      <w:r>
        <w:rPr>
          <w:sz w:val="28"/>
          <w:szCs w:val="28"/>
        </w:rPr>
        <w:t xml:space="preserve">ки проектов профессиональной </w:t>
      </w:r>
      <w:r w:rsidRPr="00A62314">
        <w:rPr>
          <w:sz w:val="28"/>
          <w:szCs w:val="28"/>
        </w:rPr>
        <w:t>дея</w:t>
      </w:r>
      <w:r>
        <w:rPr>
          <w:sz w:val="28"/>
          <w:szCs w:val="28"/>
        </w:rPr>
        <w:t>тельности</w:t>
      </w:r>
      <w:r w:rsidRPr="00A62314">
        <w:rPr>
          <w:sz w:val="28"/>
          <w:szCs w:val="28"/>
        </w:rPr>
        <w:t>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FD2884" w:rsidRDefault="00FD2884" w:rsidP="0010497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методами математического и графического моделирования </w:t>
      </w:r>
      <w:proofErr w:type="gramStart"/>
      <w:r>
        <w:rPr>
          <w:rFonts w:eastAsia="Times New Roman"/>
          <w:sz w:val="28"/>
          <w:szCs w:val="28"/>
          <w:lang w:eastAsia="ru-RU"/>
        </w:rPr>
        <w:t>при  решении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задач логистики и </w:t>
      </w:r>
      <w:r w:rsidRPr="00A62314">
        <w:rPr>
          <w:rFonts w:eastAsia="Times New Roman"/>
          <w:sz w:val="28"/>
          <w:szCs w:val="28"/>
          <w:lang w:eastAsia="ru-RU"/>
        </w:rPr>
        <w:t>управлен</w:t>
      </w:r>
      <w:r>
        <w:rPr>
          <w:rFonts w:eastAsia="Times New Roman"/>
          <w:sz w:val="28"/>
          <w:szCs w:val="28"/>
          <w:lang w:eastAsia="ru-RU"/>
        </w:rPr>
        <w:t xml:space="preserve">ия цепями </w:t>
      </w:r>
      <w:r w:rsidRPr="00A62314">
        <w:rPr>
          <w:rFonts w:eastAsia="Times New Roman"/>
          <w:sz w:val="28"/>
          <w:szCs w:val="28"/>
          <w:lang w:eastAsia="ru-RU"/>
        </w:rPr>
        <w:t>поставок, способами сбора и приемами анализа информации о состоянии дел контрагентов и основных конкурентов на мировом рынке. Обосновывать целесообразность свих решений по выбору стратегии внешнеэкономической деятельности в конкретных условиях производства, владеть основами планирования и методами контроля за её осуществлением.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FD2884" w:rsidRPr="00E7589C" w:rsidRDefault="00FD2884" w:rsidP="00FD288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FD2884" w:rsidRDefault="00FD2884" w:rsidP="00FD288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05905">
        <w:rPr>
          <w:rFonts w:eastAsia="Times New Roman" w:cs="Times New Roman"/>
          <w:sz w:val="28"/>
          <w:szCs w:val="28"/>
          <w:lang w:eastAsia="ru-RU"/>
        </w:rPr>
        <w:t xml:space="preserve">способностью </w:t>
      </w:r>
      <w:r w:rsidR="00D7237D">
        <w:rPr>
          <w:rFonts w:eastAsia="Times New Roman" w:cs="Times New Roman"/>
          <w:sz w:val="28"/>
          <w:szCs w:val="28"/>
          <w:lang w:eastAsia="ru-RU"/>
        </w:rPr>
        <w:t>составлять планы размещения оборудования, технического оснащения и организации рабочих мест, рассчитывать транспортные мощности и загрузку оборудования объектов транспортной инфраструктуры</w:t>
      </w:r>
      <w:r w:rsidRPr="007059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237D">
        <w:rPr>
          <w:rFonts w:eastAsia="Times New Roman" w:cs="Times New Roman"/>
          <w:sz w:val="28"/>
          <w:szCs w:val="28"/>
          <w:lang w:eastAsia="ru-RU"/>
        </w:rPr>
        <w:t>(ПК-21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p w:rsidR="00F44352" w:rsidRPr="00E7589C" w:rsidRDefault="00F44352" w:rsidP="00FD2884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16011">
        <w:rPr>
          <w:rFonts w:eastAsia="Times New Roman" w:cs="Times New Roman"/>
          <w:sz w:val="28"/>
          <w:szCs w:val="28"/>
          <w:lang w:eastAsia="ru-RU"/>
        </w:rPr>
        <w:t xml:space="preserve">Основы </w:t>
      </w:r>
      <w:r w:rsidR="00FD2884">
        <w:rPr>
          <w:rFonts w:eastAsia="Times New Roman" w:cs="Times New Roman"/>
          <w:sz w:val="28"/>
          <w:szCs w:val="28"/>
          <w:lang w:eastAsia="ru-RU"/>
        </w:rPr>
        <w:t>внешнеэкономической деятельности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A16011">
        <w:rPr>
          <w:rFonts w:eastAsia="Times New Roman" w:cs="Times New Roman"/>
          <w:sz w:val="28"/>
          <w:szCs w:val="28"/>
          <w:lang w:eastAsia="ru-RU"/>
        </w:rPr>
        <w:t>Б1.</w:t>
      </w:r>
      <w:r w:rsidR="00FD2884">
        <w:rPr>
          <w:rFonts w:eastAsia="Times New Roman" w:cs="Times New Roman"/>
          <w:sz w:val="28"/>
          <w:szCs w:val="28"/>
          <w:lang w:eastAsia="ru-RU"/>
        </w:rPr>
        <w:t>В</w:t>
      </w:r>
      <w:r w:rsidR="00A16011">
        <w:rPr>
          <w:rFonts w:eastAsia="Times New Roman" w:cs="Times New Roman"/>
          <w:sz w:val="28"/>
          <w:szCs w:val="28"/>
          <w:lang w:eastAsia="ru-RU"/>
        </w:rPr>
        <w:t>.</w:t>
      </w:r>
      <w:r w:rsidR="00FD2884">
        <w:rPr>
          <w:rFonts w:eastAsia="Times New Roman" w:cs="Times New Roman"/>
          <w:sz w:val="28"/>
          <w:szCs w:val="28"/>
          <w:lang w:eastAsia="ru-RU"/>
        </w:rPr>
        <w:t>ДВ.</w:t>
      </w:r>
      <w:r w:rsidR="00A16011">
        <w:rPr>
          <w:rFonts w:eastAsia="Times New Roman" w:cs="Times New Roman"/>
          <w:sz w:val="28"/>
          <w:szCs w:val="28"/>
          <w:lang w:eastAsia="ru-RU"/>
        </w:rPr>
        <w:t>4</w:t>
      </w:r>
      <w:r w:rsidR="00FD2884">
        <w:rPr>
          <w:rFonts w:eastAsia="Times New Roman" w:cs="Times New Roman"/>
          <w:sz w:val="28"/>
          <w:szCs w:val="28"/>
          <w:lang w:eastAsia="ru-RU"/>
        </w:rPr>
        <w:t>.</w:t>
      </w:r>
      <w:r w:rsidR="00434328">
        <w:rPr>
          <w:rFonts w:eastAsia="Times New Roman" w:cs="Times New Roman"/>
          <w:sz w:val="28"/>
          <w:szCs w:val="28"/>
          <w:lang w:eastAsia="ru-RU"/>
        </w:rPr>
        <w:t>1</w:t>
      </w:r>
      <w:r w:rsidRPr="001677F9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FD2884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677F9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FD2884">
        <w:rPr>
          <w:rFonts w:eastAsia="Times New Roman" w:cs="Times New Roman"/>
          <w:sz w:val="28"/>
          <w:szCs w:val="28"/>
          <w:lang w:eastAsia="ru-RU"/>
        </w:rPr>
        <w:t>дисциплиной по выбору обучающегося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2884" w:rsidRDefault="00FD288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2884" w:rsidRDefault="00FD2884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6A2410" w:rsidRDefault="006D53B7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8E165D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8E165D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8E165D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6A2410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6A2410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44352" w:rsidRPr="00A16011" w:rsidRDefault="006A241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6A241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6A241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Default="006A241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FD288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63" w:type="dxa"/>
            <w:vAlign w:val="center"/>
          </w:tcPr>
          <w:p w:rsidR="001F555E" w:rsidRPr="00A16011" w:rsidRDefault="00FD2884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A16011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6A241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0F3DF2" w:rsidRDefault="006A241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A27B5B" w:rsidRDefault="006D53B7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8E165D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8E165D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8E165D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D2884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D2884" w:rsidRDefault="00FD2884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A27B5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D2884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D2884" w:rsidRDefault="00FD288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A27B5B" w:rsidRDefault="00FD2884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63" w:type="dxa"/>
            <w:vAlign w:val="center"/>
          </w:tcPr>
          <w:p w:rsidR="001F555E" w:rsidRPr="00A27B5B" w:rsidRDefault="00A27B5B" w:rsidP="00FD28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FD288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A27B5B" w:rsidRDefault="00A27B5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A27B5B" w:rsidRDefault="00A27B5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6D53B7" w:rsidRPr="00104973" w:rsidTr="00CA1561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Внешнеэкономическая деятельность:</w:t>
            </w:r>
          </w:p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Основные понятия и определения</w:t>
            </w:r>
            <w:r w:rsidRPr="006D53B7">
              <w:rPr>
                <w:rFonts w:eastAsia="MS Mincho"/>
                <w:b/>
                <w:szCs w:val="24"/>
                <w:lang w:eastAsia="ru-RU"/>
              </w:rPr>
              <w:t> 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Роль ВЭД в экономике страны</w:t>
            </w:r>
          </w:p>
        </w:tc>
      </w:tr>
      <w:tr w:rsidR="006D53B7" w:rsidRPr="00104973" w:rsidTr="00CA1561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MS Mincho"/>
                <w:szCs w:val="24"/>
              </w:rPr>
              <w:t>Внешняя торговля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 xml:space="preserve">Задачи внешней </w:t>
            </w:r>
            <w:r>
              <w:rPr>
                <w:szCs w:val="24"/>
              </w:rPr>
              <w:t>торговли</w:t>
            </w:r>
            <w:r w:rsidRPr="006D53B7">
              <w:rPr>
                <w:szCs w:val="24"/>
              </w:rPr>
              <w:t xml:space="preserve"> (экспорт, импорт)</w:t>
            </w:r>
          </w:p>
        </w:tc>
      </w:tr>
      <w:tr w:rsidR="006D53B7" w:rsidRPr="00104973" w:rsidTr="00CA1561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6D53B7">
              <w:rPr>
                <w:color w:val="000000"/>
                <w:szCs w:val="24"/>
              </w:rPr>
              <w:t>Международные экономические отношения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>Международное разделение труда</w:t>
            </w:r>
          </w:p>
        </w:tc>
      </w:tr>
      <w:tr w:rsidR="006D53B7" w:rsidRPr="00104973" w:rsidTr="00CA1561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6D53B7">
              <w:rPr>
                <w:color w:val="000000"/>
                <w:szCs w:val="24"/>
              </w:rPr>
              <w:t>Всемирная торговая организация (ВТО)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>Организационная</w:t>
            </w:r>
            <w:r>
              <w:rPr>
                <w:szCs w:val="24"/>
              </w:rPr>
              <w:t xml:space="preserve"> струк</w:t>
            </w:r>
            <w:r w:rsidRPr="006D53B7">
              <w:rPr>
                <w:szCs w:val="24"/>
              </w:rPr>
              <w:t>тура ВТО</w:t>
            </w:r>
          </w:p>
        </w:tc>
      </w:tr>
      <w:tr w:rsidR="006D53B7" w:rsidRPr="00104973" w:rsidTr="00983453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>Международные системы кодирования информации о товарах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Для чего необходимы системы кодирования</w:t>
            </w:r>
          </w:p>
        </w:tc>
      </w:tr>
      <w:tr w:rsidR="006D53B7" w:rsidRPr="00104973" w:rsidTr="00983453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Международный контракт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Заключение контракта</w:t>
            </w:r>
          </w:p>
        </w:tc>
      </w:tr>
      <w:tr w:rsidR="006D53B7" w:rsidRPr="00104973" w:rsidTr="00983453">
        <w:trPr>
          <w:jc w:val="center"/>
        </w:trPr>
        <w:tc>
          <w:tcPr>
            <w:tcW w:w="621" w:type="dxa"/>
            <w:vAlign w:val="center"/>
          </w:tcPr>
          <w:p w:rsidR="006D53B7" w:rsidRPr="001F555E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6D53B7">
              <w:rPr>
                <w:szCs w:val="24"/>
              </w:rPr>
              <w:t>Инкотермс</w:t>
            </w:r>
            <w:proofErr w:type="spellEnd"/>
            <w:r w:rsidRPr="006D53B7">
              <w:rPr>
                <w:szCs w:val="24"/>
              </w:rPr>
              <w:t xml:space="preserve"> 2010</w:t>
            </w:r>
          </w:p>
        </w:tc>
        <w:tc>
          <w:tcPr>
            <w:tcW w:w="4165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 xml:space="preserve">Условия поставок по </w:t>
            </w:r>
            <w:proofErr w:type="spellStart"/>
            <w:r w:rsidRPr="006D53B7">
              <w:rPr>
                <w:szCs w:val="24"/>
              </w:rPr>
              <w:t>Инкотермс</w:t>
            </w:r>
            <w:proofErr w:type="spellEnd"/>
            <w:r w:rsidRPr="006D53B7">
              <w:rPr>
                <w:szCs w:val="24"/>
              </w:rPr>
              <w:t xml:space="preserve"> 2010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D53B7" w:rsidRPr="00104973" w:rsidTr="00C1195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Внешнеэкономическая деятельность:</w:t>
            </w:r>
          </w:p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Основные понятия и определения</w:t>
            </w:r>
            <w:r w:rsidRPr="006D53B7">
              <w:rPr>
                <w:rFonts w:eastAsia="MS Mincho"/>
                <w:b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9749D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D53B7" w:rsidRPr="00104973" w:rsidTr="00C1195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MS Mincho"/>
                <w:szCs w:val="24"/>
              </w:rPr>
              <w:t>Внешняя торговля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9749D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6D53B7">
              <w:rPr>
                <w:color w:val="000000"/>
                <w:szCs w:val="24"/>
              </w:rPr>
              <w:t>Международные экономические отношения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9749D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6D53B7">
              <w:rPr>
                <w:color w:val="000000"/>
                <w:szCs w:val="24"/>
              </w:rPr>
              <w:t>Всемирная торговая организация (ВТО)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9749D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>Международные системы кодирования информации о товарах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8F732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Международный контракт</w:t>
            </w:r>
          </w:p>
        </w:tc>
        <w:tc>
          <w:tcPr>
            <w:tcW w:w="992" w:type="dxa"/>
            <w:vAlign w:val="center"/>
          </w:tcPr>
          <w:p w:rsidR="006D53B7" w:rsidRPr="009749D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9749D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8F732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6D53B7">
              <w:rPr>
                <w:szCs w:val="24"/>
              </w:rPr>
              <w:t>Инкотермс</w:t>
            </w:r>
            <w:proofErr w:type="spellEnd"/>
            <w:r w:rsidRPr="006D53B7">
              <w:rPr>
                <w:szCs w:val="24"/>
              </w:rPr>
              <w:t xml:space="preserve"> 2010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D53B7" w:rsidRPr="000E3A1F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8F732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A27B5B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E3A1F" w:rsidRPr="00B97A7B" w:rsidRDefault="00A27B5B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0E3A1F" w:rsidRPr="00B97A7B" w:rsidRDefault="00A27B5B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A27B5B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6D53B7" w:rsidRPr="00104973" w:rsidTr="00C90D4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Внешнеэкономическая деятельность:</w:t>
            </w:r>
          </w:p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Основные понятия и определения</w:t>
            </w:r>
            <w:r w:rsidRPr="006D53B7">
              <w:rPr>
                <w:rFonts w:eastAsia="MS Mincho"/>
                <w:b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A27B5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8F732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D53B7" w:rsidRPr="00104973" w:rsidTr="00C90D4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MS Mincho"/>
                <w:szCs w:val="24"/>
              </w:rPr>
              <w:t>Внешняя торговля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6D53B7">
              <w:rPr>
                <w:color w:val="000000"/>
                <w:szCs w:val="24"/>
              </w:rPr>
              <w:t>Международные экономические отношения</w:t>
            </w:r>
          </w:p>
        </w:tc>
        <w:tc>
          <w:tcPr>
            <w:tcW w:w="992" w:type="dxa"/>
            <w:vAlign w:val="center"/>
          </w:tcPr>
          <w:p w:rsidR="006D53B7" w:rsidRPr="008F732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53B7" w:rsidRPr="008F7326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6D53B7">
              <w:rPr>
                <w:color w:val="000000"/>
                <w:szCs w:val="24"/>
              </w:rPr>
              <w:t>Всемирная торговая организация (ВТО)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>Международные системы кодирования информации о товарах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Международный контракт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6D53B7" w:rsidRPr="00104973" w:rsidTr="000F3DF2">
        <w:trPr>
          <w:jc w:val="center"/>
        </w:trPr>
        <w:tc>
          <w:tcPr>
            <w:tcW w:w="628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6D53B7">
              <w:rPr>
                <w:szCs w:val="24"/>
              </w:rPr>
              <w:t>Инкотермс</w:t>
            </w:r>
            <w:proofErr w:type="spellEnd"/>
            <w:r w:rsidRPr="006D53B7">
              <w:rPr>
                <w:szCs w:val="24"/>
              </w:rPr>
              <w:t xml:space="preserve"> 2010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D53B7" w:rsidRPr="00B97A7B" w:rsidRDefault="006D53B7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6D53B7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9749D6" w:rsidRDefault="00A27B5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A27B5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A27B5B" w:rsidP="006D53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6D53B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6D53B7" w:rsidRPr="008F7326" w:rsidTr="006D53B7">
        <w:trPr>
          <w:trHeight w:val="671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napToGri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Внешнеэкономическая деятельность:</w:t>
            </w:r>
          </w:p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Times New Roman"/>
                <w:color w:val="000000"/>
                <w:szCs w:val="24"/>
                <w:lang w:eastAsia="ru-RU"/>
              </w:rPr>
              <w:t>Основные понятия и определения</w:t>
            </w:r>
            <w:r w:rsidRPr="006D53B7">
              <w:rPr>
                <w:rFonts w:eastAsia="MS Mincho"/>
                <w:b/>
                <w:szCs w:val="24"/>
                <w:lang w:eastAsia="ru-RU"/>
              </w:rPr>
              <w:t> </w:t>
            </w:r>
          </w:p>
        </w:tc>
        <w:tc>
          <w:tcPr>
            <w:tcW w:w="2129" w:type="pct"/>
            <w:vMerge w:val="restart"/>
          </w:tcPr>
          <w:p w:rsidR="006D53B7" w:rsidRPr="006D53B7" w:rsidRDefault="006D53B7" w:rsidP="006D53B7">
            <w:pPr>
              <w:pStyle w:val="p28"/>
              <w:shd w:val="clear" w:color="auto" w:fill="FFFFFF"/>
              <w:spacing w:after="0" w:afterAutospacing="0"/>
              <w:rPr>
                <w:color w:val="000000"/>
              </w:rPr>
            </w:pPr>
            <w:proofErr w:type="gramStart"/>
            <w:r w:rsidRPr="006D53B7">
              <w:rPr>
                <w:rStyle w:val="s6"/>
                <w:rFonts w:eastAsiaTheme="majorEastAsia"/>
                <w:color w:val="000000"/>
              </w:rPr>
              <w:t>1.​</w:t>
            </w:r>
            <w:proofErr w:type="gramEnd"/>
            <w:r w:rsidRPr="006D53B7">
              <w:rPr>
                <w:rStyle w:val="s6"/>
                <w:rFonts w:eastAsiaTheme="majorEastAsia"/>
                <w:color w:val="000000"/>
              </w:rPr>
              <w:t> </w:t>
            </w:r>
            <w:r w:rsidRPr="006D53B7">
              <w:rPr>
                <w:color w:val="000000"/>
              </w:rPr>
              <w:t xml:space="preserve">Организация работы транспорта во внешнеэкономической </w:t>
            </w:r>
            <w:r w:rsidR="00D7237D">
              <w:rPr>
                <w:color w:val="000000"/>
              </w:rPr>
              <w:t>сфере</w:t>
            </w:r>
            <w:r w:rsidRPr="006D53B7">
              <w:rPr>
                <w:color w:val="000000"/>
              </w:rPr>
              <w:t xml:space="preserve">. /Учебное пособие/ Гончаров А.И., Коровяковский Е.К., Коровяковская Ю.В. – </w:t>
            </w:r>
            <w:proofErr w:type="gramStart"/>
            <w:r w:rsidRPr="006D53B7">
              <w:rPr>
                <w:color w:val="000000"/>
              </w:rPr>
              <w:t>СПб.:</w:t>
            </w:r>
            <w:proofErr w:type="gramEnd"/>
            <w:r w:rsidRPr="006D53B7">
              <w:rPr>
                <w:color w:val="000000"/>
              </w:rPr>
              <w:t xml:space="preserve"> Петербургский гос. ун-т путей сообщения, 2013. – 48 с.</w:t>
            </w:r>
          </w:p>
          <w:p w:rsidR="006D53B7" w:rsidRPr="008E165D" w:rsidRDefault="006D53B7" w:rsidP="006D53B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D53B7" w:rsidRPr="008F7326" w:rsidTr="006D53B7">
        <w:trPr>
          <w:trHeight w:val="679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rFonts w:eastAsia="MS Mincho"/>
                <w:szCs w:val="24"/>
              </w:rPr>
              <w:t>Внешняя торговля</w:t>
            </w:r>
          </w:p>
        </w:tc>
        <w:tc>
          <w:tcPr>
            <w:tcW w:w="2129" w:type="pct"/>
            <w:vMerge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6D53B7" w:rsidRPr="008F7326" w:rsidTr="006D53B7">
        <w:trPr>
          <w:trHeight w:val="845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rFonts w:eastAsia="MS Mincho"/>
                <w:szCs w:val="24"/>
              </w:rPr>
            </w:pPr>
            <w:r w:rsidRPr="006D53B7">
              <w:rPr>
                <w:color w:val="000000"/>
                <w:szCs w:val="24"/>
              </w:rPr>
              <w:t>Международные экономические отношения</w:t>
            </w:r>
          </w:p>
        </w:tc>
        <w:tc>
          <w:tcPr>
            <w:tcW w:w="2129" w:type="pct"/>
            <w:vMerge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6D53B7" w:rsidRPr="008F7326" w:rsidTr="006D53B7">
        <w:trPr>
          <w:trHeight w:val="686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6D53B7">
              <w:rPr>
                <w:color w:val="000000"/>
                <w:szCs w:val="24"/>
              </w:rPr>
              <w:t>Всемирная торговая организация (ВТО)</w:t>
            </w:r>
          </w:p>
        </w:tc>
        <w:tc>
          <w:tcPr>
            <w:tcW w:w="2129" w:type="pct"/>
            <w:vMerge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6D53B7" w:rsidRPr="008F7326" w:rsidTr="006D53B7">
        <w:trPr>
          <w:trHeight w:val="713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pacing w:after="0" w:line="240" w:lineRule="auto"/>
              <w:rPr>
                <w:szCs w:val="24"/>
              </w:rPr>
            </w:pPr>
            <w:r w:rsidRPr="006D53B7">
              <w:rPr>
                <w:szCs w:val="24"/>
              </w:rPr>
              <w:t>Международные системы кодирования информации о товарах</w:t>
            </w:r>
          </w:p>
        </w:tc>
        <w:tc>
          <w:tcPr>
            <w:tcW w:w="2129" w:type="pct"/>
            <w:vMerge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6D53B7" w:rsidRPr="008F7326" w:rsidTr="006D53B7">
        <w:trPr>
          <w:trHeight w:val="419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r w:rsidRPr="006D53B7">
              <w:rPr>
                <w:szCs w:val="24"/>
              </w:rPr>
              <w:t>Международный контракт</w:t>
            </w:r>
          </w:p>
        </w:tc>
        <w:tc>
          <w:tcPr>
            <w:tcW w:w="2129" w:type="pct"/>
            <w:vMerge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6D53B7" w:rsidRPr="008F7326" w:rsidTr="008F7326">
        <w:trPr>
          <w:trHeight w:val="20"/>
        </w:trPr>
        <w:tc>
          <w:tcPr>
            <w:tcW w:w="353" w:type="pct"/>
            <w:vAlign w:val="center"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6D53B7" w:rsidRPr="006D53B7" w:rsidRDefault="006D53B7" w:rsidP="006D53B7">
            <w:pPr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6D53B7">
              <w:rPr>
                <w:szCs w:val="24"/>
              </w:rPr>
              <w:t>Инкотермс</w:t>
            </w:r>
            <w:proofErr w:type="spellEnd"/>
            <w:r w:rsidRPr="006D53B7">
              <w:rPr>
                <w:szCs w:val="24"/>
              </w:rPr>
              <w:t xml:space="preserve"> 2010</w:t>
            </w:r>
          </w:p>
        </w:tc>
        <w:tc>
          <w:tcPr>
            <w:tcW w:w="2129" w:type="pct"/>
            <w:vMerge/>
          </w:tcPr>
          <w:p w:rsidR="006D53B7" w:rsidRPr="008F7326" w:rsidRDefault="006D53B7" w:rsidP="006D53B7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6D53B7" w:rsidRPr="006D53B7" w:rsidRDefault="006D53B7" w:rsidP="006D53B7">
      <w:pPr>
        <w:pStyle w:val="p2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D53B7">
        <w:rPr>
          <w:rStyle w:val="s6"/>
          <w:rFonts w:eastAsiaTheme="majorEastAsia"/>
          <w:color w:val="000000"/>
          <w:sz w:val="28"/>
          <w:szCs w:val="28"/>
        </w:rPr>
        <w:t>1.​</w:t>
      </w:r>
      <w:proofErr w:type="gramEnd"/>
      <w:r w:rsidRPr="006D53B7">
        <w:rPr>
          <w:rStyle w:val="s6"/>
          <w:rFonts w:eastAsiaTheme="majorEastAsia"/>
          <w:color w:val="000000"/>
          <w:sz w:val="28"/>
          <w:szCs w:val="28"/>
        </w:rPr>
        <w:t> </w:t>
      </w:r>
      <w:r w:rsidRPr="006D53B7">
        <w:rPr>
          <w:color w:val="000000"/>
          <w:sz w:val="28"/>
          <w:szCs w:val="28"/>
        </w:rPr>
        <w:t xml:space="preserve">Организация работы транспорта во внешнеэкономической </w:t>
      </w:r>
      <w:r w:rsidR="00D7237D">
        <w:rPr>
          <w:color w:val="000000"/>
          <w:sz w:val="28"/>
          <w:szCs w:val="28"/>
        </w:rPr>
        <w:t>сфере</w:t>
      </w:r>
      <w:r w:rsidRPr="006D53B7">
        <w:rPr>
          <w:color w:val="000000"/>
          <w:sz w:val="28"/>
          <w:szCs w:val="28"/>
        </w:rPr>
        <w:t xml:space="preserve"> /Учебное пособие/ Гончаров А.И., Коровяковский Е.К., Коровяковская Ю.В. – СПб.: Петербургский гос. ун-т путей сообщения, 2013. – 48 с.</w:t>
      </w:r>
    </w:p>
    <w:p w:rsidR="008E165D" w:rsidRPr="008E165D" w:rsidRDefault="008E165D" w:rsidP="001E00E0">
      <w:pPr>
        <w:spacing w:after="0"/>
        <w:ind w:firstLine="851"/>
        <w:jc w:val="both"/>
        <w:rPr>
          <w:sz w:val="28"/>
          <w:szCs w:val="28"/>
        </w:rPr>
      </w:pPr>
    </w:p>
    <w:p w:rsidR="00104973" w:rsidRPr="00104973" w:rsidRDefault="00104973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022B8" w:rsidRPr="0094360A" w:rsidRDefault="00D7237D" w:rsidP="00F022B8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F022B8" w:rsidRPr="0094360A">
        <w:rPr>
          <w:sz w:val="28"/>
          <w:szCs w:val="28"/>
        </w:rPr>
        <w:t>.​</w:t>
      </w:r>
      <w:proofErr w:type="gramEnd"/>
      <w:r w:rsidR="00F022B8" w:rsidRPr="0094360A">
        <w:rPr>
          <w:sz w:val="28"/>
          <w:szCs w:val="28"/>
        </w:rPr>
        <w:t xml:space="preserve"> Воронкова, О.Н.. Внешнеэкономическая деятельность: организация и </w:t>
      </w:r>
      <w:r w:rsidR="00F022B8">
        <w:rPr>
          <w:sz w:val="28"/>
          <w:szCs w:val="28"/>
        </w:rPr>
        <w:t>управле</w:t>
      </w:r>
      <w:r w:rsidR="00F022B8" w:rsidRPr="0094360A">
        <w:rPr>
          <w:sz w:val="28"/>
          <w:szCs w:val="28"/>
        </w:rPr>
        <w:t>ние [Текст</w:t>
      </w:r>
      <w:proofErr w:type="gramStart"/>
      <w:r w:rsidR="00F022B8" w:rsidRPr="0094360A">
        <w:rPr>
          <w:sz w:val="28"/>
          <w:szCs w:val="28"/>
        </w:rPr>
        <w:t>] :</w:t>
      </w:r>
      <w:proofErr w:type="gramEnd"/>
      <w:r w:rsidR="00F022B8" w:rsidRPr="0094360A">
        <w:rPr>
          <w:sz w:val="28"/>
          <w:szCs w:val="28"/>
        </w:rPr>
        <w:t xml:space="preserve"> учеб. пособие / О. Н. Воронкова, Е. П. </w:t>
      </w:r>
      <w:proofErr w:type="spellStart"/>
      <w:r w:rsidR="00F022B8" w:rsidRPr="0094360A">
        <w:rPr>
          <w:sz w:val="28"/>
          <w:szCs w:val="28"/>
        </w:rPr>
        <w:t>Пузакова</w:t>
      </w:r>
      <w:proofErr w:type="spellEnd"/>
      <w:r w:rsidR="00F022B8" w:rsidRPr="0094360A">
        <w:rPr>
          <w:sz w:val="28"/>
          <w:szCs w:val="28"/>
        </w:rPr>
        <w:t xml:space="preserve"> ; ред. : Е. 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</w:t>
      </w:r>
      <w:r w:rsidR="00F022B8" w:rsidRPr="0094360A">
        <w:rPr>
          <w:sz w:val="28"/>
          <w:szCs w:val="28"/>
        </w:rPr>
        <w:t>закова</w:t>
      </w:r>
      <w:proofErr w:type="spellEnd"/>
      <w:r w:rsidR="00F022B8" w:rsidRPr="0094360A">
        <w:rPr>
          <w:sz w:val="28"/>
          <w:szCs w:val="28"/>
        </w:rPr>
        <w:t xml:space="preserve">. - 2-е изд., </w:t>
      </w:r>
      <w:proofErr w:type="spellStart"/>
      <w:r w:rsidR="00F022B8" w:rsidRPr="0094360A">
        <w:rPr>
          <w:sz w:val="28"/>
          <w:szCs w:val="28"/>
        </w:rPr>
        <w:t>перераб</w:t>
      </w:r>
      <w:proofErr w:type="spellEnd"/>
      <w:r w:rsidR="00F022B8" w:rsidRPr="0094360A">
        <w:rPr>
          <w:sz w:val="28"/>
          <w:szCs w:val="28"/>
        </w:rPr>
        <w:t xml:space="preserve">. и доп. - </w:t>
      </w:r>
      <w:proofErr w:type="gramStart"/>
      <w:r w:rsidR="00F022B8" w:rsidRPr="0094360A">
        <w:rPr>
          <w:sz w:val="28"/>
          <w:szCs w:val="28"/>
        </w:rPr>
        <w:t>М. :</w:t>
      </w:r>
      <w:proofErr w:type="gramEnd"/>
      <w:r w:rsidR="00F022B8" w:rsidRPr="0094360A">
        <w:rPr>
          <w:sz w:val="28"/>
          <w:szCs w:val="28"/>
        </w:rPr>
        <w:t xml:space="preserve"> </w:t>
      </w:r>
      <w:proofErr w:type="spellStart"/>
      <w:r w:rsidR="00F022B8" w:rsidRPr="0094360A">
        <w:rPr>
          <w:sz w:val="28"/>
          <w:szCs w:val="28"/>
        </w:rPr>
        <w:t>Экономистъ</w:t>
      </w:r>
      <w:proofErr w:type="spellEnd"/>
      <w:r w:rsidR="00F022B8" w:rsidRPr="0094360A">
        <w:rPr>
          <w:sz w:val="28"/>
          <w:szCs w:val="28"/>
        </w:rPr>
        <w:t>, 2008. - 622 с.</w:t>
      </w:r>
    </w:p>
    <w:p w:rsidR="00987EE3" w:rsidRDefault="00987EE3" w:rsidP="008E165D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F022B8" w:rsidRPr="00104973" w:rsidRDefault="00F022B8" w:rsidP="00F022B8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F022B8" w:rsidRDefault="00F022B8" w:rsidP="00F022B8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94360A">
        <w:rPr>
          <w:sz w:val="28"/>
          <w:szCs w:val="28"/>
        </w:rPr>
        <w:t>.​</w:t>
      </w:r>
      <w:proofErr w:type="gramEnd"/>
      <w:r w:rsidRPr="0094360A">
        <w:rPr>
          <w:sz w:val="28"/>
          <w:szCs w:val="28"/>
        </w:rPr>
        <w:t> Основные направления стратегии развития железнодорожного транспорта России на период до 2030 года, 2007. – 40 с.</w:t>
      </w:r>
    </w:p>
    <w:p w:rsidR="00F022B8" w:rsidRDefault="00F022B8" w:rsidP="00F022B8">
      <w:pPr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F022B8">
        <w:rPr>
          <w:sz w:val="28"/>
          <w:szCs w:val="28"/>
        </w:rPr>
        <w:t>.​</w:t>
      </w:r>
      <w:proofErr w:type="gramEnd"/>
      <w:r w:rsidRPr="00F022B8">
        <w:rPr>
          <w:sz w:val="28"/>
          <w:szCs w:val="28"/>
        </w:rPr>
        <w:t> ФЗ № 164 от 08.12.2003 г. «Об основах государственного регулирования Внешнеторговой деятельности», Налоговый кодекс РФ.</w:t>
      </w:r>
    </w:p>
    <w:p w:rsidR="00D7237D" w:rsidRDefault="00D7237D" w:rsidP="00F022B8">
      <w:pPr>
        <w:spacing w:after="0"/>
        <w:ind w:firstLine="709"/>
        <w:jc w:val="both"/>
        <w:rPr>
          <w:sz w:val="28"/>
          <w:szCs w:val="28"/>
        </w:rPr>
      </w:pPr>
    </w:p>
    <w:p w:rsidR="00D7237D" w:rsidRDefault="00D7237D" w:rsidP="00D7237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D7237D" w:rsidRPr="00F022B8" w:rsidRDefault="00D7237D" w:rsidP="00F022B8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издания для освоения данной дисциплины не требуются.</w:t>
      </w:r>
      <w:bookmarkStart w:id="0" w:name="_GoBack"/>
      <w:bookmarkEnd w:id="0"/>
    </w:p>
    <w:p w:rsidR="001E00E0" w:rsidRDefault="001E00E0" w:rsidP="001E00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E165D" w:rsidRPr="00104973" w:rsidRDefault="008E165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B28E1" w:rsidRPr="00CB28E1" w:rsidRDefault="00CB28E1" w:rsidP="00CB28E1">
      <w:pPr>
        <w:pStyle w:val="a4"/>
        <w:numPr>
          <w:ilvl w:val="0"/>
          <w:numId w:val="17"/>
        </w:numPr>
        <w:spacing w:after="0" w:line="240" w:lineRule="auto"/>
        <w:jc w:val="both"/>
        <w:rPr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8E165D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8E165D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8E165D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B28E1" w:rsidRPr="002B7AF7" w:rsidRDefault="00CB28E1" w:rsidP="00CB28E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B7AF7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B28E1" w:rsidRPr="002B7AF7" w:rsidRDefault="00CB28E1" w:rsidP="00CB28E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B28E1" w:rsidRPr="002B7AF7" w:rsidRDefault="00CB28E1" w:rsidP="00CB28E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B28E1" w:rsidRPr="002B7AF7" w:rsidRDefault="00CB28E1" w:rsidP="00CB28E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B28E1" w:rsidRPr="002B7AF7" w:rsidRDefault="00CB28E1" w:rsidP="00CB28E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CB28E1" w:rsidRPr="002B7AF7" w:rsidRDefault="00CB28E1" w:rsidP="00CB28E1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CB28E1" w:rsidRPr="002B7AF7" w:rsidRDefault="00CB28E1" w:rsidP="00CB28E1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CB28E1" w:rsidRPr="002B7AF7" w:rsidRDefault="00CB28E1" w:rsidP="00CB28E1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CB28E1" w:rsidRPr="002B7AF7" w:rsidRDefault="00CB28E1" w:rsidP="00CB28E1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CB28E1" w:rsidRPr="002B7AF7" w:rsidRDefault="00CB28E1" w:rsidP="00CB28E1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CB28E1" w:rsidRPr="002B7AF7" w:rsidRDefault="00CB28E1" w:rsidP="00CB28E1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lastRenderedPageBreak/>
        <w:t>Она содержит:</w:t>
      </w:r>
    </w:p>
    <w:p w:rsidR="00CB28E1" w:rsidRPr="002B7AF7" w:rsidRDefault="00CB28E1" w:rsidP="00CB28E1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CB28E1" w:rsidRPr="002B7AF7" w:rsidRDefault="00CB28E1" w:rsidP="00CB28E1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CB28E1" w:rsidRPr="002B7AF7" w:rsidRDefault="00CB28E1" w:rsidP="00CB28E1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CB28E1" w:rsidRPr="002B7AF7" w:rsidRDefault="00CB28E1" w:rsidP="00CB28E1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B28E1" w:rsidRDefault="00CB28E1" w:rsidP="00F1333A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noProof/>
          <w:sz w:val="28"/>
          <w:szCs w:val="28"/>
          <w:lang w:eastAsia="ru-RU"/>
        </w:rPr>
      </w:pPr>
    </w:p>
    <w:p w:rsidR="00E540B0" w:rsidRPr="00744617" w:rsidRDefault="00F1333A" w:rsidP="00F1333A">
      <w:pPr>
        <w:spacing w:after="0" w:line="240" w:lineRule="auto"/>
        <w:ind w:firstLine="851"/>
        <w:jc w:val="center"/>
        <w:rPr>
          <w:rFonts w:cs="Times New Roman"/>
          <w:szCs w:val="24"/>
        </w:rPr>
      </w:pPr>
      <w:r w:rsidRPr="00F1333A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6982" cy="893135"/>
            <wp:effectExtent l="0" t="0" r="3175" b="2540"/>
            <wp:docPr id="2" name="Рисунок 2" descr="G:\doc005281201703031443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28120170303144310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4" t="83413" b="6718"/>
                    <a:stretch/>
                  </pic:blipFill>
                  <pic:spPr bwMode="auto">
                    <a:xfrm>
                      <a:off x="0" y="0"/>
                      <a:ext cx="5618643" cy="89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4DC"/>
    <w:multiLevelType w:val="hybridMultilevel"/>
    <w:tmpl w:val="6876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426444"/>
    <w:multiLevelType w:val="hybridMultilevel"/>
    <w:tmpl w:val="7F92A0C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E0B1F"/>
    <w:multiLevelType w:val="multilevel"/>
    <w:tmpl w:val="D3981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479F"/>
    <w:multiLevelType w:val="hybridMultilevel"/>
    <w:tmpl w:val="08062C78"/>
    <w:lvl w:ilvl="0" w:tplc="48ECDB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2E69C3"/>
    <w:multiLevelType w:val="hybridMultilevel"/>
    <w:tmpl w:val="6D10999A"/>
    <w:lvl w:ilvl="0" w:tplc="03F41A1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61B530A2"/>
    <w:multiLevelType w:val="hybridMultilevel"/>
    <w:tmpl w:val="6D3869F4"/>
    <w:lvl w:ilvl="0" w:tplc="663810CA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1828CB"/>
    <w:multiLevelType w:val="hybridMultilevel"/>
    <w:tmpl w:val="4282C544"/>
    <w:lvl w:ilvl="0" w:tplc="62C8F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5"/>
  </w:num>
  <w:num w:numId="9">
    <w:abstractNumId w:val="1"/>
  </w:num>
  <w:num w:numId="10">
    <w:abstractNumId w:val="7"/>
  </w:num>
  <w:num w:numId="11">
    <w:abstractNumId w:val="3"/>
  </w:num>
  <w:num w:numId="12">
    <w:abstractNumId w:val="16"/>
  </w:num>
  <w:num w:numId="13">
    <w:abstractNumId w:val="10"/>
  </w:num>
  <w:num w:numId="14">
    <w:abstractNumId w:val="12"/>
  </w:num>
  <w:num w:numId="15">
    <w:abstractNumId w:val="8"/>
  </w:num>
  <w:num w:numId="16">
    <w:abstractNumId w:val="0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E3A1F"/>
    <w:rsid w:val="000F3DF2"/>
    <w:rsid w:val="00104973"/>
    <w:rsid w:val="0014056F"/>
    <w:rsid w:val="00145133"/>
    <w:rsid w:val="001502E3"/>
    <w:rsid w:val="001679F7"/>
    <w:rsid w:val="001A7CF3"/>
    <w:rsid w:val="001E00E0"/>
    <w:rsid w:val="001F555E"/>
    <w:rsid w:val="00227FC1"/>
    <w:rsid w:val="002C0283"/>
    <w:rsid w:val="00321BF2"/>
    <w:rsid w:val="003D0864"/>
    <w:rsid w:val="00433E7F"/>
    <w:rsid w:val="00434328"/>
    <w:rsid w:val="00461115"/>
    <w:rsid w:val="004C5EF1"/>
    <w:rsid w:val="005438CD"/>
    <w:rsid w:val="00566189"/>
    <w:rsid w:val="006A2410"/>
    <w:rsid w:val="006D53B7"/>
    <w:rsid w:val="00744617"/>
    <w:rsid w:val="007B19F4"/>
    <w:rsid w:val="008E165D"/>
    <w:rsid w:val="008E1720"/>
    <w:rsid w:val="008E4428"/>
    <w:rsid w:val="008F7326"/>
    <w:rsid w:val="009749D6"/>
    <w:rsid w:val="00987EE3"/>
    <w:rsid w:val="00A16011"/>
    <w:rsid w:val="00A27B5B"/>
    <w:rsid w:val="00A52DB8"/>
    <w:rsid w:val="00B62F89"/>
    <w:rsid w:val="00B97A7B"/>
    <w:rsid w:val="00BF48B5"/>
    <w:rsid w:val="00CA314D"/>
    <w:rsid w:val="00CB28E1"/>
    <w:rsid w:val="00D7237D"/>
    <w:rsid w:val="00D96C21"/>
    <w:rsid w:val="00D96E0F"/>
    <w:rsid w:val="00DB5B1E"/>
    <w:rsid w:val="00E420CC"/>
    <w:rsid w:val="00E446B0"/>
    <w:rsid w:val="00E540B0"/>
    <w:rsid w:val="00E55E7C"/>
    <w:rsid w:val="00F022B8"/>
    <w:rsid w:val="00F05E95"/>
    <w:rsid w:val="00F1333A"/>
    <w:rsid w:val="00F44352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8">
    <w:name w:val="p28"/>
    <w:basedOn w:val="a0"/>
    <w:rsid w:val="006D53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6">
    <w:name w:val="s6"/>
    <w:rsid w:val="006D53B7"/>
  </w:style>
  <w:style w:type="paragraph" w:customStyle="1" w:styleId="p29">
    <w:name w:val="p29"/>
    <w:basedOn w:val="a0"/>
    <w:rsid w:val="006D53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0"/>
    <w:uiPriority w:val="99"/>
    <w:unhideWhenUsed/>
    <w:rsid w:val="00CB28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A3C6-5AF3-4A0D-9B18-5889EEA8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Юля</cp:lastModifiedBy>
  <cp:revision>17</cp:revision>
  <cp:lastPrinted>2016-09-20T07:06:00Z</cp:lastPrinted>
  <dcterms:created xsi:type="dcterms:W3CDTF">2017-02-12T12:18:00Z</dcterms:created>
  <dcterms:modified xsi:type="dcterms:W3CDTF">2017-11-17T08:20:00Z</dcterms:modified>
</cp:coreProperties>
</file>