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</w:t>
      </w:r>
      <w:r w:rsidR="00247E18">
        <w:rPr>
          <w:sz w:val="28"/>
          <w:szCs w:val="28"/>
        </w:rPr>
        <w:t>11</w:t>
      </w:r>
      <w:r w:rsidRPr="00B25821">
        <w:rPr>
          <w:sz w:val="28"/>
          <w:szCs w:val="28"/>
        </w:rPr>
        <w:t>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6C50CE">
        <w:rPr>
          <w:i/>
          <w:iCs/>
          <w:sz w:val="28"/>
          <w:szCs w:val="28"/>
        </w:rPr>
        <w:t>для</w:t>
      </w:r>
      <w:proofErr w:type="gramEnd"/>
      <w:r w:rsidRPr="006C50CE">
        <w:rPr>
          <w:i/>
          <w:iCs/>
          <w:sz w:val="28"/>
          <w:szCs w:val="28"/>
        </w:rPr>
        <w:t xml:space="preserve">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>23.05.0</w:t>
      </w:r>
      <w:r w:rsidR="00F377E6">
        <w:rPr>
          <w:sz w:val="28"/>
          <w:szCs w:val="28"/>
        </w:rPr>
        <w:t>4</w:t>
      </w:r>
      <w:r w:rsidRPr="003F7A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377E6">
        <w:rPr>
          <w:sz w:val="28"/>
          <w:szCs w:val="28"/>
        </w:rPr>
        <w:t>Эксплуатация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по</w:t>
      </w:r>
      <w:proofErr w:type="gramEnd"/>
      <w:r w:rsidRPr="00A65AE3">
        <w:rPr>
          <w:i/>
          <w:iCs/>
          <w:sz w:val="28"/>
          <w:szCs w:val="28"/>
        </w:rPr>
        <w:t xml:space="preserve"> </w:t>
      </w:r>
      <w:r w:rsidRPr="006C50CE">
        <w:rPr>
          <w:i/>
          <w:iCs/>
          <w:sz w:val="28"/>
          <w:szCs w:val="28"/>
        </w:rPr>
        <w:t>специализаци</w:t>
      </w:r>
      <w:r w:rsidR="008D5B45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: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="00CE4067">
        <w:rPr>
          <w:sz w:val="28"/>
          <w:szCs w:val="28"/>
        </w:rPr>
        <w:t>Транспортный бизнес и логистика</w:t>
      </w:r>
      <w:r w:rsidRPr="00B25821"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</w:t>
      </w:r>
    </w:p>
    <w:p w:rsidR="006256C6" w:rsidRDefault="006256C6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«Грузовая и коммерческая работа»</w:t>
      </w:r>
    </w:p>
    <w:p w:rsidR="006256C6" w:rsidRDefault="006256C6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 и заочная</w:t>
      </w:r>
    </w:p>
    <w:p w:rsidR="006256C6" w:rsidRDefault="006256C6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железнодорожного транспорта»</w:t>
      </w:r>
    </w:p>
    <w:p w:rsidR="006256C6" w:rsidRDefault="006256C6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 и заочная</w:t>
      </w:r>
    </w:p>
    <w:p w:rsidR="006256C6" w:rsidRDefault="006256C6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«Магистральный транспорт»</w:t>
      </w:r>
    </w:p>
    <w:p w:rsidR="006256C6" w:rsidRDefault="006256C6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очно-заочная, заочная</w:t>
      </w:r>
    </w:p>
    <w:p w:rsidR="006256C6" w:rsidRPr="00B25821" w:rsidRDefault="006256C6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CE4067" w:rsidRDefault="00CE4067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2A444B" wp14:editId="588AA099">
            <wp:simplePos x="0" y="0"/>
            <wp:positionH relativeFrom="column">
              <wp:posOffset>-1000125</wp:posOffset>
            </wp:positionH>
            <wp:positionV relativeFrom="paragraph">
              <wp:posOffset>-629285</wp:posOffset>
            </wp:positionV>
            <wp:extent cx="7772400" cy="10693252"/>
            <wp:effectExtent l="19050" t="0" r="0" b="0"/>
            <wp:wrapNone/>
            <wp:docPr id="2" name="Рисунок 2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 wp14:anchorId="6234967A" wp14:editId="167DAD6D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2C5F78B8" wp14:editId="65A6E6DC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4EF372B8" wp14:editId="6C84CCCA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11795C" w:rsidRPr="00EA5F83" w:rsidRDefault="0011795C" w:rsidP="0011795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C07ED" w:rsidRDefault="001C07ED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CE4067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54C1FBA" wp14:editId="4469FF55">
            <wp:simplePos x="0" y="0"/>
            <wp:positionH relativeFrom="column">
              <wp:posOffset>-1143000</wp:posOffset>
            </wp:positionH>
            <wp:positionV relativeFrom="paragraph">
              <wp:posOffset>508000</wp:posOffset>
            </wp:positionV>
            <wp:extent cx="7724775" cy="10915650"/>
            <wp:effectExtent l="19050" t="0" r="9525" b="0"/>
            <wp:wrapNone/>
            <wp:docPr id="3" name="Рисунок 3" descr="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р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91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95C" w:rsidRPr="00D2714B" w:rsidRDefault="00CE4067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E9F7919" wp14:editId="66F56A2E">
            <wp:simplePos x="0" y="0"/>
            <wp:positionH relativeFrom="column">
              <wp:posOffset>-1181100</wp:posOffset>
            </wp:positionH>
            <wp:positionV relativeFrom="paragraph">
              <wp:posOffset>-329565</wp:posOffset>
            </wp:positionV>
            <wp:extent cx="7724775" cy="10915650"/>
            <wp:effectExtent l="19050" t="0" r="9525" b="0"/>
            <wp:wrapNone/>
            <wp:docPr id="9" name="Рисунок 9" descr="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р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91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067" w:rsidRDefault="00CE4067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CE4067" w:rsidRDefault="00CE4067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CE4067" w:rsidRDefault="00CE4067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ЛИСТ СОГЛАСОВАНИЙ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6 от 16 декабря 2016 года.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AD22B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2335A106" wp14:editId="5B6F347A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44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</w:t>
      </w:r>
      <w:r w:rsidR="00F377E6">
        <w:rPr>
          <w:iCs/>
          <w:sz w:val="28"/>
          <w:szCs w:val="28"/>
        </w:rPr>
        <w:t>Управление перевозками и логистика</w:t>
      </w:r>
      <w:r>
        <w:rPr>
          <w:iCs/>
          <w:sz w:val="28"/>
          <w:szCs w:val="28"/>
        </w:rPr>
        <w:t>»</w:t>
      </w:r>
    </w:p>
    <w:p w:rsidR="0011795C" w:rsidRPr="00AA3079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6</w:t>
      </w:r>
      <w:proofErr w:type="gramEnd"/>
      <w:r w:rsidR="0011795C">
        <w:rPr>
          <w:iCs/>
          <w:sz w:val="28"/>
          <w:szCs w:val="28"/>
        </w:rPr>
        <w:t xml:space="preserve">  г.</w:t>
      </w:r>
      <w:r w:rsidR="0011795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  <w:t xml:space="preserve">      </w:t>
      </w:r>
      <w:r w:rsidR="0011795C">
        <w:rPr>
          <w:noProof/>
        </w:rPr>
        <w:tab/>
      </w:r>
      <w:r w:rsidR="0011795C"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</w:rPr>
        <w:drawing>
          <wp:inline distT="0" distB="0" distL="0" distR="0">
            <wp:extent cx="847843" cy="8954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Олейниковой Л.А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  <w:sz w:val="28"/>
          <w:szCs w:val="28"/>
        </w:rPr>
        <w:t>Л.А. Олейникова</w:t>
      </w:r>
      <w:r w:rsidR="0011795C">
        <w:rPr>
          <w:noProof/>
        </w:rPr>
        <w:t xml:space="preserve"> 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F377E6">
        <w:rPr>
          <w:iCs/>
          <w:sz w:val="28"/>
          <w:szCs w:val="28"/>
        </w:rPr>
        <w:t>Магистральный транспорт</w:t>
      </w:r>
      <w:r>
        <w:rPr>
          <w:iCs/>
          <w:sz w:val="28"/>
          <w:szCs w:val="28"/>
        </w:rPr>
        <w:t>»</w:t>
      </w:r>
    </w:p>
    <w:p w:rsidR="0011795C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г.</w:t>
      </w:r>
    </w:p>
    <w:p w:rsidR="0011795C" w:rsidRPr="00F377E6" w:rsidRDefault="0011795C" w:rsidP="0011795C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</w:t>
      </w:r>
      <w:r>
        <w:rPr>
          <w:noProof/>
        </w:rPr>
        <w:tab/>
        <w:t xml:space="preserve">                   </w:t>
      </w:r>
      <w:r w:rsidR="00247E18">
        <w:rPr>
          <w:noProof/>
        </w:rPr>
        <w:drawing>
          <wp:inline distT="0" distB="0" distL="0" distR="0" wp14:anchorId="39B24680" wp14:editId="657FC03B">
            <wp:extent cx="923925" cy="781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E18">
        <w:rPr>
          <w:noProof/>
        </w:rPr>
        <w:t xml:space="preserve">                     </w:t>
      </w:r>
      <w:r w:rsidR="00F377E6">
        <w:rPr>
          <w:noProof/>
          <w:sz w:val="28"/>
          <w:szCs w:val="28"/>
        </w:rPr>
        <w:t>А.Г. Котенко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</w:t>
      </w:r>
      <w:r w:rsidR="00506A9D">
        <w:rPr>
          <w:sz w:val="28"/>
          <w:szCs w:val="28"/>
        </w:rPr>
        <w:t>1289</w:t>
      </w:r>
      <w:r w:rsidRPr="00373526">
        <w:rPr>
          <w:sz w:val="28"/>
          <w:szCs w:val="28"/>
        </w:rPr>
        <w:t xml:space="preserve"> по специальности 23.05.0</w:t>
      </w:r>
      <w:r w:rsidR="00247E18">
        <w:rPr>
          <w:sz w:val="28"/>
          <w:szCs w:val="28"/>
        </w:rPr>
        <w:t>4</w:t>
      </w:r>
      <w:r w:rsidRPr="00373526">
        <w:rPr>
          <w:sz w:val="28"/>
          <w:szCs w:val="28"/>
        </w:rPr>
        <w:t xml:space="preserve"> «</w:t>
      </w:r>
      <w:r w:rsidR="00247E18">
        <w:rPr>
          <w:sz w:val="28"/>
          <w:szCs w:val="28"/>
        </w:rPr>
        <w:t>Эксплуатация железных дорог</w:t>
      </w:r>
      <w:r w:rsidRPr="00373526">
        <w:rPr>
          <w:sz w:val="28"/>
          <w:szCs w:val="28"/>
        </w:rPr>
        <w:t>», по дисциплине «Политология».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выработка</w:t>
      </w:r>
      <w:proofErr w:type="gramEnd"/>
      <w:r w:rsidRPr="00373526">
        <w:rPr>
          <w:rFonts w:eastAsia="Calibri"/>
          <w:sz w:val="28"/>
          <w:szCs w:val="28"/>
        </w:rPr>
        <w:t xml:space="preserve"> навыков объективной оценки политологических  концепций;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формирование</w:t>
      </w:r>
      <w:proofErr w:type="gramEnd"/>
      <w:r w:rsidRPr="00373526">
        <w:rPr>
          <w:rFonts w:eastAsia="Calibri"/>
          <w:sz w:val="28"/>
          <w:szCs w:val="28"/>
        </w:rPr>
        <w:t xml:space="preserve"> способностей системного анализа политических  проблем;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развитие</w:t>
      </w:r>
      <w:proofErr w:type="gramEnd"/>
      <w:r w:rsidRPr="00373526">
        <w:rPr>
          <w:rFonts w:eastAsia="Calibri"/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61DF" w:rsidRPr="00373526" w:rsidRDefault="00EC61DF" w:rsidP="00EC6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характеризирующие формирование компетенций, осваиваемые в данной дисциплине, позволяет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основные</w:t>
      </w:r>
      <w:proofErr w:type="gramEnd"/>
      <w:r w:rsidRPr="00373526">
        <w:rPr>
          <w:rFonts w:eastAsia="Calibri"/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своеобразие</w:t>
      </w:r>
      <w:proofErr w:type="gramEnd"/>
      <w:r w:rsidRPr="00373526">
        <w:rPr>
          <w:rFonts w:eastAsia="Calibri"/>
          <w:sz w:val="28"/>
          <w:szCs w:val="28"/>
        </w:rPr>
        <w:t xml:space="preserve"> политической жизни России и ее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выдающиеся</w:t>
      </w:r>
      <w:proofErr w:type="gramEnd"/>
      <w:r w:rsidRPr="00373526">
        <w:rPr>
          <w:rFonts w:eastAsia="Calibri"/>
          <w:sz w:val="28"/>
          <w:szCs w:val="28"/>
        </w:rPr>
        <w:t xml:space="preserve">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понимать</w:t>
      </w:r>
      <w:proofErr w:type="gramEnd"/>
      <w:r w:rsidRPr="00373526">
        <w:rPr>
          <w:rFonts w:eastAsia="Calibri"/>
          <w:sz w:val="28"/>
          <w:szCs w:val="28"/>
        </w:rPr>
        <w:t xml:space="preserve">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аргументировано</w:t>
      </w:r>
      <w:proofErr w:type="gramEnd"/>
      <w:r w:rsidRPr="00373526">
        <w:rPr>
          <w:rFonts w:eastAsia="Calibri"/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lastRenderedPageBreak/>
        <w:t>уважительно</w:t>
      </w:r>
      <w:proofErr w:type="gramEnd"/>
      <w:r w:rsidRPr="00373526">
        <w:rPr>
          <w:rFonts w:eastAsia="Calibri"/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0D25C3" w:rsidRPr="00864244" w:rsidRDefault="00373526" w:rsidP="000D25C3">
      <w:pPr>
        <w:pStyle w:val="Style15"/>
        <w:widowControl/>
        <w:tabs>
          <w:tab w:val="left" w:pos="0"/>
          <w:tab w:val="left" w:pos="851"/>
        </w:tabs>
        <w:spacing w:line="240" w:lineRule="auto"/>
        <w:ind w:left="284" w:right="19" w:firstLine="0"/>
        <w:rPr>
          <w:color w:val="000000"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="000D25C3" w:rsidRPr="003E22FA">
        <w:rPr>
          <w:rStyle w:val="FontStyle48"/>
          <w:sz w:val="28"/>
          <w:szCs w:val="28"/>
        </w:rPr>
        <w:t>готовностью к кооперации с коллегами, работе в коллективе на общий результат, способностью к личностному развитию и повышению профессионального мастерства, умением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</w:t>
      </w:r>
      <w:r w:rsidR="000D25C3">
        <w:rPr>
          <w:rStyle w:val="FontStyle48"/>
          <w:sz w:val="28"/>
          <w:szCs w:val="28"/>
        </w:rPr>
        <w:t xml:space="preserve"> </w:t>
      </w:r>
      <w:r w:rsidR="000D25C3" w:rsidRPr="00950BEE">
        <w:rPr>
          <w:rStyle w:val="FontStyle48"/>
          <w:b/>
          <w:sz w:val="28"/>
          <w:szCs w:val="28"/>
        </w:rPr>
        <w:t>(ОК-7);</w:t>
      </w:r>
      <w:r w:rsidR="000D25C3" w:rsidRPr="00373526">
        <w:rPr>
          <w:sz w:val="28"/>
          <w:szCs w:val="28"/>
        </w:rPr>
        <w:tab/>
      </w:r>
    </w:p>
    <w:p w:rsid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EC61DF" w:rsidRPr="00373526" w:rsidRDefault="00EC61DF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</w:p>
    <w:p w:rsidR="00EC61DF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пункте 2.1 Общей характеристики ОПОП.</w:t>
      </w:r>
    </w:p>
    <w:p w:rsidR="00EC61DF" w:rsidRPr="00373526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пункте 2.2 Общей характеристики ОПОП.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</w:t>
      </w:r>
      <w:r w:rsidR="007509F6">
        <w:rPr>
          <w:sz w:val="28"/>
          <w:szCs w:val="28"/>
        </w:rPr>
        <w:t>11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509F6" w:rsidRDefault="007509F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557BFC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25C3">
              <w:rPr>
                <w:sz w:val="24"/>
                <w:szCs w:val="24"/>
              </w:rPr>
              <w:t>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</w:t>
            </w:r>
            <w:r w:rsidR="000D25C3">
              <w:rPr>
                <w:sz w:val="24"/>
                <w:szCs w:val="24"/>
              </w:rPr>
              <w:t>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</w:t>
            </w:r>
            <w:r w:rsidR="000D25C3">
              <w:rPr>
                <w:sz w:val="24"/>
                <w:szCs w:val="24"/>
              </w:rPr>
              <w:t>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  <w:r w:rsidR="000D25C3">
              <w:rPr>
                <w:sz w:val="24"/>
                <w:szCs w:val="24"/>
              </w:rPr>
              <w:t>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</w:t>
            </w:r>
            <w:r w:rsidR="000D25C3">
              <w:rPr>
                <w:sz w:val="24"/>
                <w:szCs w:val="24"/>
              </w:rPr>
              <w:t>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</w:t>
            </w:r>
            <w:r w:rsidR="000D25C3">
              <w:rPr>
                <w:sz w:val="24"/>
                <w:szCs w:val="24"/>
              </w:rPr>
              <w:t>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0D25C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  <w:r w:rsidR="000D25C3"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0D25C3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  <w:r w:rsidR="000D25C3">
              <w:rPr>
                <w:sz w:val="24"/>
                <w:szCs w:val="24"/>
              </w:rPr>
              <w:t>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lastRenderedPageBreak/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B45" w:rsidRDefault="008D5B45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1A450E">
        <w:rPr>
          <w:sz w:val="28"/>
          <w:szCs w:val="28"/>
        </w:rPr>
        <w:t>заочная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7509F6" w:rsidRPr="00E535E0" w:rsidTr="00D8621C">
        <w:trPr>
          <w:jc w:val="center"/>
        </w:trPr>
        <w:tc>
          <w:tcPr>
            <w:tcW w:w="559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7509F6" w:rsidRPr="00E535E0" w:rsidRDefault="003801F7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9F6" w:rsidRPr="00E535E0" w:rsidRDefault="003801F7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7509F6" w:rsidRDefault="007509F6" w:rsidP="007509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801F7" w:rsidRDefault="003801F7" w:rsidP="003801F7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</w:t>
      </w:r>
      <w:proofErr w:type="gramEnd"/>
      <w:r>
        <w:rPr>
          <w:sz w:val="28"/>
          <w:szCs w:val="28"/>
        </w:rPr>
        <w:t>-</w:t>
      </w:r>
      <w:r w:rsidRPr="001A450E">
        <w:rPr>
          <w:sz w:val="28"/>
          <w:szCs w:val="28"/>
        </w:rPr>
        <w:t>заочная</w:t>
      </w:r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3801F7" w:rsidRPr="00E535E0" w:rsidTr="003801F7">
        <w:trPr>
          <w:jc w:val="center"/>
        </w:trPr>
        <w:tc>
          <w:tcPr>
            <w:tcW w:w="5591" w:type="dxa"/>
            <w:vMerge w:val="restart"/>
            <w:vAlign w:val="center"/>
          </w:tcPr>
          <w:p w:rsidR="003801F7" w:rsidRPr="00E535E0" w:rsidRDefault="003801F7" w:rsidP="003801F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3801F7" w:rsidRPr="00E535E0" w:rsidRDefault="003801F7" w:rsidP="003801F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3801F7" w:rsidRPr="00E535E0" w:rsidRDefault="003801F7" w:rsidP="003801F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3801F7" w:rsidRPr="00E535E0" w:rsidTr="003801F7">
        <w:trPr>
          <w:jc w:val="center"/>
        </w:trPr>
        <w:tc>
          <w:tcPr>
            <w:tcW w:w="5591" w:type="dxa"/>
            <w:vMerge/>
            <w:vAlign w:val="center"/>
          </w:tcPr>
          <w:p w:rsidR="003801F7" w:rsidRPr="00E535E0" w:rsidRDefault="003801F7" w:rsidP="003801F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801F7" w:rsidRPr="00E535E0" w:rsidRDefault="003801F7" w:rsidP="003801F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01F7" w:rsidRPr="00E535E0" w:rsidTr="003801F7">
        <w:trPr>
          <w:jc w:val="center"/>
        </w:trPr>
        <w:tc>
          <w:tcPr>
            <w:tcW w:w="5591" w:type="dxa"/>
            <w:vAlign w:val="center"/>
          </w:tcPr>
          <w:p w:rsidR="003801F7" w:rsidRPr="00E535E0" w:rsidRDefault="003801F7" w:rsidP="003801F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3801F7" w:rsidRPr="00E535E0" w:rsidRDefault="003801F7" w:rsidP="003801F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3801F7" w:rsidRPr="00E535E0" w:rsidRDefault="003801F7" w:rsidP="003801F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3801F7" w:rsidRPr="00E535E0" w:rsidRDefault="003801F7" w:rsidP="003801F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3801F7" w:rsidRPr="00E535E0" w:rsidRDefault="003801F7" w:rsidP="003801F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3801F7" w:rsidRPr="00E535E0" w:rsidTr="003801F7">
        <w:trPr>
          <w:jc w:val="center"/>
        </w:trPr>
        <w:tc>
          <w:tcPr>
            <w:tcW w:w="5591" w:type="dxa"/>
            <w:vAlign w:val="center"/>
          </w:tcPr>
          <w:p w:rsidR="003801F7" w:rsidRPr="00E535E0" w:rsidRDefault="003801F7" w:rsidP="003801F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801F7" w:rsidRPr="00E535E0" w:rsidTr="003801F7">
        <w:trPr>
          <w:jc w:val="center"/>
        </w:trPr>
        <w:tc>
          <w:tcPr>
            <w:tcW w:w="5591" w:type="dxa"/>
            <w:vAlign w:val="center"/>
          </w:tcPr>
          <w:p w:rsidR="003801F7" w:rsidRPr="00E535E0" w:rsidRDefault="003801F7" w:rsidP="003801F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3801F7" w:rsidRPr="00E535E0" w:rsidTr="003801F7">
        <w:trPr>
          <w:jc w:val="center"/>
        </w:trPr>
        <w:tc>
          <w:tcPr>
            <w:tcW w:w="5591" w:type="dxa"/>
            <w:vAlign w:val="center"/>
          </w:tcPr>
          <w:p w:rsidR="003801F7" w:rsidRPr="00E535E0" w:rsidRDefault="003801F7" w:rsidP="003801F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3801F7" w:rsidRDefault="003801F7" w:rsidP="003801F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801F7" w:rsidRDefault="003801F7" w:rsidP="003801F7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</w:p>
    <w:p w:rsidR="007509F6" w:rsidRDefault="007509F6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</w:p>
    <w:p w:rsidR="00A930ED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9628A" w:rsidRPr="00D2714B" w:rsidRDefault="00C9628A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Понятие, происхождение и виды власти. Сущность политической власти, ее экономические, социальные, правовые, духовно-нравственные и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3801F7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3801F7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3801F7" w:rsidP="00557BF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3801F7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3801F7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3801F7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</w:t>
            </w:r>
            <w:r w:rsidR="003801F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</w:t>
            </w:r>
            <w:r w:rsidR="003801F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3801F7" w:rsidP="00557BF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Pr="00AA5596" w:rsidRDefault="00D8621C" w:rsidP="00D8621C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8621C" w:rsidRPr="00D2714B" w:rsidTr="00D8621C">
        <w:trPr>
          <w:tblHeader/>
          <w:jc w:val="center"/>
        </w:trPr>
        <w:tc>
          <w:tcPr>
            <w:tcW w:w="628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trHeight w:val="485"/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557BFC">
            <w:pPr>
              <w:widowControl/>
              <w:numPr>
                <w:ilvl w:val="0"/>
                <w:numId w:val="31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5524" w:type="dxa"/>
            <w:gridSpan w:val="2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3801F7" w:rsidRPr="00AA5596" w:rsidRDefault="003801F7" w:rsidP="003801F7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Очно-заочное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801F7" w:rsidRPr="00D2714B" w:rsidTr="003801F7">
        <w:trPr>
          <w:tblHeader/>
          <w:jc w:val="center"/>
        </w:trPr>
        <w:tc>
          <w:tcPr>
            <w:tcW w:w="628" w:type="dxa"/>
            <w:vAlign w:val="center"/>
          </w:tcPr>
          <w:p w:rsidR="003801F7" w:rsidRPr="00A26DA4" w:rsidRDefault="003801F7" w:rsidP="003801F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801F7" w:rsidRPr="00A26DA4" w:rsidRDefault="003801F7" w:rsidP="003801F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801F7" w:rsidRPr="00A26DA4" w:rsidRDefault="003801F7" w:rsidP="003801F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801F7" w:rsidRPr="00A26DA4" w:rsidRDefault="003801F7" w:rsidP="003801F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801F7" w:rsidRPr="00A26DA4" w:rsidRDefault="003801F7" w:rsidP="003801F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801F7" w:rsidRPr="00A26DA4" w:rsidRDefault="003801F7" w:rsidP="003801F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3801F7" w:rsidRPr="008648C7" w:rsidTr="003801F7">
        <w:trPr>
          <w:jc w:val="center"/>
        </w:trPr>
        <w:tc>
          <w:tcPr>
            <w:tcW w:w="628" w:type="dxa"/>
            <w:vAlign w:val="center"/>
          </w:tcPr>
          <w:p w:rsidR="003801F7" w:rsidRPr="00E535E0" w:rsidRDefault="003801F7" w:rsidP="00B41737">
            <w:pPr>
              <w:widowControl/>
              <w:numPr>
                <w:ilvl w:val="0"/>
                <w:numId w:val="3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801F7" w:rsidRPr="008648C7" w:rsidTr="003801F7">
        <w:trPr>
          <w:jc w:val="center"/>
        </w:trPr>
        <w:tc>
          <w:tcPr>
            <w:tcW w:w="628" w:type="dxa"/>
            <w:vAlign w:val="center"/>
          </w:tcPr>
          <w:p w:rsidR="003801F7" w:rsidRPr="00E535E0" w:rsidRDefault="003801F7" w:rsidP="00B41737">
            <w:pPr>
              <w:widowControl/>
              <w:numPr>
                <w:ilvl w:val="0"/>
                <w:numId w:val="3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801F7" w:rsidRPr="00E535E0" w:rsidRDefault="00B4173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801F7" w:rsidRPr="008648C7" w:rsidTr="003801F7">
        <w:trPr>
          <w:trHeight w:val="485"/>
          <w:jc w:val="center"/>
        </w:trPr>
        <w:tc>
          <w:tcPr>
            <w:tcW w:w="628" w:type="dxa"/>
            <w:vAlign w:val="center"/>
          </w:tcPr>
          <w:p w:rsidR="003801F7" w:rsidRPr="00E535E0" w:rsidRDefault="003801F7" w:rsidP="00B41737">
            <w:pPr>
              <w:widowControl/>
              <w:numPr>
                <w:ilvl w:val="0"/>
                <w:numId w:val="3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801F7" w:rsidRPr="008648C7" w:rsidTr="003801F7">
        <w:trPr>
          <w:jc w:val="center"/>
        </w:trPr>
        <w:tc>
          <w:tcPr>
            <w:tcW w:w="628" w:type="dxa"/>
            <w:vAlign w:val="center"/>
          </w:tcPr>
          <w:p w:rsidR="003801F7" w:rsidRPr="00E535E0" w:rsidRDefault="003801F7" w:rsidP="00B41737">
            <w:pPr>
              <w:widowControl/>
              <w:numPr>
                <w:ilvl w:val="0"/>
                <w:numId w:val="3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801F7" w:rsidRPr="00E535E0" w:rsidRDefault="00B41737" w:rsidP="00B4173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801F7" w:rsidRPr="008648C7" w:rsidTr="003801F7">
        <w:trPr>
          <w:jc w:val="center"/>
        </w:trPr>
        <w:tc>
          <w:tcPr>
            <w:tcW w:w="628" w:type="dxa"/>
            <w:vAlign w:val="center"/>
          </w:tcPr>
          <w:p w:rsidR="003801F7" w:rsidRPr="00E535E0" w:rsidRDefault="003801F7" w:rsidP="00B41737">
            <w:pPr>
              <w:widowControl/>
              <w:numPr>
                <w:ilvl w:val="0"/>
                <w:numId w:val="3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801F7" w:rsidRPr="008648C7" w:rsidTr="003801F7">
        <w:trPr>
          <w:jc w:val="center"/>
        </w:trPr>
        <w:tc>
          <w:tcPr>
            <w:tcW w:w="628" w:type="dxa"/>
            <w:vAlign w:val="center"/>
          </w:tcPr>
          <w:p w:rsidR="003801F7" w:rsidRPr="00E535E0" w:rsidRDefault="003801F7" w:rsidP="00B41737">
            <w:pPr>
              <w:widowControl/>
              <w:numPr>
                <w:ilvl w:val="0"/>
                <w:numId w:val="3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801F7" w:rsidRPr="008648C7" w:rsidTr="003801F7">
        <w:trPr>
          <w:jc w:val="center"/>
        </w:trPr>
        <w:tc>
          <w:tcPr>
            <w:tcW w:w="628" w:type="dxa"/>
            <w:vAlign w:val="center"/>
          </w:tcPr>
          <w:p w:rsidR="003801F7" w:rsidRPr="00E535E0" w:rsidRDefault="003801F7" w:rsidP="00B41737">
            <w:pPr>
              <w:widowControl/>
              <w:numPr>
                <w:ilvl w:val="0"/>
                <w:numId w:val="3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801F7" w:rsidRPr="008648C7" w:rsidTr="003801F7">
        <w:trPr>
          <w:jc w:val="center"/>
        </w:trPr>
        <w:tc>
          <w:tcPr>
            <w:tcW w:w="628" w:type="dxa"/>
            <w:vAlign w:val="center"/>
          </w:tcPr>
          <w:p w:rsidR="003801F7" w:rsidRPr="00E535E0" w:rsidRDefault="003801F7" w:rsidP="00B41737">
            <w:pPr>
              <w:widowControl/>
              <w:numPr>
                <w:ilvl w:val="0"/>
                <w:numId w:val="3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801F7" w:rsidRPr="00E535E0" w:rsidRDefault="00B41737" w:rsidP="00B4173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801F7" w:rsidRPr="008648C7" w:rsidTr="003801F7">
        <w:trPr>
          <w:jc w:val="center"/>
        </w:trPr>
        <w:tc>
          <w:tcPr>
            <w:tcW w:w="628" w:type="dxa"/>
            <w:vAlign w:val="center"/>
          </w:tcPr>
          <w:p w:rsidR="003801F7" w:rsidRPr="00E535E0" w:rsidRDefault="003801F7" w:rsidP="00B41737">
            <w:pPr>
              <w:widowControl/>
              <w:numPr>
                <w:ilvl w:val="0"/>
                <w:numId w:val="3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801F7" w:rsidRPr="00E535E0" w:rsidRDefault="003801F7" w:rsidP="003801F7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801F7" w:rsidRPr="008648C7" w:rsidTr="003801F7">
        <w:trPr>
          <w:jc w:val="center"/>
        </w:trPr>
        <w:tc>
          <w:tcPr>
            <w:tcW w:w="5524" w:type="dxa"/>
            <w:gridSpan w:val="2"/>
            <w:vAlign w:val="center"/>
          </w:tcPr>
          <w:p w:rsidR="003801F7" w:rsidRPr="00E535E0" w:rsidRDefault="003801F7" w:rsidP="003801F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3801F7" w:rsidRPr="000957F6" w:rsidRDefault="003801F7" w:rsidP="003801F7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1F7" w:rsidRPr="000957F6" w:rsidRDefault="003801F7" w:rsidP="003801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3801F7" w:rsidRPr="000957F6" w:rsidRDefault="003801F7" w:rsidP="003801F7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801F7" w:rsidRPr="000957F6" w:rsidRDefault="00B41737" w:rsidP="003801F7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</w:tbl>
    <w:p w:rsidR="003801F7" w:rsidRDefault="003801F7" w:rsidP="003801F7">
      <w:pPr>
        <w:widowControl/>
        <w:spacing w:line="240" w:lineRule="auto"/>
        <w:ind w:firstLine="851"/>
        <w:rPr>
          <w:sz w:val="24"/>
          <w:szCs w:val="24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A930ED" w:rsidRPr="00D2714B" w:rsidTr="00D8621C">
        <w:trPr>
          <w:tblHeader/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A930ED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A930ED" w:rsidRPr="006237C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322E9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930ED" w:rsidRPr="00896339" w:rsidRDefault="005E4A7E" w:rsidP="00A930ED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.    Политология: учебное пособие /В.П. Огородников, Н.М. Сидоров.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A930ED" w:rsidRPr="00220CF3" w:rsidRDefault="005E4A7E" w:rsidP="00A930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930ED" w:rsidRPr="00896339">
        <w:rPr>
          <w:rFonts w:eastAsia="Calibri"/>
          <w:sz w:val="28"/>
          <w:szCs w:val="28"/>
          <w:lang w:eastAsia="en-US"/>
        </w:rPr>
        <w:t>.</w:t>
      </w:r>
      <w:r w:rsidR="00A930ED"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A930ED" w:rsidRDefault="00A930ED" w:rsidP="00A930E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5E4A7E" w:rsidRPr="00896339" w:rsidRDefault="005E4A7E" w:rsidP="005E4A7E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220CF3">
        <w:rPr>
          <w:bCs/>
          <w:sz w:val="28"/>
          <w:szCs w:val="28"/>
        </w:rPr>
        <w:t>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>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10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5E4A7E" w:rsidRDefault="005E4A7E" w:rsidP="00A930ED">
      <w:pPr>
        <w:spacing w:line="240" w:lineRule="auto"/>
        <w:ind w:firstLine="851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A930ED" w:rsidRPr="005B5D66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930ED" w:rsidRPr="009F5E81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.- 183 с.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338D7" w:rsidRDefault="00A930ED" w:rsidP="00A930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A930ED" w:rsidRPr="00EA17EC" w:rsidRDefault="003801F7" w:rsidP="00A930ED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1" w:history="1">
        <w:r w:rsidR="00A930ED" w:rsidRPr="00EA17EC">
          <w:rPr>
            <w:sz w:val="28"/>
            <w:szCs w:val="28"/>
            <w:u w:val="single"/>
          </w:rPr>
          <w:t>http://www.i-u.ru/biblio</w:t>
        </w:r>
      </w:hyperlink>
      <w:r w:rsidR="00A930ED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A930ED" w:rsidRPr="00507ADE" w:rsidRDefault="003801F7" w:rsidP="00A930ED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2" w:history="1">
        <w:r w:rsidR="00A930ED" w:rsidRPr="00590B59">
          <w:rPr>
            <w:rStyle w:val="a6"/>
            <w:sz w:val="28"/>
            <w:szCs w:val="28"/>
          </w:rPr>
          <w:t>http://www.edu.ru/modules</w:t>
        </w:r>
      </w:hyperlink>
      <w:r w:rsidR="00A930ED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A930ED" w:rsidRPr="00507ADE" w:rsidRDefault="003801F7" w:rsidP="00A930ED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3" w:history="1">
        <w:r w:rsidR="00A930ED" w:rsidRPr="00507ADE">
          <w:rPr>
            <w:rStyle w:val="a6"/>
            <w:sz w:val="28"/>
            <w:szCs w:val="28"/>
          </w:rPr>
          <w:t>http://www.i-u.ru/biblio</w:t>
        </w:r>
      </w:hyperlink>
      <w:r w:rsidR="00A930ED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930ED" w:rsidRPr="00D06063" w:rsidRDefault="00A930ED" w:rsidP="00A930ED">
      <w:pPr>
        <w:spacing w:line="240" w:lineRule="auto"/>
        <w:ind w:firstLine="851"/>
        <w:rPr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 xml:space="preserve">Материально-техническая база, необходимая для осуществления образовательного процесса по дисциплине включает в свой состав </w:t>
      </w:r>
      <w:r w:rsidRPr="00614B24">
        <w:rPr>
          <w:bCs/>
          <w:sz w:val="28"/>
        </w:rPr>
        <w:lastRenderedPageBreak/>
        <w:t>специальные помещения: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30ED" w:rsidRDefault="00A930ED" w:rsidP="00E44A30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7"/>
        <w:gridCol w:w="2502"/>
        <w:gridCol w:w="2184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557B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="00557BFC">
              <w:rPr>
                <w:sz w:val="28"/>
                <w:szCs w:val="28"/>
              </w:rPr>
              <w:t>6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декабря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35556C0"/>
    <w:multiLevelType w:val="hybridMultilevel"/>
    <w:tmpl w:val="72B2B60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6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7AF9071A"/>
    <w:multiLevelType w:val="hybridMultilevel"/>
    <w:tmpl w:val="72B2B60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30"/>
  </w:num>
  <w:num w:numId="13">
    <w:abstractNumId w:val="24"/>
  </w:num>
  <w:num w:numId="14">
    <w:abstractNumId w:val="28"/>
  </w:num>
  <w:num w:numId="15">
    <w:abstractNumId w:val="27"/>
  </w:num>
  <w:num w:numId="16">
    <w:abstractNumId w:val="16"/>
  </w:num>
  <w:num w:numId="17">
    <w:abstractNumId w:val="4"/>
  </w:num>
  <w:num w:numId="18">
    <w:abstractNumId w:val="20"/>
  </w:num>
  <w:num w:numId="19">
    <w:abstractNumId w:val="3"/>
  </w:num>
  <w:num w:numId="20">
    <w:abstractNumId w:val="6"/>
  </w:num>
  <w:num w:numId="21">
    <w:abstractNumId w:val="19"/>
  </w:num>
  <w:num w:numId="22">
    <w:abstractNumId w:val="7"/>
  </w:num>
  <w:num w:numId="23">
    <w:abstractNumId w:val="14"/>
  </w:num>
  <w:num w:numId="24">
    <w:abstractNumId w:val="22"/>
  </w:num>
  <w:num w:numId="25">
    <w:abstractNumId w:val="5"/>
  </w:num>
  <w:num w:numId="26">
    <w:abstractNumId w:val="29"/>
  </w:num>
  <w:num w:numId="27">
    <w:abstractNumId w:val="26"/>
  </w:num>
  <w:num w:numId="28">
    <w:abstractNumId w:val="21"/>
  </w:num>
  <w:num w:numId="29">
    <w:abstractNumId w:val="0"/>
  </w:num>
  <w:num w:numId="30">
    <w:abstractNumId w:val="25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4085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25C3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95C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07ED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47E18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3715"/>
    <w:rsid w:val="00324F90"/>
    <w:rsid w:val="0034314F"/>
    <w:rsid w:val="00344636"/>
    <w:rsid w:val="00345F47"/>
    <w:rsid w:val="003501E6"/>
    <w:rsid w:val="003508D9"/>
    <w:rsid w:val="00354911"/>
    <w:rsid w:val="0035556A"/>
    <w:rsid w:val="00362AD4"/>
    <w:rsid w:val="0037157E"/>
    <w:rsid w:val="00373526"/>
    <w:rsid w:val="003801F7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4497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104F"/>
    <w:rsid w:val="004F45B3"/>
    <w:rsid w:val="004F472C"/>
    <w:rsid w:val="0050182F"/>
    <w:rsid w:val="00501E8F"/>
    <w:rsid w:val="00502576"/>
    <w:rsid w:val="00506A9D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57BFC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A7E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256C6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509F6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7F9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5B45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30ED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1737"/>
    <w:rsid w:val="00B42E6C"/>
    <w:rsid w:val="00B431D7"/>
    <w:rsid w:val="00B455E7"/>
    <w:rsid w:val="00B47EC8"/>
    <w:rsid w:val="00B51DE2"/>
    <w:rsid w:val="00B5327B"/>
    <w:rsid w:val="00B550E4"/>
    <w:rsid w:val="00B5738A"/>
    <w:rsid w:val="00B61C51"/>
    <w:rsid w:val="00B74479"/>
    <w:rsid w:val="00B74D76"/>
    <w:rsid w:val="00B76B17"/>
    <w:rsid w:val="00B80162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4280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4067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621C"/>
    <w:rsid w:val="00D870FA"/>
    <w:rsid w:val="00D87A57"/>
    <w:rsid w:val="00D92870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C7224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A30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C3DA5"/>
    <w:rsid w:val="00EC61DF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377E6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1E89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B6A4EA-C941-496D-B2B6-461F0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-u.ru/bibl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du.ru/modu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-u.ru/bibli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s/element.php?pl1_id=562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9</cp:revision>
  <cp:lastPrinted>2017-02-03T07:33:00Z</cp:lastPrinted>
  <dcterms:created xsi:type="dcterms:W3CDTF">2018-01-08T18:54:00Z</dcterms:created>
  <dcterms:modified xsi:type="dcterms:W3CDTF">2018-01-19T13:16:00Z</dcterms:modified>
</cp:coreProperties>
</file>