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723884">
        <w:rPr>
          <w:rFonts w:eastAsia="Times New Roman"/>
          <w:szCs w:val="28"/>
        </w:rPr>
        <w:t>ОСНОВЫ ЛОГИСТИКИ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723884">
        <w:rPr>
          <w:rFonts w:eastAsia="Times New Roman"/>
          <w:sz w:val="24"/>
          <w:szCs w:val="24"/>
          <w:lang w:eastAsia="ru-RU"/>
        </w:rPr>
        <w:t>Основы логистики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723884">
        <w:rPr>
          <w:rFonts w:eastAsia="Times New Roman"/>
          <w:sz w:val="24"/>
          <w:szCs w:val="24"/>
          <w:lang w:eastAsia="ru-RU"/>
        </w:rPr>
        <w:t>42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723884" w:rsidRPr="00723884" w:rsidRDefault="00723884" w:rsidP="00723884">
      <w:pPr>
        <w:ind w:firstLine="709"/>
        <w:rPr>
          <w:sz w:val="24"/>
          <w:szCs w:val="24"/>
        </w:rPr>
      </w:pPr>
      <w:r w:rsidRPr="00723884">
        <w:rPr>
          <w:sz w:val="24"/>
          <w:szCs w:val="24"/>
        </w:rPr>
        <w:t xml:space="preserve">Целью изучения дисциплины «Основы логистики» является формирование базового объема теоретических знаний по предмету, а также развитие практических навыков по использованию основных подходов и методов оптимизации материальных потоков. </w:t>
      </w:r>
    </w:p>
    <w:p w:rsidR="00723884" w:rsidRPr="00723884" w:rsidRDefault="00723884" w:rsidP="00723884">
      <w:pPr>
        <w:ind w:firstLine="709"/>
        <w:rPr>
          <w:sz w:val="24"/>
          <w:szCs w:val="24"/>
        </w:rPr>
      </w:pPr>
      <w:r w:rsidRPr="00723884">
        <w:rPr>
          <w:sz w:val="24"/>
          <w:szCs w:val="24"/>
        </w:rPr>
        <w:t>Для достижения поставленной цели решаются следующие задачи:</w:t>
      </w:r>
    </w:p>
    <w:p w:rsidR="00723884" w:rsidRPr="00723884" w:rsidRDefault="00723884" w:rsidP="007238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num" w:pos="390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23884">
        <w:rPr>
          <w:sz w:val="24"/>
          <w:szCs w:val="24"/>
        </w:rPr>
        <w:t xml:space="preserve">изучение основных понятий, теоретических положений и категорий логистики; </w:t>
      </w:r>
    </w:p>
    <w:p w:rsidR="00723884" w:rsidRPr="00723884" w:rsidRDefault="00723884" w:rsidP="007238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num" w:pos="390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23884">
        <w:rPr>
          <w:sz w:val="24"/>
          <w:szCs w:val="24"/>
        </w:rPr>
        <w:t>применение современных моделей и методов в задачах оптимизации транспортных маршрутов, определения рациональных запасов, выбора поставщиков, перевозчиков, логистических провайдеров;</w:t>
      </w:r>
    </w:p>
    <w:p w:rsidR="00723884" w:rsidRPr="00723884" w:rsidRDefault="00723884" w:rsidP="007238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num" w:pos="390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23884">
        <w:rPr>
          <w:sz w:val="24"/>
          <w:szCs w:val="24"/>
        </w:rPr>
        <w:t>Овладение способами определения наилучшего поставщика и распределения клиентов на группы с целью повышения качества обслуживания;</w:t>
      </w:r>
    </w:p>
    <w:p w:rsidR="00723884" w:rsidRPr="00723884" w:rsidRDefault="00723884" w:rsidP="00723884">
      <w:pPr>
        <w:pStyle w:val="a4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3884">
        <w:rPr>
          <w:rFonts w:ascii="Times New Roman" w:hAnsi="Times New Roman" w:cs="Times New Roman"/>
          <w:sz w:val="24"/>
          <w:szCs w:val="24"/>
          <w:lang w:eastAsia="ru-RU"/>
        </w:rPr>
        <w:t>использование аналитических и графических методов выбора оптимального размера партии поставки, канала распределения товаров, рациональных объемов работы и числа сервисных центров на полигоне обслуживания;</w:t>
      </w:r>
    </w:p>
    <w:p w:rsidR="00214B59" w:rsidRPr="00723884" w:rsidRDefault="00723884" w:rsidP="0072388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3884">
        <w:rPr>
          <w:rFonts w:ascii="Times New Roman" w:hAnsi="Times New Roman" w:cs="Times New Roman"/>
          <w:sz w:val="24"/>
          <w:szCs w:val="24"/>
          <w:lang w:eastAsia="ru-RU"/>
        </w:rPr>
        <w:t>рассмотрение предприятия как части логистической системы страны, описанной с учетом международных торговых индексов и показателей.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723884">
        <w:rPr>
          <w:rFonts w:eastAsia="Times New Roman"/>
          <w:sz w:val="24"/>
          <w:szCs w:val="24"/>
          <w:lang w:eastAsia="ru-RU"/>
        </w:rPr>
        <w:t>О</w:t>
      </w:r>
      <w:r w:rsidR="00C47DD7">
        <w:rPr>
          <w:rStyle w:val="FontStyle48"/>
          <w:szCs w:val="28"/>
        </w:rPr>
        <w:t>П</w:t>
      </w:r>
      <w:r w:rsidR="009509A8">
        <w:rPr>
          <w:rStyle w:val="FontStyle48"/>
          <w:szCs w:val="28"/>
        </w:rPr>
        <w:t>К-</w:t>
      </w:r>
      <w:r w:rsidR="00723884">
        <w:rPr>
          <w:rStyle w:val="FontStyle48"/>
          <w:szCs w:val="28"/>
        </w:rPr>
        <w:t>12, ПК-8, ПК-9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723884" w:rsidRPr="00723884" w:rsidRDefault="00723884" w:rsidP="00723884">
      <w:pPr>
        <w:tabs>
          <w:tab w:val="left" w:pos="0"/>
        </w:tabs>
        <w:ind w:left="829"/>
        <w:rPr>
          <w:bCs/>
          <w:sz w:val="24"/>
          <w:szCs w:val="24"/>
        </w:rPr>
      </w:pPr>
      <w:r w:rsidRPr="00723884">
        <w:rPr>
          <w:bCs/>
          <w:sz w:val="24"/>
          <w:szCs w:val="24"/>
        </w:rPr>
        <w:t>ЗНАТЬ:</w:t>
      </w:r>
    </w:p>
    <w:p w:rsidR="00723884" w:rsidRPr="00723884" w:rsidRDefault="00723884" w:rsidP="00723884">
      <w:pPr>
        <w:numPr>
          <w:ilvl w:val="0"/>
          <w:numId w:val="28"/>
        </w:numPr>
        <w:ind w:left="0" w:firstLine="851"/>
        <w:rPr>
          <w:spacing w:val="-4"/>
          <w:sz w:val="24"/>
          <w:szCs w:val="24"/>
        </w:rPr>
      </w:pPr>
      <w:r w:rsidRPr="00723884">
        <w:rPr>
          <w:spacing w:val="-4"/>
          <w:sz w:val="24"/>
          <w:szCs w:val="24"/>
        </w:rPr>
        <w:t>современную логистическую систему рыночного товародвижения; взаимосвязь логистической инфраструктуры товарного рынка и рынка транспортных услуг; объекты логистического управления; логистические системы и их элементы; методологию логистики; основные логистические концепции и системы; внутрипроизводственные логистические системы; управление закупками; поддержку логистического менеджмента; логистику складирования; интегрированную логистику в практике товародвижения;</w:t>
      </w:r>
    </w:p>
    <w:p w:rsidR="00723884" w:rsidRPr="00723884" w:rsidRDefault="00723884" w:rsidP="00723884">
      <w:pPr>
        <w:numPr>
          <w:ilvl w:val="0"/>
          <w:numId w:val="28"/>
        </w:numPr>
        <w:ind w:left="0" w:firstLine="851"/>
        <w:rPr>
          <w:spacing w:val="-4"/>
          <w:sz w:val="24"/>
          <w:szCs w:val="24"/>
        </w:rPr>
      </w:pPr>
      <w:r w:rsidRPr="00723884">
        <w:rPr>
          <w:spacing w:val="-4"/>
          <w:sz w:val="24"/>
          <w:szCs w:val="24"/>
        </w:rPr>
        <w:t>основные понятия о транспорте, транспортных системах; взаимосвязь развития транспортных систем; мировые тенденции развития различных видов транспорта; основные характеристики различных видов транспорта: технику и технологии, организацию работы, инженерные сооружения, системы управления; критерии выбора вида транспорта, стратегию развития железнодорожного транспорта;</w:t>
      </w:r>
    </w:p>
    <w:p w:rsidR="00723884" w:rsidRPr="00723884" w:rsidRDefault="00723884" w:rsidP="00723884">
      <w:pPr>
        <w:numPr>
          <w:ilvl w:val="0"/>
          <w:numId w:val="28"/>
        </w:numPr>
        <w:ind w:left="0" w:firstLine="851"/>
        <w:rPr>
          <w:rFonts w:eastAsia="MS Mincho"/>
          <w:sz w:val="24"/>
          <w:szCs w:val="24"/>
        </w:rPr>
      </w:pPr>
      <w:r w:rsidRPr="00723884">
        <w:rPr>
          <w:spacing w:val="-4"/>
          <w:sz w:val="24"/>
          <w:szCs w:val="24"/>
        </w:rPr>
        <w:t xml:space="preserve">логистику складирования; структуру и функции транспортно-грузовых систем; устройство, технико-эксплуатационные характеристики, определение производительности погрузочно-разгрузочных машин и установок; телемеханическое и автоматическое управление погрузочно-разгрузочными машинами и установками; контейнерные терминалы; </w:t>
      </w:r>
      <w:r w:rsidRPr="00723884">
        <w:rPr>
          <w:spacing w:val="-4"/>
          <w:sz w:val="24"/>
          <w:szCs w:val="24"/>
        </w:rPr>
        <w:lastRenderedPageBreak/>
        <w:t xml:space="preserve">автоматизированные и механизированные склады; организационную структуру и планирование работы подразделений, занятых погрузочно-разгрузочными работами; проектирование транспортно-складских комплексов; </w:t>
      </w:r>
    </w:p>
    <w:p w:rsidR="00723884" w:rsidRPr="00723884" w:rsidRDefault="00723884" w:rsidP="00723884">
      <w:pPr>
        <w:numPr>
          <w:ilvl w:val="0"/>
          <w:numId w:val="28"/>
        </w:numPr>
        <w:ind w:left="0" w:firstLine="851"/>
        <w:rPr>
          <w:rFonts w:eastAsia="MS Mincho"/>
          <w:sz w:val="24"/>
          <w:szCs w:val="24"/>
        </w:rPr>
      </w:pPr>
      <w:r w:rsidRPr="00723884">
        <w:rPr>
          <w:spacing w:val="-4"/>
          <w:sz w:val="24"/>
          <w:szCs w:val="24"/>
        </w:rPr>
        <w:t>основные понятия, принципы и задачи транспортного бизнеса, мировой и отечественный опыт организации работы транспортных компаний, тенденции развития транспортного бизнеса; нормативно-правовую базу создания и функционирования транспортной компании, страхование рисков; бизнес-процессы транспортных предприятий и компаний; основы управления транспортной компанией и ее бизнес-взаимодействия со смежными структурами; правовые и экономические основы регулирования бизнес-процессов при перевозке грузов и пассажиров.</w:t>
      </w:r>
    </w:p>
    <w:p w:rsidR="00723884" w:rsidRPr="00723884" w:rsidRDefault="00723884" w:rsidP="00723884">
      <w:pPr>
        <w:tabs>
          <w:tab w:val="left" w:pos="0"/>
        </w:tabs>
        <w:ind w:left="829"/>
        <w:rPr>
          <w:bCs/>
          <w:sz w:val="24"/>
          <w:szCs w:val="24"/>
        </w:rPr>
      </w:pPr>
      <w:r w:rsidRPr="00723884">
        <w:rPr>
          <w:bCs/>
          <w:sz w:val="24"/>
          <w:szCs w:val="24"/>
        </w:rPr>
        <w:t>УМЕТЬ:</w:t>
      </w:r>
    </w:p>
    <w:p w:rsidR="00723884" w:rsidRPr="00723884" w:rsidRDefault="00723884" w:rsidP="00723884">
      <w:pPr>
        <w:numPr>
          <w:ilvl w:val="0"/>
          <w:numId w:val="29"/>
        </w:numPr>
        <w:ind w:left="0" w:firstLine="851"/>
        <w:rPr>
          <w:sz w:val="24"/>
          <w:szCs w:val="24"/>
        </w:rPr>
      </w:pPr>
      <w:r w:rsidRPr="00723884">
        <w:rPr>
          <w:sz w:val="24"/>
          <w:szCs w:val="24"/>
        </w:rPr>
        <w:t>классифицировать транспортные бизнес-процессы и управлять ими; управлять рисками при организации деятельности транспортной компании; определять бизнес-привлекательность отдельных видов транспортной деятельности на основе технико-экономических расчетов; составлять бизнес-прогнозы относительно объема перевозок, спроса на перевозки и их привлекательности;</w:t>
      </w:r>
    </w:p>
    <w:p w:rsidR="00723884" w:rsidRPr="00723884" w:rsidRDefault="00723884" w:rsidP="00723884">
      <w:pPr>
        <w:numPr>
          <w:ilvl w:val="0"/>
          <w:numId w:val="29"/>
        </w:numPr>
        <w:ind w:left="0" w:firstLine="851"/>
        <w:rPr>
          <w:sz w:val="24"/>
          <w:szCs w:val="24"/>
        </w:rPr>
      </w:pPr>
      <w:r w:rsidRPr="00723884">
        <w:rPr>
          <w:sz w:val="24"/>
          <w:szCs w:val="24"/>
        </w:rPr>
        <w:t>определять основные показатели, характеризующие работу и развитие транспортных систем: показатели технического оснащения, развития сети, перевозочной, технической и эксплуатационной работы; силы, действующие на груз при перемещении, рациональные уровни концентрации транспортно-экспедиционного обслуживания по центрам сервиса по грузовым и пассажирским перевозкам железнодорожным транспортом.</w:t>
      </w:r>
    </w:p>
    <w:p w:rsidR="00723884" w:rsidRPr="00723884" w:rsidRDefault="00723884" w:rsidP="00723884">
      <w:pPr>
        <w:tabs>
          <w:tab w:val="left" w:pos="0"/>
        </w:tabs>
        <w:ind w:left="829"/>
        <w:rPr>
          <w:bCs/>
          <w:sz w:val="24"/>
          <w:szCs w:val="24"/>
        </w:rPr>
      </w:pPr>
      <w:r w:rsidRPr="00723884">
        <w:rPr>
          <w:bCs/>
          <w:sz w:val="24"/>
          <w:szCs w:val="24"/>
        </w:rPr>
        <w:t>ВЛАДЕТЬ:</w:t>
      </w:r>
    </w:p>
    <w:p w:rsidR="00723884" w:rsidRPr="00723884" w:rsidRDefault="00723884" w:rsidP="00723884">
      <w:pPr>
        <w:pStyle w:val="ConsPlusNonformat"/>
        <w:widowControl/>
        <w:numPr>
          <w:ilvl w:val="0"/>
          <w:numId w:val="29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3884">
        <w:rPr>
          <w:rFonts w:ascii="Times New Roman" w:eastAsia="Calibri" w:hAnsi="Times New Roman" w:cs="Times New Roman"/>
          <w:sz w:val="24"/>
          <w:szCs w:val="24"/>
          <w:lang w:eastAsia="en-US"/>
        </w:rPr>
        <w:t>приемами планирования работы и организации бизнес-процессов в транспортных компаниях;</w:t>
      </w:r>
    </w:p>
    <w:p w:rsidR="00723884" w:rsidRPr="00723884" w:rsidRDefault="00723884" w:rsidP="00723884">
      <w:pPr>
        <w:numPr>
          <w:ilvl w:val="0"/>
          <w:numId w:val="29"/>
        </w:numPr>
        <w:ind w:left="0" w:firstLine="851"/>
        <w:rPr>
          <w:sz w:val="24"/>
          <w:szCs w:val="24"/>
        </w:rPr>
      </w:pPr>
      <w:r w:rsidRPr="00723884">
        <w:rPr>
          <w:sz w:val="24"/>
          <w:szCs w:val="24"/>
        </w:rPr>
        <w:t>способами стимулирования развития транспортного рынка;</w:t>
      </w:r>
    </w:p>
    <w:p w:rsidR="00723884" w:rsidRPr="00723884" w:rsidRDefault="00723884" w:rsidP="00723884">
      <w:pPr>
        <w:numPr>
          <w:ilvl w:val="0"/>
          <w:numId w:val="29"/>
        </w:numPr>
        <w:ind w:left="0" w:firstLine="851"/>
        <w:rPr>
          <w:rFonts w:eastAsia="Times New Roman"/>
          <w:sz w:val="24"/>
          <w:szCs w:val="24"/>
          <w:lang w:eastAsia="ru-RU"/>
        </w:rPr>
      </w:pPr>
      <w:r w:rsidRPr="00723884">
        <w:rPr>
          <w:sz w:val="24"/>
          <w:szCs w:val="24"/>
        </w:rPr>
        <w:t xml:space="preserve">методами технико-экономического обоснования при принятии решения о развитии транспортно-складского комплекса; </w:t>
      </w:r>
    </w:p>
    <w:p w:rsidR="00B860C9" w:rsidRPr="00723884" w:rsidRDefault="00723884" w:rsidP="0072388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84">
        <w:rPr>
          <w:rFonts w:ascii="Times New Roman" w:hAnsi="Times New Roman" w:cs="Times New Roman"/>
          <w:sz w:val="24"/>
          <w:szCs w:val="24"/>
        </w:rPr>
        <w:t>способами обоснования показателей качества обслуживания клиентов железнодорожным транспортом.</w:t>
      </w:r>
    </w:p>
    <w:p w:rsidR="00C47DD7" w:rsidRPr="00C47DD7" w:rsidRDefault="00C47DD7" w:rsidP="00C47DD7">
      <w:pPr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История логистики. Современные этапы развития. Определение логистики.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Основные объекты логистики. Материальные потоки. Их классификация.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Финансовые, информационные, сервисные и другие потоки в логистике.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Структура логистики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Инструментарий логистики.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 xml:space="preserve">Концепции логистики. 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Логистика по видам деятельности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Транспортная логистика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 xml:space="preserve">Основы транспортно- экспедиторской деятельности. 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 xml:space="preserve">Элементы транспортных технологий в международном масштабе. </w:t>
      </w:r>
    </w:p>
    <w:p w:rsidR="00272932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Основы формирования транспортно-логистических цепей</w:t>
      </w:r>
    </w:p>
    <w:p w:rsidR="00B860C9" w:rsidRPr="00690E64" w:rsidRDefault="00B860C9" w:rsidP="00B860C9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214B59">
        <w:rPr>
          <w:rFonts w:eastAsia="Times New Roman"/>
          <w:sz w:val="24"/>
          <w:szCs w:val="24"/>
          <w:lang w:eastAsia="ru-RU"/>
        </w:rPr>
        <w:t>3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214B59">
        <w:rPr>
          <w:rFonts w:eastAsia="Times New Roman"/>
          <w:sz w:val="24"/>
          <w:szCs w:val="24"/>
          <w:lang w:eastAsia="ru-RU"/>
        </w:rPr>
        <w:t>ы (108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4B38D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4B38D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723884">
        <w:rPr>
          <w:rFonts w:eastAsia="Times New Roman"/>
          <w:sz w:val="24"/>
          <w:szCs w:val="24"/>
          <w:lang w:eastAsia="ru-RU"/>
        </w:rPr>
        <w:t>5</w:t>
      </w:r>
      <w:r w:rsidR="004B38D5">
        <w:rPr>
          <w:rFonts w:eastAsia="Times New Roman"/>
          <w:sz w:val="24"/>
          <w:szCs w:val="24"/>
          <w:lang w:eastAsia="ru-RU"/>
        </w:rPr>
        <w:t>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4B38D5" w:rsidRPr="00000C9D" w:rsidRDefault="004B38D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для очно-заочной формы обучения:</w:t>
      </w:r>
    </w:p>
    <w:p w:rsidR="00F474A4" w:rsidRPr="00000C9D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lastRenderedPageBreak/>
        <w:t xml:space="preserve">лекции – </w:t>
      </w:r>
      <w:r w:rsidR="004B38D5">
        <w:rPr>
          <w:rFonts w:eastAsia="Times New Roman"/>
          <w:sz w:val="24"/>
          <w:szCs w:val="24"/>
          <w:lang w:eastAsia="ru-RU"/>
        </w:rPr>
        <w:t>32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Pr="00D22E88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723884">
        <w:rPr>
          <w:rFonts w:eastAsia="Times New Roman"/>
          <w:sz w:val="24"/>
          <w:szCs w:val="24"/>
          <w:lang w:eastAsia="ru-RU"/>
        </w:rPr>
        <w:t>1</w:t>
      </w:r>
      <w:r w:rsidR="004B38D5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4B38D5">
        <w:rPr>
          <w:rFonts w:eastAsia="Times New Roman"/>
          <w:sz w:val="24"/>
          <w:szCs w:val="24"/>
          <w:lang w:eastAsia="ru-RU"/>
        </w:rPr>
        <w:t>51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227AF4" w:rsidRPr="00000C9D" w:rsidRDefault="004B38D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</w:t>
      </w:r>
      <w:bookmarkStart w:id="0" w:name="_GoBack"/>
      <w:bookmarkEnd w:id="0"/>
      <w:r w:rsidR="00227AF4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32BC6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F32BC6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723884">
        <w:rPr>
          <w:rFonts w:eastAsia="Times New Roman"/>
          <w:sz w:val="24"/>
          <w:szCs w:val="24"/>
          <w:lang w:eastAsia="ru-RU"/>
        </w:rPr>
        <w:t>12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723884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214B59">
        <w:rPr>
          <w:rFonts w:eastAsia="Times New Roman"/>
          <w:sz w:val="24"/>
          <w:szCs w:val="24"/>
          <w:lang w:eastAsia="ru-RU"/>
        </w:rPr>
        <w:t>8</w:t>
      </w:r>
      <w:r w:rsidR="00723884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723884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B860C9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21"/>
  </w:num>
  <w:num w:numId="10">
    <w:abstractNumId w:val="14"/>
  </w:num>
  <w:num w:numId="11">
    <w:abstractNumId w:val="25"/>
  </w:num>
  <w:num w:numId="12">
    <w:abstractNumId w:val="2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16"/>
  </w:num>
  <w:num w:numId="18">
    <w:abstractNumId w:val="8"/>
  </w:num>
  <w:num w:numId="19">
    <w:abstractNumId w:val="23"/>
  </w:num>
  <w:num w:numId="20">
    <w:abstractNumId w:val="3"/>
  </w:num>
  <w:num w:numId="21">
    <w:abstractNumId w:val="22"/>
  </w:num>
  <w:num w:numId="22">
    <w:abstractNumId w:val="17"/>
  </w:num>
  <w:num w:numId="23">
    <w:abstractNumId w:val="19"/>
  </w:num>
  <w:num w:numId="24">
    <w:abstractNumId w:val="1"/>
  </w:num>
  <w:num w:numId="25">
    <w:abstractNumId w:val="12"/>
  </w:num>
  <w:num w:numId="26">
    <w:abstractNumId w:val="24"/>
  </w:num>
  <w:num w:numId="27">
    <w:abstractNumId w:val="9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27521"/>
    <w:rsid w:val="00153846"/>
    <w:rsid w:val="001B453A"/>
    <w:rsid w:val="001C3F5B"/>
    <w:rsid w:val="0020509A"/>
    <w:rsid w:val="00214B59"/>
    <w:rsid w:val="00227AF4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4B38D5"/>
    <w:rsid w:val="00524B15"/>
    <w:rsid w:val="0053783F"/>
    <w:rsid w:val="005C1128"/>
    <w:rsid w:val="0067065B"/>
    <w:rsid w:val="006722F2"/>
    <w:rsid w:val="00690E64"/>
    <w:rsid w:val="006D1742"/>
    <w:rsid w:val="006F4139"/>
    <w:rsid w:val="007101A8"/>
    <w:rsid w:val="00723884"/>
    <w:rsid w:val="007845A6"/>
    <w:rsid w:val="007908F1"/>
    <w:rsid w:val="007C61FF"/>
    <w:rsid w:val="00880949"/>
    <w:rsid w:val="008E2CE8"/>
    <w:rsid w:val="009509A8"/>
    <w:rsid w:val="00A24F28"/>
    <w:rsid w:val="00A4277D"/>
    <w:rsid w:val="00AA59CB"/>
    <w:rsid w:val="00AC5EC8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5</cp:revision>
  <dcterms:created xsi:type="dcterms:W3CDTF">2017-11-17T12:27:00Z</dcterms:created>
  <dcterms:modified xsi:type="dcterms:W3CDTF">2017-11-19T14:35:00Z</dcterms:modified>
</cp:coreProperties>
</file>