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АННОТАЦИЯ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дисциплины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«МАТЕМАТИЧЕСКОЕ МОДЕЛИРОВАНИЕ СИСТЕМ И ПРОЦЕССОВ» 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Специальность– 23.05.05 «Системы обеспечения движения поездов» 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Квалификация выпускника – инженер путей сообщения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Специализации «</w:t>
      </w:r>
      <w:r w:rsidRPr="001A29D5">
        <w:rPr>
          <w:rFonts w:ascii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1A29D5">
        <w:rPr>
          <w:rFonts w:ascii="Times New Roman" w:hAnsi="Times New Roman" w:cs="Times New Roman"/>
          <w:sz w:val="24"/>
          <w:szCs w:val="24"/>
        </w:rPr>
        <w:t>», «Радиотехнические системы на железнодорожном транспорте»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33EF" w:rsidRPr="001A29D5" w:rsidRDefault="00C90063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систем и процессов» (Б</w:t>
      </w:r>
      <w:proofErr w:type="gramStart"/>
      <w:r w:rsidRPr="001A29D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1A29D5">
        <w:rPr>
          <w:rFonts w:ascii="Times New Roman" w:hAnsi="Times New Roman" w:cs="Times New Roman"/>
          <w:sz w:val="24"/>
          <w:szCs w:val="24"/>
        </w:rPr>
        <w:t>19) относится к базовой части и является обязательной</w:t>
      </w:r>
      <w:r w:rsidR="00E633EF" w:rsidRPr="001A29D5">
        <w:rPr>
          <w:rFonts w:ascii="Times New Roman" w:hAnsi="Times New Roman" w:cs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Целью изучения дисциплины «Математическое моделирование систем и процессов» является получение студентами знаний о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методах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ско</w:t>
      </w:r>
      <w:r w:rsidRPr="001A29D5">
        <w:rPr>
          <w:rFonts w:ascii="Times New Roman" w:hAnsi="Times New Roman"/>
          <w:sz w:val="24"/>
          <w:szCs w:val="24"/>
        </w:rPr>
        <w:softHyphen/>
        <w:t>го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</w:t>
      </w:r>
      <w:r w:rsidRPr="001A29D5">
        <w:rPr>
          <w:rFonts w:ascii="Times New Roman" w:hAnsi="Times New Roman"/>
          <w:sz w:val="24"/>
          <w:szCs w:val="24"/>
        </w:rPr>
        <w:softHyphen/>
        <w:t>он</w:t>
      </w:r>
      <w:r w:rsidRPr="001A29D5">
        <w:rPr>
          <w:rFonts w:ascii="Times New Roman" w:hAnsi="Times New Roman"/>
          <w:sz w:val="24"/>
          <w:szCs w:val="24"/>
        </w:rPr>
        <w:softHyphen/>
        <w:t>ных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тей, в том чис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 свя</w:t>
      </w:r>
      <w:r w:rsidRPr="001A29D5">
        <w:rPr>
          <w:rFonts w:ascii="Times New Roman" w:hAnsi="Times New Roman"/>
          <w:sz w:val="24"/>
          <w:szCs w:val="24"/>
        </w:rPr>
        <w:softHyphen/>
        <w:t>зи, а так</w:t>
      </w:r>
      <w:r w:rsidRPr="001A29D5">
        <w:rPr>
          <w:rFonts w:ascii="Times New Roman" w:hAnsi="Times New Roman"/>
          <w:sz w:val="24"/>
          <w:szCs w:val="24"/>
        </w:rPr>
        <w:softHyphen/>
        <w:t>же обес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чить развитие на</w:t>
      </w:r>
      <w:r w:rsidRPr="001A29D5">
        <w:rPr>
          <w:rFonts w:ascii="Times New Roman" w:hAnsi="Times New Roman"/>
          <w:sz w:val="24"/>
          <w:szCs w:val="24"/>
        </w:rPr>
        <w:softHyphen/>
        <w:t>вы</w:t>
      </w:r>
      <w:r w:rsidRPr="001A29D5">
        <w:rPr>
          <w:rFonts w:ascii="Times New Roman" w:hAnsi="Times New Roman"/>
          <w:sz w:val="24"/>
          <w:szCs w:val="24"/>
        </w:rPr>
        <w:softHyphen/>
        <w:t>ков и спо</w:t>
      </w:r>
      <w:r w:rsidRPr="001A29D5">
        <w:rPr>
          <w:rFonts w:ascii="Times New Roman" w:hAnsi="Times New Roman"/>
          <w:sz w:val="24"/>
          <w:szCs w:val="24"/>
        </w:rPr>
        <w:softHyphen/>
        <w:t>соб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стей к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нию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лей, их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зу и расчету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но-вре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стик.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по</w:t>
      </w:r>
      <w:r w:rsidRPr="001A29D5">
        <w:rPr>
          <w:rFonts w:ascii="Times New Roman" w:hAnsi="Times New Roman"/>
          <w:sz w:val="24"/>
          <w:szCs w:val="24"/>
        </w:rPr>
        <w:softHyphen/>
        <w:t>лу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уча</w:t>
      </w:r>
      <w:r w:rsidRPr="001A29D5">
        <w:rPr>
          <w:rFonts w:ascii="Times New Roman" w:hAnsi="Times New Roman"/>
          <w:sz w:val="24"/>
          <w:szCs w:val="24"/>
        </w:rPr>
        <w:softHyphen/>
        <w:t>щи</w:t>
      </w:r>
      <w:r w:rsidRPr="001A29D5">
        <w:rPr>
          <w:rFonts w:ascii="Times New Roman" w:hAnsi="Times New Roman"/>
          <w:sz w:val="24"/>
          <w:szCs w:val="24"/>
        </w:rPr>
        <w:softHyphen/>
        <w:t>ми</w:t>
      </w:r>
      <w:r w:rsidRPr="001A29D5">
        <w:rPr>
          <w:rFonts w:ascii="Times New Roman" w:hAnsi="Times New Roman"/>
          <w:sz w:val="24"/>
          <w:szCs w:val="24"/>
        </w:rPr>
        <w:softHyphen/>
        <w:t>ся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зна</w:t>
      </w:r>
      <w:r w:rsidRPr="001A29D5">
        <w:rPr>
          <w:rFonts w:ascii="Times New Roman" w:hAnsi="Times New Roman"/>
          <w:sz w:val="24"/>
          <w:szCs w:val="24"/>
        </w:rPr>
        <w:softHyphen/>
        <w:t>ний о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дах фор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ции про</w:t>
      </w:r>
      <w:r w:rsidRPr="001A29D5">
        <w:rPr>
          <w:rFonts w:ascii="Times New Roman" w:hAnsi="Times New Roman"/>
          <w:sz w:val="24"/>
          <w:szCs w:val="24"/>
        </w:rPr>
        <w:softHyphen/>
        <w:t>цес</w:t>
      </w:r>
      <w:r w:rsidRPr="001A29D5">
        <w:rPr>
          <w:rFonts w:ascii="Times New Roman" w:hAnsi="Times New Roman"/>
          <w:sz w:val="24"/>
          <w:szCs w:val="24"/>
        </w:rPr>
        <w:softHyphen/>
        <w:t>сов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ций, ос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вах тео</w:t>
      </w:r>
      <w:r w:rsidRPr="001A29D5">
        <w:rPr>
          <w:rFonts w:ascii="Times New Roman" w:hAnsi="Times New Roman"/>
          <w:sz w:val="24"/>
          <w:szCs w:val="24"/>
        </w:rPr>
        <w:softHyphen/>
        <w:t xml:space="preserve">рии </w:t>
      </w:r>
      <w:proofErr w:type="spellStart"/>
      <w:r w:rsidRPr="001A29D5">
        <w:rPr>
          <w:rFonts w:ascii="Times New Roman" w:hAnsi="Times New Roman"/>
          <w:sz w:val="24"/>
          <w:szCs w:val="24"/>
        </w:rPr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летра</w:t>
      </w:r>
      <w:r w:rsidRPr="001A29D5">
        <w:rPr>
          <w:rFonts w:ascii="Times New Roman" w:hAnsi="Times New Roman"/>
          <w:sz w:val="24"/>
          <w:szCs w:val="24"/>
        </w:rPr>
        <w:softHyphen/>
        <w:t>фи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и тео</w:t>
      </w:r>
      <w:r w:rsidRPr="001A29D5">
        <w:rPr>
          <w:rFonts w:ascii="Times New Roman" w:hAnsi="Times New Roman"/>
          <w:sz w:val="24"/>
          <w:szCs w:val="24"/>
        </w:rPr>
        <w:softHyphen/>
        <w:t>рии мас</w:t>
      </w:r>
      <w:r w:rsidRPr="001A29D5">
        <w:rPr>
          <w:rFonts w:ascii="Times New Roman" w:hAnsi="Times New Roman"/>
          <w:sz w:val="24"/>
          <w:szCs w:val="24"/>
        </w:rPr>
        <w:softHyphen/>
        <w:t>со</w:t>
      </w:r>
      <w:r w:rsidRPr="001A29D5">
        <w:rPr>
          <w:rFonts w:ascii="Times New Roman" w:hAnsi="Times New Roman"/>
          <w:sz w:val="24"/>
          <w:szCs w:val="24"/>
        </w:rPr>
        <w:softHyphen/>
        <w:t>во</w:t>
      </w:r>
      <w:r w:rsidRPr="001A29D5">
        <w:rPr>
          <w:rFonts w:ascii="Times New Roman" w:hAnsi="Times New Roman"/>
          <w:sz w:val="24"/>
          <w:szCs w:val="24"/>
        </w:rPr>
        <w:softHyphen/>
        <w:t>го об</w:t>
      </w:r>
      <w:r w:rsidRPr="001A29D5">
        <w:rPr>
          <w:rFonts w:ascii="Times New Roman" w:hAnsi="Times New Roman"/>
          <w:sz w:val="24"/>
          <w:szCs w:val="24"/>
        </w:rPr>
        <w:softHyphen/>
        <w:t>слу</w:t>
      </w:r>
      <w:r w:rsidRPr="001A29D5">
        <w:rPr>
          <w:rFonts w:ascii="Times New Roman" w:hAnsi="Times New Roman"/>
          <w:sz w:val="24"/>
          <w:szCs w:val="24"/>
        </w:rPr>
        <w:softHyphen/>
        <w:t>жи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 объ</w:t>
      </w:r>
      <w:r w:rsidRPr="001A29D5">
        <w:rPr>
          <w:rFonts w:ascii="Times New Roman" w:hAnsi="Times New Roman"/>
          <w:sz w:val="24"/>
          <w:szCs w:val="24"/>
        </w:rPr>
        <w:softHyphen/>
        <w:t>е</w:t>
      </w:r>
      <w:r w:rsidRPr="001A29D5">
        <w:rPr>
          <w:rFonts w:ascii="Times New Roman" w:hAnsi="Times New Roman"/>
          <w:sz w:val="24"/>
          <w:szCs w:val="24"/>
        </w:rPr>
        <w:softHyphen/>
        <w:t>ме, необходимом для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ния ис</w:t>
      </w:r>
      <w:r w:rsidRPr="001A29D5">
        <w:rPr>
          <w:rFonts w:ascii="Times New Roman" w:hAnsi="Times New Roman"/>
          <w:sz w:val="24"/>
          <w:szCs w:val="24"/>
        </w:rPr>
        <w:softHyphen/>
        <w:t>сле</w:t>
      </w:r>
      <w:r w:rsidRPr="001A29D5">
        <w:rPr>
          <w:rFonts w:ascii="Times New Roman" w:hAnsi="Times New Roman"/>
          <w:sz w:val="24"/>
          <w:szCs w:val="24"/>
        </w:rPr>
        <w:softHyphen/>
        <w:t>дуе</w:t>
      </w:r>
      <w:r w:rsidRPr="001A29D5">
        <w:rPr>
          <w:rFonts w:ascii="Times New Roman" w:hAnsi="Times New Roman"/>
          <w:sz w:val="24"/>
          <w:szCs w:val="24"/>
        </w:rPr>
        <w:softHyphen/>
        <w:t>мых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по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лей ка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ва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се</w:t>
      </w:r>
      <w:r w:rsidRPr="001A29D5">
        <w:rPr>
          <w:rFonts w:ascii="Times New Roman" w:hAnsi="Times New Roman"/>
          <w:sz w:val="24"/>
          <w:szCs w:val="24"/>
        </w:rPr>
        <w:softHyphen/>
        <w:t>тей телекомму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ских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лей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дов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моделей;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ал</w:t>
      </w:r>
      <w:r w:rsidRPr="001A29D5">
        <w:rPr>
          <w:rFonts w:ascii="Times New Roman" w:hAnsi="Times New Roman"/>
          <w:sz w:val="24"/>
          <w:szCs w:val="24"/>
        </w:rPr>
        <w:softHyphen/>
        <w:t>го</w:t>
      </w:r>
      <w:r w:rsidRPr="001A29D5">
        <w:rPr>
          <w:rFonts w:ascii="Times New Roman" w:hAnsi="Times New Roman"/>
          <w:sz w:val="24"/>
          <w:szCs w:val="24"/>
        </w:rPr>
        <w:softHyphen/>
        <w:t>рит</w:t>
      </w:r>
      <w:r w:rsidRPr="001A29D5">
        <w:rPr>
          <w:rFonts w:ascii="Times New Roman" w:hAnsi="Times New Roman"/>
          <w:sz w:val="24"/>
          <w:szCs w:val="24"/>
        </w:rPr>
        <w:softHyphen/>
        <w:t>мов для рас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та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ос</w:t>
      </w:r>
      <w:r w:rsidRPr="001A29D5">
        <w:rPr>
          <w:rFonts w:ascii="Times New Roman" w:hAnsi="Times New Roman"/>
          <w:sz w:val="24"/>
          <w:szCs w:val="24"/>
        </w:rPr>
        <w:softHyphen/>
        <w:t>нов пла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вы</w:t>
      </w:r>
      <w:r w:rsidRPr="001A29D5">
        <w:rPr>
          <w:rFonts w:ascii="Times New Roman" w:hAnsi="Times New Roman"/>
          <w:sz w:val="24"/>
          <w:szCs w:val="24"/>
        </w:rPr>
        <w:softHyphen/>
        <w:t>чис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тель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го экс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та и оцен</w:t>
      </w:r>
      <w:r w:rsidRPr="001A29D5">
        <w:rPr>
          <w:rFonts w:ascii="Times New Roman" w:hAnsi="Times New Roman"/>
          <w:sz w:val="24"/>
          <w:szCs w:val="24"/>
        </w:rPr>
        <w:softHyphen/>
        <w:t>ки аде</w:t>
      </w:r>
      <w:r w:rsidRPr="001A29D5">
        <w:rPr>
          <w:rFonts w:ascii="Times New Roman" w:hAnsi="Times New Roman"/>
          <w:sz w:val="24"/>
          <w:szCs w:val="24"/>
        </w:rPr>
        <w:softHyphen/>
        <w:t>к</w:t>
      </w:r>
      <w:r w:rsidRPr="001A29D5">
        <w:rPr>
          <w:rFonts w:ascii="Times New Roman" w:hAnsi="Times New Roman"/>
          <w:sz w:val="24"/>
          <w:szCs w:val="24"/>
        </w:rPr>
        <w:softHyphen/>
        <w:t>ват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сти ре</w:t>
      </w:r>
      <w:r w:rsidRPr="001A29D5">
        <w:rPr>
          <w:rFonts w:ascii="Times New Roman" w:hAnsi="Times New Roman"/>
          <w:sz w:val="24"/>
          <w:szCs w:val="24"/>
        </w:rPr>
        <w:softHyphen/>
        <w:t>зуль</w:t>
      </w:r>
      <w:r w:rsidRPr="001A29D5">
        <w:rPr>
          <w:rFonts w:ascii="Times New Roman" w:hAnsi="Times New Roman"/>
          <w:sz w:val="24"/>
          <w:szCs w:val="24"/>
        </w:rPr>
        <w:softHyphen/>
        <w:t>та</w:t>
      </w:r>
      <w:r w:rsidRPr="001A29D5">
        <w:rPr>
          <w:rFonts w:ascii="Times New Roman" w:hAnsi="Times New Roman"/>
          <w:sz w:val="24"/>
          <w:szCs w:val="24"/>
        </w:rPr>
        <w:softHyphen/>
        <w:t>тов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ОПК-1, </w:t>
      </w:r>
      <w:r w:rsidR="00D06EE1" w:rsidRPr="001A29D5">
        <w:rPr>
          <w:rFonts w:ascii="Times New Roman" w:hAnsi="Times New Roman" w:cs="Times New Roman"/>
          <w:sz w:val="24"/>
          <w:szCs w:val="24"/>
        </w:rPr>
        <w:t>О</w:t>
      </w:r>
      <w:r w:rsidRPr="001A29D5">
        <w:rPr>
          <w:rFonts w:ascii="Times New Roman" w:hAnsi="Times New Roman" w:cs="Times New Roman"/>
          <w:sz w:val="24"/>
          <w:szCs w:val="24"/>
        </w:rPr>
        <w:t>ПК-1</w:t>
      </w:r>
      <w:r w:rsidR="00D06EE1" w:rsidRPr="001A29D5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>, ПК-1</w:t>
      </w:r>
      <w:r w:rsidR="001A29D5" w:rsidRPr="001A29D5">
        <w:rPr>
          <w:rFonts w:ascii="Times New Roman" w:hAnsi="Times New Roman" w:cs="Times New Roman"/>
          <w:sz w:val="24"/>
          <w:szCs w:val="24"/>
        </w:rPr>
        <w:t>8, ПК-15.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глобальные и локальные компьютерные сети.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E633EF" w:rsidRPr="001A29D5" w:rsidRDefault="001A29D5" w:rsidP="001A29D5">
      <w:pPr>
        <w:pStyle w:val="21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основными методами работы на ПЭВМ с прикладными программными средствами</w:t>
      </w:r>
      <w:r w:rsidR="00E633EF" w:rsidRPr="001A29D5">
        <w:rPr>
          <w:rFonts w:ascii="Times New Roman" w:hAnsi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понятия моделирования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виды математических моделей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методами теории графов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1A29D5" w:rsidRPr="001A29D5">
        <w:rPr>
          <w:rFonts w:ascii="Times New Roman" w:hAnsi="Times New Roman" w:cs="Times New Roman"/>
          <w:sz w:val="24"/>
          <w:szCs w:val="24"/>
        </w:rPr>
        <w:t>Формализация и алгоритмизация процесса функционирования ТКС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процессов функционирования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1A29D5" w:rsidRPr="001A29D5">
        <w:rPr>
          <w:rFonts w:ascii="Times New Roman" w:hAnsi="Times New Roman" w:cs="Times New Roman"/>
          <w:sz w:val="24"/>
          <w:szCs w:val="24"/>
        </w:rPr>
        <w:t>Планирование экспериментов с моделями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1A29D5" w:rsidRPr="001A29D5">
        <w:rPr>
          <w:rFonts w:ascii="Times New Roman" w:hAnsi="Times New Roman" w:cs="Times New Roman"/>
          <w:sz w:val="24"/>
          <w:szCs w:val="24"/>
        </w:rPr>
        <w:t>Обработка и анализ результатов моделирования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Методы моделирования автоматизированных систем управления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3E57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223E57">
        <w:rPr>
          <w:rFonts w:ascii="Times New Roman" w:hAnsi="Times New Roman" w:cs="Times New Roman"/>
          <w:sz w:val="24"/>
          <w:szCs w:val="24"/>
        </w:rPr>
        <w:t>7</w:t>
      </w:r>
      <w:r w:rsidRPr="001A29D5">
        <w:rPr>
          <w:rFonts w:ascii="Times New Roman" w:hAnsi="Times New Roman" w:cs="Times New Roman"/>
          <w:sz w:val="24"/>
          <w:szCs w:val="24"/>
        </w:rPr>
        <w:t>2 час.), в том числе: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3E57">
        <w:rPr>
          <w:rFonts w:ascii="Times New Roman" w:hAnsi="Times New Roman" w:cs="Times New Roman"/>
          <w:sz w:val="24"/>
          <w:szCs w:val="24"/>
        </w:rPr>
        <w:t>18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223E57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E633EF" w:rsidRPr="001A29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633EF"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3E57">
        <w:rPr>
          <w:rFonts w:ascii="Times New Roman" w:hAnsi="Times New Roman" w:cs="Times New Roman"/>
          <w:sz w:val="24"/>
          <w:szCs w:val="24"/>
        </w:rPr>
        <w:t>36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1A29D5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набора)</w:t>
      </w:r>
      <w:r w:rsidRPr="001A29D5">
        <w:rPr>
          <w:rFonts w:ascii="Times New Roman" w:hAnsi="Times New Roman" w:cs="Times New Roman"/>
          <w:sz w:val="24"/>
          <w:szCs w:val="24"/>
        </w:rPr>
        <w:t>: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A29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1A29D5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набора)</w:t>
      </w:r>
      <w:r w:rsidRPr="001A29D5">
        <w:rPr>
          <w:rFonts w:ascii="Times New Roman" w:hAnsi="Times New Roman" w:cs="Times New Roman"/>
          <w:sz w:val="24"/>
          <w:szCs w:val="24"/>
        </w:rPr>
        <w:t>: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A29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633EF" w:rsidRPr="001A29D5" w:rsidRDefault="00AB47D5" w:rsidP="00223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23E">
        <w:rPr>
          <w:rFonts w:ascii="Times New Roman" w:hAnsi="Times New Roman" w:cs="Times New Roman"/>
          <w:sz w:val="24"/>
          <w:szCs w:val="24"/>
        </w:rPr>
        <w:t xml:space="preserve">    </w:t>
      </w:r>
      <w:r w:rsidR="00E633EF" w:rsidRPr="001A29D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33EF" w:rsidRPr="001A29D5" w:rsidRDefault="00E633EF" w:rsidP="00223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3E57">
        <w:rPr>
          <w:rFonts w:ascii="Times New Roman" w:hAnsi="Times New Roman" w:cs="Times New Roman"/>
          <w:sz w:val="24"/>
          <w:szCs w:val="24"/>
        </w:rPr>
        <w:t>4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1A29D5" w:rsidP="00223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633EF" w:rsidRPr="001A29D5">
        <w:rPr>
          <w:rFonts w:ascii="Times New Roman" w:hAnsi="Times New Roman" w:cs="Times New Roman"/>
          <w:sz w:val="24"/>
          <w:szCs w:val="24"/>
        </w:rPr>
        <w:t>4 час.</w:t>
      </w:r>
    </w:p>
    <w:p w:rsidR="00E633EF" w:rsidRDefault="00E633EF" w:rsidP="00223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3E57">
        <w:rPr>
          <w:rFonts w:ascii="Times New Roman" w:hAnsi="Times New Roman" w:cs="Times New Roman"/>
          <w:sz w:val="24"/>
          <w:szCs w:val="24"/>
        </w:rPr>
        <w:t>60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3E57" w:rsidRPr="001A29D5" w:rsidRDefault="00223E57" w:rsidP="00223E5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E633EF" w:rsidRPr="001A29D5" w:rsidRDefault="00E633EF" w:rsidP="00223E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Форма контроля знаний для всех форм обучения </w:t>
      </w:r>
      <w:r w:rsidR="001A29D5" w:rsidRPr="001A29D5">
        <w:rPr>
          <w:rFonts w:ascii="Times New Roman" w:hAnsi="Times New Roman" w:cs="Times New Roman"/>
          <w:sz w:val="24"/>
          <w:szCs w:val="24"/>
        </w:rPr>
        <w:t>– з</w:t>
      </w:r>
      <w:r w:rsidRPr="001A29D5">
        <w:rPr>
          <w:rFonts w:ascii="Times New Roman" w:hAnsi="Times New Roman" w:cs="Times New Roman"/>
          <w:sz w:val="24"/>
          <w:szCs w:val="24"/>
        </w:rPr>
        <w:t>ачет.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Pr="001A29D5" w:rsidRDefault="00E633EF" w:rsidP="001A29D5">
      <w:pPr>
        <w:pStyle w:val="msonormalbullet2gif"/>
        <w:ind w:firstLine="567"/>
        <w:jc w:val="both"/>
      </w:pPr>
      <w:r w:rsidRPr="001A29D5">
        <w:t>Каф. «Электрическая связь»</w:t>
      </w:r>
    </w:p>
    <w:p w:rsidR="001046B7" w:rsidRPr="001A29D5" w:rsidRDefault="001046B7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46B7" w:rsidRPr="001A29D5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3EF"/>
    <w:rsid w:val="001046B7"/>
    <w:rsid w:val="001A29D5"/>
    <w:rsid w:val="00223E57"/>
    <w:rsid w:val="0038423E"/>
    <w:rsid w:val="00AB47D5"/>
    <w:rsid w:val="00C90063"/>
    <w:rsid w:val="00D06EE1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1DF"/>
  <w15:docId w15:val="{9BAFBAEA-3A7F-4827-AA1E-FF62A6F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B7"/>
  </w:style>
  <w:style w:type="paragraph" w:styleId="2">
    <w:name w:val="heading 2"/>
    <w:basedOn w:val="a"/>
    <w:next w:val="a"/>
    <w:link w:val="20"/>
    <w:uiPriority w:val="99"/>
    <w:qFormat/>
    <w:rsid w:val="001A29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33EF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E633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A29D5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Студент</cp:lastModifiedBy>
  <cp:revision>7</cp:revision>
  <dcterms:created xsi:type="dcterms:W3CDTF">2017-11-17T07:56:00Z</dcterms:created>
  <dcterms:modified xsi:type="dcterms:W3CDTF">2017-12-18T13:02:00Z</dcterms:modified>
</cp:coreProperties>
</file>