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4A0" w:rsidRDefault="000E03CD">
      <w:pPr>
        <w:spacing w:after="16"/>
        <w:ind w:left="207" w:right="115" w:hanging="10"/>
        <w:jc w:val="center"/>
      </w:pPr>
      <w:r>
        <w:rPr>
          <w:rFonts w:ascii="Times New Roman" w:eastAsia="Times New Roman" w:hAnsi="Times New Roman" w:cs="Times New Roman"/>
          <w:sz w:val="24"/>
        </w:rPr>
        <w:t>АННОТАЦИЯ</w:t>
      </w:r>
    </w:p>
    <w:p w:rsidR="00A604A0" w:rsidRDefault="000E03CD">
      <w:pPr>
        <w:spacing w:after="16"/>
        <w:ind w:left="207" w:right="130" w:hanging="10"/>
        <w:jc w:val="center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708" name="Picture 17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" name="Picture 170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>Дисциплины</w:t>
      </w:r>
    </w:p>
    <w:p w:rsidR="00A604A0" w:rsidRDefault="000E03CD">
      <w:pPr>
        <w:spacing w:after="338"/>
        <w:ind w:left="207" w:hanging="10"/>
        <w:jc w:val="center"/>
      </w:pPr>
      <w:r>
        <w:rPr>
          <w:rFonts w:ascii="Times New Roman" w:eastAsia="Times New Roman" w:hAnsi="Times New Roman" w:cs="Times New Roman"/>
          <w:sz w:val="24"/>
        </w:rPr>
        <w:t>«БЕЗОПАСНОСТЬ ЖИЗНЕДЕЯТЕЛЬНОСТИ» (Б 1.Б.4)</w:t>
      </w:r>
    </w:p>
    <w:p w:rsidR="00A604A0" w:rsidRDefault="000E03CD">
      <w:pPr>
        <w:spacing w:after="12" w:line="265" w:lineRule="auto"/>
        <w:ind w:left="43"/>
      </w:pPr>
      <w:r>
        <w:rPr>
          <w:rFonts w:ascii="Times New Roman" w:eastAsia="Times New Roman" w:hAnsi="Times New Roman" w:cs="Times New Roman"/>
          <w:sz w:val="24"/>
        </w:rPr>
        <w:t>Направление подготовки — 23.05.05 «Системы обеспечения движения поездов»</w:t>
      </w:r>
    </w:p>
    <w:p w:rsidR="00A604A0" w:rsidRDefault="000E03CD">
      <w:pPr>
        <w:spacing w:after="48" w:line="265" w:lineRule="auto"/>
        <w:ind w:left="43"/>
      </w:pPr>
      <w:r>
        <w:rPr>
          <w:rFonts w:ascii="Times New Roman" w:eastAsia="Times New Roman" w:hAnsi="Times New Roman" w:cs="Times New Roman"/>
          <w:sz w:val="24"/>
        </w:rPr>
        <w:t>Квалификация выпускника — инженер путей сообщения</w:t>
      </w:r>
    </w:p>
    <w:p w:rsidR="00A604A0" w:rsidRDefault="000E03CD">
      <w:pPr>
        <w:spacing w:after="337" w:line="265" w:lineRule="auto"/>
        <w:ind w:left="43"/>
      </w:pPr>
      <w:r>
        <w:rPr>
          <w:rFonts w:ascii="Times New Roman" w:eastAsia="Times New Roman" w:hAnsi="Times New Roman" w:cs="Times New Roman"/>
          <w:sz w:val="24"/>
        </w:rPr>
        <w:t>Специализации «Телекоммуникационные системы и сети железнодорожного транспорта»</w:t>
      </w:r>
    </w:p>
    <w:p w:rsidR="00A604A0" w:rsidRDefault="000E03CD">
      <w:pPr>
        <w:numPr>
          <w:ilvl w:val="0"/>
          <w:numId w:val="1"/>
        </w:numPr>
        <w:spacing w:after="0" w:line="257" w:lineRule="auto"/>
        <w:ind w:hanging="240"/>
      </w:pPr>
      <w:r>
        <w:rPr>
          <w:rFonts w:ascii="Times New Roman" w:eastAsia="Times New Roman" w:hAnsi="Times New Roman" w:cs="Times New Roman"/>
          <w:sz w:val="26"/>
        </w:rPr>
        <w:t>Место дисциплины в структуре основной профессиональной образовательной программы</w:t>
      </w:r>
    </w:p>
    <w:p w:rsidR="00A604A0" w:rsidRDefault="000E03CD">
      <w:pPr>
        <w:spacing w:after="339" w:line="265" w:lineRule="auto"/>
        <w:ind w:left="43"/>
      </w:pPr>
      <w:r>
        <w:rPr>
          <w:rFonts w:ascii="Times New Roman" w:eastAsia="Times New Roman" w:hAnsi="Times New Roman" w:cs="Times New Roman"/>
          <w:sz w:val="24"/>
        </w:rPr>
        <w:t>Дисциплина «Безопасность жизнедеятельности» (Б</w:t>
      </w:r>
      <w:proofErr w:type="gramStart"/>
      <w:r>
        <w:rPr>
          <w:rFonts w:ascii="Times New Roman" w:eastAsia="Times New Roman" w:hAnsi="Times New Roman" w:cs="Times New Roman"/>
          <w:sz w:val="24"/>
        </w:rPr>
        <w:t>1 .</w:t>
      </w:r>
      <w:proofErr w:type="gramEnd"/>
      <w:r>
        <w:rPr>
          <w:rFonts w:ascii="Times New Roman" w:eastAsia="Times New Roman" w:hAnsi="Times New Roman" w:cs="Times New Roman"/>
          <w:sz w:val="24"/>
        </w:rPr>
        <w:t>Б.4) относится к базовой части и является обязательной дисциплиной.</w:t>
      </w:r>
    </w:p>
    <w:p w:rsidR="00A604A0" w:rsidRDefault="000E03CD">
      <w:pPr>
        <w:numPr>
          <w:ilvl w:val="0"/>
          <w:numId w:val="1"/>
        </w:numPr>
        <w:spacing w:after="26" w:line="257" w:lineRule="auto"/>
        <w:ind w:hanging="240"/>
      </w:pPr>
      <w:r>
        <w:rPr>
          <w:rFonts w:ascii="Times New Roman" w:eastAsia="Times New Roman" w:hAnsi="Times New Roman" w:cs="Times New Roman"/>
          <w:sz w:val="26"/>
        </w:rPr>
        <w:t>Цель и задачи дисциплины</w:t>
      </w:r>
    </w:p>
    <w:p w:rsidR="00A604A0" w:rsidRDefault="000E03CD">
      <w:pPr>
        <w:spacing w:after="12" w:line="265" w:lineRule="auto"/>
        <w:ind w:left="43" w:firstLine="600"/>
      </w:pPr>
      <w:r>
        <w:rPr>
          <w:rFonts w:ascii="Times New Roman" w:eastAsia="Times New Roman" w:hAnsi="Times New Roman" w:cs="Times New Roman"/>
          <w:sz w:val="24"/>
        </w:rPr>
        <w:t>Целью изучения дисциплины «Безопасность жизнедеятельности»</w:t>
      </w:r>
      <w:r>
        <w:rPr>
          <w:rFonts w:ascii="Times New Roman" w:eastAsia="Times New Roman" w:hAnsi="Times New Roman" w:cs="Times New Roman"/>
          <w:sz w:val="24"/>
        </w:rPr>
        <w:tab/>
        <w:t>является получение студентами знаний в области обеспечения безопасных методов и приемов труда, организации безопасного производственного процесса.</w:t>
      </w:r>
    </w:p>
    <w:p w:rsidR="00A604A0" w:rsidRDefault="000E03CD">
      <w:pPr>
        <w:spacing w:after="12" w:line="265" w:lineRule="auto"/>
        <w:ind w:left="576"/>
      </w:pPr>
      <w:r>
        <w:rPr>
          <w:rFonts w:ascii="Times New Roman" w:eastAsia="Times New Roman" w:hAnsi="Times New Roman" w:cs="Times New Roman"/>
          <w:sz w:val="24"/>
        </w:rPr>
        <w:t>Для достижения поставленной цели решаются следующие задачи: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710" name="Picture 17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" name="Picture 17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4A0" w:rsidRDefault="000E03CD">
      <w:pPr>
        <w:spacing w:after="328" w:line="283" w:lineRule="auto"/>
        <w:ind w:left="34" w:right="14" w:firstLine="36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944880</wp:posOffset>
            </wp:positionH>
            <wp:positionV relativeFrom="page">
              <wp:posOffset>6472750</wp:posOffset>
            </wp:positionV>
            <wp:extent cx="3048" cy="9147"/>
            <wp:effectExtent l="0" t="0" r="0" b="0"/>
            <wp:wrapSquare wrapText="bothSides"/>
            <wp:docPr id="1725" name="Picture 17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" name="Picture 172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947928</wp:posOffset>
            </wp:positionH>
            <wp:positionV relativeFrom="page">
              <wp:posOffset>4176951</wp:posOffset>
            </wp:positionV>
            <wp:extent cx="3048" cy="6098"/>
            <wp:effectExtent l="0" t="0" r="0" b="0"/>
            <wp:wrapSquare wrapText="bothSides"/>
            <wp:docPr id="1709" name="Picture 17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" name="Picture 170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6958584</wp:posOffset>
            </wp:positionH>
            <wp:positionV relativeFrom="page">
              <wp:posOffset>6594705</wp:posOffset>
            </wp:positionV>
            <wp:extent cx="6097" cy="9147"/>
            <wp:effectExtent l="0" t="0" r="0" b="0"/>
            <wp:wrapSquare wrapText="bothSides"/>
            <wp:docPr id="1726" name="Picture 17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" name="Picture 172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79248" cy="27440"/>
            <wp:effectExtent l="0" t="0" r="0" b="0"/>
            <wp:docPr id="7772" name="Picture 77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2" name="Picture 777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знание и умение применять нормативно — правовую базу обеспечения безопасности жизнедеятельности; </w:t>
      </w:r>
      <w:r>
        <w:rPr>
          <w:noProof/>
        </w:rPr>
        <w:drawing>
          <wp:inline distT="0" distB="0" distL="0" distR="0">
            <wp:extent cx="79248" cy="12195"/>
            <wp:effectExtent l="0" t="0" r="0" b="0"/>
            <wp:docPr id="1715" name="Picture 17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" name="Picture 171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освоение современных методов идентификации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техносферных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опасностей; </w:t>
      </w:r>
      <w:r>
        <w:rPr>
          <w:noProof/>
        </w:rPr>
        <w:drawing>
          <wp:inline distT="0" distB="0" distL="0" distR="0">
            <wp:extent cx="82296" cy="21342"/>
            <wp:effectExtent l="0" t="0" r="0" b="0"/>
            <wp:docPr id="7774" name="Picture 77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4" name="Picture 777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приобретение знаний для организации безопасного производственного процесса и действий в чрезвычайных ситуациях; </w:t>
      </w:r>
      <w:r>
        <w:rPr>
          <w:noProof/>
        </w:rPr>
        <w:drawing>
          <wp:inline distT="0" distB="0" distL="0" distR="0">
            <wp:extent cx="237744" cy="48782"/>
            <wp:effectExtent l="0" t="0" r="0" b="0"/>
            <wp:docPr id="7776" name="Picture 77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6" name="Picture 777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освоение методов инженерных расчетов защиты от производственных и </w:t>
      </w:r>
      <w:proofErr w:type="spellStart"/>
      <w:r>
        <w:rPr>
          <w:rFonts w:ascii="Times New Roman" w:eastAsia="Times New Roman" w:hAnsi="Times New Roman" w:cs="Times New Roman"/>
          <w:sz w:val="24"/>
        </w:rPr>
        <w:t>техносферных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опасностей; </w:t>
      </w:r>
      <w:r>
        <w:rPr>
          <w:noProof/>
        </w:rPr>
        <w:drawing>
          <wp:inline distT="0" distB="0" distL="0" distR="0">
            <wp:extent cx="79248" cy="12195"/>
            <wp:effectExtent l="0" t="0" r="0" b="0"/>
            <wp:docPr id="1723" name="Picture 17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" name="Picture 172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знание и умение применять индивидуальные и коллективные средства защиты работников от опасностей;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724" name="Picture 17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" name="Picture 172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82296" cy="12196"/>
            <wp:effectExtent l="0" t="0" r="0" b="0"/>
            <wp:docPr id="1727" name="Picture 17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" name="Picture 172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формирование характера мышления и ценностных ориентаций, при которых вопросы безопасности рассматриваются в качестве приоритета; </w:t>
      </w:r>
      <w:r>
        <w:rPr>
          <w:noProof/>
        </w:rPr>
        <w:drawing>
          <wp:inline distT="0" distB="0" distL="0" distR="0">
            <wp:extent cx="85344" cy="18293"/>
            <wp:effectExtent l="0" t="0" r="0" b="0"/>
            <wp:docPr id="7778" name="Picture 77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8" name="Picture 777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>формирование представления о неразрывном единстве эффективной профессиональной деятельности и защищенности человека.</w:t>
      </w:r>
      <w:r>
        <w:rPr>
          <w:noProof/>
        </w:rPr>
        <w:drawing>
          <wp:inline distT="0" distB="0" distL="0" distR="0">
            <wp:extent cx="85344" cy="57929"/>
            <wp:effectExtent l="0" t="0" r="0" b="0"/>
            <wp:docPr id="7780" name="Picture 77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0" name="Picture 778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57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4A0" w:rsidRDefault="000E03CD">
      <w:pPr>
        <w:spacing w:after="0" w:line="257" w:lineRule="auto"/>
        <w:ind w:left="43"/>
      </w:pPr>
      <w:r>
        <w:rPr>
          <w:rFonts w:ascii="Times New Roman" w:eastAsia="Times New Roman" w:hAnsi="Times New Roman" w:cs="Times New Roman"/>
          <w:sz w:val="26"/>
        </w:rPr>
        <w:t>З. Перечень планируемых результатов обучения по дисциплине</w:t>
      </w:r>
      <w:r>
        <w:rPr>
          <w:noProof/>
        </w:rPr>
        <w:drawing>
          <wp:inline distT="0" distB="0" distL="0" distR="0">
            <wp:extent cx="6096" cy="12195"/>
            <wp:effectExtent l="0" t="0" r="0" b="0"/>
            <wp:docPr id="1734" name="Picture 17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" name="Picture 173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4A0" w:rsidRDefault="000E03CD">
      <w:pPr>
        <w:spacing w:after="41" w:line="265" w:lineRule="auto"/>
        <w:ind w:left="43"/>
      </w:pPr>
      <w:r>
        <w:rPr>
          <w:rFonts w:ascii="Times New Roman" w:eastAsia="Times New Roman" w:hAnsi="Times New Roman" w:cs="Times New Roman"/>
          <w:sz w:val="24"/>
        </w:rPr>
        <w:t>Изучение дисциплины направлено на формирование следующих компетенций</w:t>
      </w:r>
      <w:r w:rsidR="00B45E52">
        <w:rPr>
          <w:rFonts w:ascii="Times New Roman" w:eastAsia="Times New Roman" w:hAnsi="Times New Roman" w:cs="Times New Roman"/>
          <w:sz w:val="24"/>
        </w:rPr>
        <w:t>: ОК-12; ОПК-6,7;ПК-10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noProof/>
        </w:rPr>
        <w:drawing>
          <wp:inline distT="0" distB="0" distL="0" distR="0">
            <wp:extent cx="3047" cy="3049"/>
            <wp:effectExtent l="0" t="0" r="0" b="0"/>
            <wp:docPr id="1735" name="Picture 17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" name="Picture 173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4A0" w:rsidRDefault="000E03CD">
      <w:pPr>
        <w:spacing w:after="40" w:line="265" w:lineRule="auto"/>
        <w:ind w:left="43"/>
      </w:pPr>
      <w:r>
        <w:rPr>
          <w:rFonts w:ascii="Times New Roman" w:eastAsia="Times New Roman" w:hAnsi="Times New Roman" w:cs="Times New Roman"/>
          <w:sz w:val="24"/>
        </w:rPr>
        <w:t>В результате освоения дисциплины обучающийся должен:</w:t>
      </w:r>
    </w:p>
    <w:p w:rsidR="00A604A0" w:rsidRDefault="000E03CD">
      <w:pPr>
        <w:spacing w:after="62" w:line="257" w:lineRule="auto"/>
        <w:ind w:left="43"/>
      </w:pPr>
      <w:r>
        <w:rPr>
          <w:rFonts w:ascii="Times New Roman" w:eastAsia="Times New Roman" w:hAnsi="Times New Roman" w:cs="Times New Roman"/>
          <w:sz w:val="26"/>
        </w:rPr>
        <w:t>Знать:</w:t>
      </w:r>
    </w:p>
    <w:p w:rsidR="00A604A0" w:rsidRDefault="000E03CD">
      <w:pPr>
        <w:numPr>
          <w:ilvl w:val="0"/>
          <w:numId w:val="2"/>
        </w:numPr>
        <w:spacing w:after="65" w:line="265" w:lineRule="auto"/>
        <w:ind w:right="9" w:firstLine="41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теоретические основы безопасности жизнедеятельности в системе ”человек - среда </w:t>
      </w:r>
      <w:r>
        <w:rPr>
          <w:noProof/>
        </w:rPr>
        <w:drawing>
          <wp:inline distT="0" distB="0" distL="0" distR="0">
            <wp:extent cx="3049" cy="3049"/>
            <wp:effectExtent l="0" t="0" r="0" b="0"/>
            <wp:docPr id="1736" name="Picture 17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" name="Picture 173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>обитания“ ;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737" name="Picture 1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" name="Picture 1737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4A0" w:rsidRDefault="000E03CD">
      <w:pPr>
        <w:spacing w:after="94" w:line="265" w:lineRule="auto"/>
        <w:ind w:left="43" w:firstLine="274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738" name="Picture 17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" name="Picture 173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>- правовые, нормативно-технические и организационные основы безопасности жизнедеятельности;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739" name="Picture 17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" name="Picture 1739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4A0" w:rsidRDefault="000E03CD">
      <w:pPr>
        <w:numPr>
          <w:ilvl w:val="0"/>
          <w:numId w:val="2"/>
        </w:numPr>
        <w:spacing w:after="90" w:line="265" w:lineRule="auto"/>
        <w:ind w:right="9" w:firstLine="418"/>
        <w:jc w:val="both"/>
      </w:pPr>
      <w:r>
        <w:rPr>
          <w:rFonts w:ascii="Times New Roman" w:eastAsia="Times New Roman" w:hAnsi="Times New Roman" w:cs="Times New Roman"/>
          <w:sz w:val="24"/>
        </w:rPr>
        <w:t>средства и методы повышения безопасности труда;</w:t>
      </w:r>
    </w:p>
    <w:p w:rsidR="00A604A0" w:rsidRDefault="000E03CD">
      <w:pPr>
        <w:numPr>
          <w:ilvl w:val="0"/>
          <w:numId w:val="2"/>
        </w:numPr>
        <w:spacing w:after="12" w:line="265" w:lineRule="auto"/>
        <w:ind w:right="9" w:firstLine="418"/>
        <w:jc w:val="both"/>
      </w:pPr>
      <w:r>
        <w:rPr>
          <w:rFonts w:ascii="Times New Roman" w:eastAsia="Times New Roman" w:hAnsi="Times New Roman" w:cs="Times New Roman"/>
          <w:sz w:val="24"/>
        </w:rPr>
        <w:t>методы и средства защиты от поражения электрическим током;</w:t>
      </w:r>
    </w:p>
    <w:p w:rsidR="00A604A0" w:rsidRDefault="000E03CD">
      <w:pPr>
        <w:spacing w:after="61"/>
        <w:ind w:left="14" w:hanging="10"/>
      </w:pPr>
      <w:r>
        <w:rPr>
          <w:rFonts w:ascii="Times New Roman" w:eastAsia="Times New Roman" w:hAnsi="Times New Roman" w:cs="Times New Roman"/>
          <w:sz w:val="26"/>
        </w:rPr>
        <w:t>Уметь:</w:t>
      </w:r>
      <w:r>
        <w:rPr>
          <w:noProof/>
        </w:rPr>
        <w:drawing>
          <wp:inline distT="0" distB="0" distL="0" distR="0">
            <wp:extent cx="6096" cy="60977"/>
            <wp:effectExtent l="0" t="0" r="0" b="0"/>
            <wp:docPr id="7784" name="Picture 77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4" name="Picture 778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4A0" w:rsidRDefault="000E03CD">
      <w:pPr>
        <w:numPr>
          <w:ilvl w:val="0"/>
          <w:numId w:val="2"/>
        </w:numPr>
        <w:spacing w:after="141" w:line="271" w:lineRule="auto"/>
        <w:ind w:right="9" w:firstLine="418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применять правовые, нормативно-технические и организационные основы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3578" name="Picture 35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8" name="Picture 357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>безопасности жизнедеятельности для обеспечения безопасности труда и производства;</w:t>
      </w:r>
    </w:p>
    <w:p w:rsidR="00A604A0" w:rsidRDefault="000E03CD">
      <w:pPr>
        <w:spacing w:after="0"/>
        <w:ind w:left="14" w:hanging="10"/>
      </w:pPr>
      <w:r>
        <w:rPr>
          <w:rFonts w:ascii="Times New Roman" w:eastAsia="Times New Roman" w:hAnsi="Times New Roman" w:cs="Times New Roman"/>
          <w:sz w:val="26"/>
        </w:rPr>
        <w:t>Владеть:</w:t>
      </w:r>
    </w:p>
    <w:p w:rsidR="00A604A0" w:rsidRDefault="000E03CD">
      <w:pPr>
        <w:spacing w:after="4"/>
        <w:ind w:left="7973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3579" name="Picture 35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9" name="Picture 3579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4A0" w:rsidRDefault="000E03CD">
      <w:pPr>
        <w:numPr>
          <w:ilvl w:val="0"/>
          <w:numId w:val="2"/>
        </w:numPr>
        <w:spacing w:after="4" w:line="373" w:lineRule="auto"/>
        <w:ind w:right="9" w:firstLine="418"/>
        <w:jc w:val="both"/>
      </w:pPr>
      <w:r>
        <w:rPr>
          <w:rFonts w:ascii="Times New Roman" w:eastAsia="Times New Roman" w:hAnsi="Times New Roman" w:cs="Times New Roman"/>
          <w:sz w:val="24"/>
        </w:rPr>
        <w:t>методами и средствами обеспечения безопасности жизнедеятельности трудовых коллективов;</w:t>
      </w:r>
    </w:p>
    <w:p w:rsidR="00A604A0" w:rsidRDefault="000E03CD">
      <w:pPr>
        <w:numPr>
          <w:ilvl w:val="0"/>
          <w:numId w:val="2"/>
        </w:numPr>
        <w:spacing w:after="113" w:line="271" w:lineRule="auto"/>
        <w:ind w:right="9" w:firstLine="418"/>
        <w:jc w:val="both"/>
      </w:pPr>
      <w:r>
        <w:rPr>
          <w:rFonts w:ascii="Times New Roman" w:eastAsia="Times New Roman" w:hAnsi="Times New Roman" w:cs="Times New Roman"/>
          <w:sz w:val="24"/>
        </w:rPr>
        <w:t>приемами оценки опасностей и вредностей производства;</w:t>
      </w:r>
    </w:p>
    <w:p w:rsidR="00A604A0" w:rsidRDefault="000E03CD">
      <w:pPr>
        <w:numPr>
          <w:ilvl w:val="0"/>
          <w:numId w:val="2"/>
        </w:numPr>
        <w:spacing w:after="118" w:line="271" w:lineRule="auto"/>
        <w:ind w:right="9" w:firstLine="418"/>
        <w:jc w:val="both"/>
      </w:pPr>
      <w:r>
        <w:rPr>
          <w:rFonts w:ascii="Times New Roman" w:eastAsia="Times New Roman" w:hAnsi="Times New Roman" w:cs="Times New Roman"/>
          <w:sz w:val="24"/>
        </w:rPr>
        <w:t>принципами выбора рациональных способов защиты;</w:t>
      </w:r>
    </w:p>
    <w:p w:rsidR="00A604A0" w:rsidRDefault="000E03CD">
      <w:pPr>
        <w:numPr>
          <w:ilvl w:val="0"/>
          <w:numId w:val="2"/>
        </w:numPr>
        <w:spacing w:after="295" w:line="271" w:lineRule="auto"/>
        <w:ind w:right="9" w:firstLine="418"/>
        <w:jc w:val="both"/>
      </w:pPr>
      <w:r>
        <w:rPr>
          <w:rFonts w:ascii="Times New Roman" w:eastAsia="Times New Roman" w:hAnsi="Times New Roman" w:cs="Times New Roman"/>
          <w:sz w:val="24"/>
        </w:rPr>
        <w:t>порядка действия коллектива предприятия (цеха, отделения, лаборатории) в чрезвычайных ситуациях;</w:t>
      </w:r>
    </w:p>
    <w:p w:rsidR="00A604A0" w:rsidRDefault="000E03CD">
      <w:pPr>
        <w:numPr>
          <w:ilvl w:val="0"/>
          <w:numId w:val="3"/>
        </w:numPr>
        <w:spacing w:after="0"/>
        <w:ind w:hanging="240"/>
      </w:pPr>
      <w:r>
        <w:rPr>
          <w:rFonts w:ascii="Times New Roman" w:eastAsia="Times New Roman" w:hAnsi="Times New Roman" w:cs="Times New Roman"/>
          <w:sz w:val="26"/>
        </w:rPr>
        <w:t>Содержание и структура дисциплины</w:t>
      </w:r>
    </w:p>
    <w:p w:rsidR="00A604A0" w:rsidRDefault="000E03CD">
      <w:pPr>
        <w:numPr>
          <w:ilvl w:val="1"/>
          <w:numId w:val="3"/>
        </w:numPr>
        <w:spacing w:after="4" w:line="352" w:lineRule="auto"/>
        <w:ind w:right="9" w:firstLine="30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Введение в безопасность. Человек и </w:t>
      </w:r>
      <w:proofErr w:type="spellStart"/>
      <w:r>
        <w:rPr>
          <w:rFonts w:ascii="Times New Roman" w:eastAsia="Times New Roman" w:hAnsi="Times New Roman" w:cs="Times New Roman"/>
          <w:sz w:val="24"/>
        </w:rPr>
        <w:t>техносфера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идентификация вредных и опасных факторов </w:t>
      </w:r>
      <w:r>
        <w:rPr>
          <w:noProof/>
        </w:rPr>
        <w:drawing>
          <wp:inline distT="0" distB="0" distL="0" distR="0">
            <wp:extent cx="39624" cy="36587"/>
            <wp:effectExtent l="0" t="0" r="0" b="0"/>
            <wp:docPr id="3580" name="Picture 3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0" name="Picture 3580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4A0" w:rsidRDefault="000E03CD">
      <w:pPr>
        <w:numPr>
          <w:ilvl w:val="1"/>
          <w:numId w:val="3"/>
        </w:numPr>
        <w:spacing w:after="68"/>
        <w:ind w:right="9" w:firstLine="302"/>
        <w:jc w:val="both"/>
      </w:pPr>
      <w:r>
        <w:rPr>
          <w:rFonts w:ascii="Times New Roman" w:eastAsia="Times New Roman" w:hAnsi="Times New Roman" w:cs="Times New Roman"/>
          <w:sz w:val="24"/>
        </w:rPr>
        <w:t>Обеспечение комфортных условий для жизни и деятельности человека: микроклимат</w:t>
      </w:r>
    </w:p>
    <w:p w:rsidR="00A604A0" w:rsidRDefault="000E03CD">
      <w:pPr>
        <w:numPr>
          <w:ilvl w:val="1"/>
          <w:numId w:val="3"/>
        </w:numPr>
        <w:spacing w:after="4" w:line="323" w:lineRule="auto"/>
        <w:ind w:right="9" w:firstLine="302"/>
        <w:jc w:val="both"/>
      </w:pPr>
      <w:r>
        <w:rPr>
          <w:rFonts w:ascii="Times New Roman" w:eastAsia="Times New Roman" w:hAnsi="Times New Roman" w:cs="Times New Roman"/>
          <w:sz w:val="24"/>
        </w:rPr>
        <w:t>Обеспечение комфортных условий для жизни и деятельности человека: производственное освещение</w:t>
      </w:r>
    </w:p>
    <w:p w:rsidR="00A604A0" w:rsidRDefault="000E03CD">
      <w:pPr>
        <w:numPr>
          <w:ilvl w:val="1"/>
          <w:numId w:val="3"/>
        </w:numPr>
        <w:spacing w:after="4" w:line="333" w:lineRule="auto"/>
        <w:ind w:right="9" w:firstLine="30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Защита человека и среды обитания от вредных и опасных факторов: защита от шума и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3582" name="Picture 35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2" name="Picture 3582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>вибрации</w:t>
      </w:r>
    </w:p>
    <w:p w:rsidR="00A604A0" w:rsidRDefault="000E03CD">
      <w:pPr>
        <w:numPr>
          <w:ilvl w:val="1"/>
          <w:numId w:val="3"/>
        </w:numPr>
        <w:spacing w:after="4" w:line="337" w:lineRule="auto"/>
        <w:ind w:right="9" w:firstLine="30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Защита человека и среды обитания от вредных и опасных факторов: защита от </w:t>
      </w:r>
      <w:r>
        <w:rPr>
          <w:noProof/>
        </w:rPr>
        <w:drawing>
          <wp:inline distT="0" distB="0" distL="0" distR="0">
            <wp:extent cx="3049" cy="3049"/>
            <wp:effectExtent l="0" t="0" r="0" b="0"/>
            <wp:docPr id="3583" name="Picture 35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3" name="Picture 3583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>вредных веществ</w:t>
      </w:r>
    </w:p>
    <w:p w:rsidR="00A604A0" w:rsidRDefault="000E03CD">
      <w:pPr>
        <w:numPr>
          <w:ilvl w:val="1"/>
          <w:numId w:val="3"/>
        </w:numPr>
        <w:spacing w:after="4" w:line="338" w:lineRule="auto"/>
        <w:ind w:right="9" w:firstLine="302"/>
        <w:jc w:val="both"/>
      </w:pPr>
      <w:r>
        <w:rPr>
          <w:rFonts w:ascii="Times New Roman" w:eastAsia="Times New Roman" w:hAnsi="Times New Roman" w:cs="Times New Roman"/>
          <w:sz w:val="24"/>
        </w:rPr>
        <w:t>Защита человека и среды обитания от вредных и опасных факторов: защита от поражения электрическим током</w:t>
      </w:r>
    </w:p>
    <w:p w:rsidR="00A604A0" w:rsidRDefault="000E03CD">
      <w:pPr>
        <w:spacing w:after="45" w:line="271" w:lineRule="auto"/>
        <w:ind w:left="23" w:right="9"/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198120</wp:posOffset>
            </wp:positionH>
            <wp:positionV relativeFrom="paragraph">
              <wp:posOffset>78826</wp:posOffset>
            </wp:positionV>
            <wp:extent cx="158496" cy="85368"/>
            <wp:effectExtent l="0" t="0" r="0" b="0"/>
            <wp:wrapSquare wrapText="bothSides"/>
            <wp:docPr id="7786" name="Picture 77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6" name="Picture 7786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85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>Принципы и методы защиты от вредных и опасных факторов. Особенности обеспечения безопасности на объектах специальности - Управление безопасностью жизнедеятельности.</w:t>
      </w:r>
    </w:p>
    <w:p w:rsidR="00A604A0" w:rsidRDefault="000E03CD">
      <w:pPr>
        <w:spacing w:after="276" w:line="332" w:lineRule="auto"/>
        <w:ind w:left="23" w:right="9" w:firstLine="221"/>
        <w:jc w:val="both"/>
      </w:pPr>
      <w:r>
        <w:rPr>
          <w:noProof/>
        </w:rPr>
        <w:drawing>
          <wp:inline distT="0" distB="0" distL="0" distR="0">
            <wp:extent cx="48768" cy="36587"/>
            <wp:effectExtent l="0" t="0" r="0" b="0"/>
            <wp:docPr id="7788" name="Picture 77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8" name="Picture 7788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Чрезвычайные ситуации и методы защиты в условиях их реализации. Принципы </w:t>
      </w:r>
      <w:r>
        <w:rPr>
          <w:noProof/>
        </w:rPr>
        <w:drawing>
          <wp:inline distT="0" distB="0" distL="0" distR="0">
            <wp:extent cx="6097" cy="3049"/>
            <wp:effectExtent l="0" t="0" r="0" b="0"/>
            <wp:docPr id="3588" name="Picture 35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8" name="Picture 3588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>обеспечения пожарной безопасности.</w:t>
      </w:r>
    </w:p>
    <w:p w:rsidR="00A604A0" w:rsidRDefault="000E03CD">
      <w:pPr>
        <w:numPr>
          <w:ilvl w:val="0"/>
          <w:numId w:val="3"/>
        </w:numPr>
        <w:spacing w:after="28"/>
        <w:ind w:hanging="240"/>
      </w:pPr>
      <w:r>
        <w:rPr>
          <w:rFonts w:ascii="Times New Roman" w:eastAsia="Times New Roman" w:hAnsi="Times New Roman" w:cs="Times New Roman"/>
          <w:sz w:val="26"/>
        </w:rPr>
        <w:t>Объем дисциплины и виды учебной работы</w:t>
      </w:r>
    </w:p>
    <w:p w:rsidR="00B45E52" w:rsidRDefault="000E03CD" w:rsidP="000E03CD">
      <w:pPr>
        <w:spacing w:after="43" w:line="271" w:lineRule="auto"/>
        <w:ind w:left="23" w:right="4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Объем дисциплины — З зачетные единицы (108час.), в том числе: </w:t>
      </w:r>
      <w:r>
        <w:rPr>
          <w:noProof/>
        </w:rPr>
        <w:drawing>
          <wp:inline distT="0" distB="0" distL="0" distR="0">
            <wp:extent cx="48768" cy="54880"/>
            <wp:effectExtent l="0" t="0" r="0" b="0"/>
            <wp:docPr id="3593" name="Picture 35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3" name="Picture 3593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4A0" w:rsidRDefault="000E03CD" w:rsidP="000E03CD">
      <w:pPr>
        <w:spacing w:after="43" w:line="271" w:lineRule="auto"/>
        <w:ind w:left="23" w:right="43"/>
        <w:jc w:val="both"/>
      </w:pPr>
      <w:r>
        <w:rPr>
          <w:rFonts w:ascii="Times New Roman" w:eastAsia="Times New Roman" w:hAnsi="Times New Roman" w:cs="Times New Roman"/>
          <w:sz w:val="24"/>
        </w:rPr>
        <w:t>для очной формы обучения лекции — 36 час.</w:t>
      </w:r>
    </w:p>
    <w:p w:rsidR="00B45E52" w:rsidRDefault="000E03CD" w:rsidP="000E03CD">
      <w:pPr>
        <w:spacing w:after="27" w:line="271" w:lineRule="auto"/>
        <w:ind w:left="23" w:right="4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лабораторные работы —18 час. </w:t>
      </w:r>
    </w:p>
    <w:p w:rsidR="00A604A0" w:rsidRDefault="000E03CD" w:rsidP="000E03CD">
      <w:pPr>
        <w:spacing w:after="27" w:line="271" w:lineRule="auto"/>
        <w:ind w:left="23" w:right="43"/>
        <w:jc w:val="both"/>
      </w:pPr>
      <w:r>
        <w:rPr>
          <w:rFonts w:ascii="Times New Roman" w:eastAsia="Times New Roman" w:hAnsi="Times New Roman" w:cs="Times New Roman"/>
          <w:sz w:val="24"/>
        </w:rPr>
        <w:t>самостоятельная работа — 9час.</w:t>
      </w:r>
    </w:p>
    <w:p w:rsidR="00A604A0" w:rsidRDefault="000E03CD" w:rsidP="000E03CD">
      <w:pPr>
        <w:spacing w:after="0" w:line="271" w:lineRule="auto"/>
        <w:ind w:left="23" w:right="45"/>
        <w:jc w:val="both"/>
      </w:pPr>
      <w:r>
        <w:rPr>
          <w:rFonts w:ascii="Times New Roman" w:eastAsia="Times New Roman" w:hAnsi="Times New Roman" w:cs="Times New Roman"/>
          <w:sz w:val="24"/>
        </w:rPr>
        <w:t>форма контроля знаний — экзамен 8 семестр</w:t>
      </w:r>
    </w:p>
    <w:p w:rsidR="00B45E52" w:rsidRDefault="00B45E52" w:rsidP="000E03CD">
      <w:pPr>
        <w:spacing w:after="0" w:line="271" w:lineRule="auto"/>
        <w:ind w:left="23" w:right="45"/>
        <w:jc w:val="both"/>
        <w:rPr>
          <w:rFonts w:ascii="Times New Roman" w:eastAsia="Times New Roman" w:hAnsi="Times New Roman" w:cs="Times New Roman"/>
          <w:sz w:val="24"/>
        </w:rPr>
      </w:pPr>
    </w:p>
    <w:p w:rsidR="00B45E52" w:rsidRDefault="000E03CD" w:rsidP="000E03CD">
      <w:pPr>
        <w:spacing w:after="0" w:line="271" w:lineRule="auto"/>
        <w:ind w:left="23" w:right="45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для очно-заочной формы обучения </w:t>
      </w:r>
    </w:p>
    <w:p w:rsidR="00A604A0" w:rsidRDefault="000E03CD" w:rsidP="000E03CD">
      <w:pPr>
        <w:spacing w:after="0" w:line="271" w:lineRule="auto"/>
        <w:ind w:left="23" w:right="45"/>
        <w:jc w:val="both"/>
      </w:pPr>
      <w:r>
        <w:rPr>
          <w:noProof/>
        </w:rPr>
        <w:drawing>
          <wp:inline distT="0" distB="0" distL="0" distR="0">
            <wp:extent cx="9144" cy="6097"/>
            <wp:effectExtent l="0" t="0" r="0" b="0"/>
            <wp:docPr id="3594" name="Picture 3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4" name="Picture 3594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>лекции — 36 час.</w:t>
      </w:r>
    </w:p>
    <w:p w:rsidR="00B45E52" w:rsidRPr="00B45E52" w:rsidRDefault="000E03CD" w:rsidP="00B45E52">
      <w:pPr>
        <w:spacing w:after="0" w:line="271" w:lineRule="auto"/>
        <w:ind w:right="45"/>
        <w:jc w:val="both"/>
        <w:rPr>
          <w:rFonts w:ascii="Times New Roman" w:eastAsia="Times New Roman" w:hAnsi="Times New Roman" w:cs="Times New Roman"/>
          <w:sz w:val="24"/>
        </w:rPr>
      </w:pPr>
      <w:r w:rsidRPr="00B45E52">
        <w:rPr>
          <w:rFonts w:ascii="Times New Roman" w:eastAsia="Times New Roman" w:hAnsi="Times New Roman" w:cs="Times New Roman"/>
          <w:sz w:val="24"/>
        </w:rPr>
        <w:t xml:space="preserve">лабораторные работы —18 час. </w:t>
      </w:r>
    </w:p>
    <w:p w:rsidR="00A604A0" w:rsidRDefault="000E03CD" w:rsidP="00B45E52">
      <w:pPr>
        <w:spacing w:after="0" w:line="271" w:lineRule="auto"/>
        <w:ind w:right="45"/>
        <w:jc w:val="both"/>
      </w:pPr>
      <w:r w:rsidRPr="00B45E52">
        <w:rPr>
          <w:rFonts w:ascii="Times New Roman" w:eastAsia="Times New Roman" w:hAnsi="Times New Roman" w:cs="Times New Roman"/>
          <w:sz w:val="24"/>
        </w:rPr>
        <w:lastRenderedPageBreak/>
        <w:t>самостоятельная работа — 18час.</w:t>
      </w:r>
    </w:p>
    <w:p w:rsidR="00A604A0" w:rsidRDefault="000E03CD" w:rsidP="000E03CD">
      <w:pPr>
        <w:spacing w:after="4" w:line="271" w:lineRule="auto"/>
        <w:ind w:left="23" w:right="43"/>
        <w:jc w:val="both"/>
      </w:pPr>
      <w:r>
        <w:rPr>
          <w:rFonts w:ascii="Times New Roman" w:eastAsia="Times New Roman" w:hAnsi="Times New Roman" w:cs="Times New Roman"/>
          <w:sz w:val="24"/>
        </w:rPr>
        <w:t>форма контроля знаний — экзамен 7 семестр</w:t>
      </w:r>
    </w:p>
    <w:p w:rsidR="00B45E52" w:rsidRDefault="00B45E52" w:rsidP="000E03CD">
      <w:pPr>
        <w:spacing w:after="4" w:line="271" w:lineRule="auto"/>
        <w:ind w:left="96" w:right="43"/>
        <w:jc w:val="both"/>
        <w:rPr>
          <w:rFonts w:ascii="Times New Roman" w:eastAsia="Times New Roman" w:hAnsi="Times New Roman" w:cs="Times New Roman"/>
          <w:sz w:val="24"/>
        </w:rPr>
      </w:pPr>
    </w:p>
    <w:p w:rsidR="00B45E52" w:rsidRDefault="000E03CD" w:rsidP="000E03CD">
      <w:pPr>
        <w:spacing w:after="4" w:line="271" w:lineRule="auto"/>
        <w:ind w:left="96" w:right="4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для заочной формы обучения </w:t>
      </w:r>
    </w:p>
    <w:p w:rsidR="00A604A0" w:rsidRDefault="000E03CD" w:rsidP="000E03CD">
      <w:pPr>
        <w:spacing w:after="4" w:line="271" w:lineRule="auto"/>
        <w:ind w:left="96" w:right="43"/>
        <w:jc w:val="both"/>
      </w:pPr>
      <w:r>
        <w:rPr>
          <w:rFonts w:ascii="Times New Roman" w:eastAsia="Times New Roman" w:hAnsi="Times New Roman" w:cs="Times New Roman"/>
          <w:sz w:val="24"/>
        </w:rPr>
        <w:t>лекции — 8 час.</w:t>
      </w:r>
    </w:p>
    <w:p w:rsidR="00B45E52" w:rsidRDefault="000E03CD" w:rsidP="000E03CD">
      <w:pPr>
        <w:spacing w:after="4" w:line="271" w:lineRule="auto"/>
        <w:ind w:left="96" w:right="4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лабораторные работы — 6 час. </w:t>
      </w:r>
    </w:p>
    <w:p w:rsidR="00B45E52" w:rsidRDefault="000E03CD" w:rsidP="000E03CD">
      <w:pPr>
        <w:spacing w:after="4" w:line="271" w:lineRule="auto"/>
        <w:ind w:left="96" w:right="4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контрольная работа — № 1, 2</w:t>
      </w:r>
    </w:p>
    <w:p w:rsidR="00B45E52" w:rsidRDefault="000E03CD" w:rsidP="000E03CD">
      <w:pPr>
        <w:spacing w:after="4" w:line="271" w:lineRule="auto"/>
        <w:ind w:left="96" w:right="4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самостоятельная работа — 85час. </w:t>
      </w:r>
    </w:p>
    <w:p w:rsidR="00A604A0" w:rsidRDefault="000E03CD" w:rsidP="000E03CD">
      <w:pPr>
        <w:spacing w:after="4" w:line="271" w:lineRule="auto"/>
        <w:ind w:left="96" w:right="43"/>
        <w:jc w:val="both"/>
      </w:pPr>
      <w:r>
        <w:rPr>
          <w:rFonts w:ascii="Times New Roman" w:eastAsia="Times New Roman" w:hAnsi="Times New Roman" w:cs="Times New Roman"/>
          <w:sz w:val="24"/>
        </w:rPr>
        <w:t>форма контроля знаний — экзамен 4 курс</w:t>
      </w:r>
    </w:p>
    <w:sectPr w:rsidR="00A604A0">
      <w:pgSz w:w="11904" w:h="16834"/>
      <w:pgMar w:top="1154" w:right="998" w:bottom="1598" w:left="15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0C110B9A"/>
    <w:multiLevelType w:val="hybridMultilevel"/>
    <w:tmpl w:val="ADC293D8"/>
    <w:lvl w:ilvl="0" w:tplc="2D76910C">
      <w:start w:val="1"/>
      <w:numFmt w:val="bullet"/>
      <w:lvlText w:val="-"/>
      <w:lvlJc w:val="left"/>
      <w:pPr>
        <w:ind w:left="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ACEDEC">
      <w:start w:val="1"/>
      <w:numFmt w:val="bullet"/>
      <w:lvlText w:val="o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707840">
      <w:start w:val="1"/>
      <w:numFmt w:val="bullet"/>
      <w:lvlText w:val="▪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4C01BC">
      <w:start w:val="1"/>
      <w:numFmt w:val="bullet"/>
      <w:lvlText w:val="•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AC8AF2">
      <w:start w:val="1"/>
      <w:numFmt w:val="bullet"/>
      <w:lvlText w:val="o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FAD7EE">
      <w:start w:val="1"/>
      <w:numFmt w:val="bullet"/>
      <w:lvlText w:val="▪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0C3DA4">
      <w:start w:val="1"/>
      <w:numFmt w:val="bullet"/>
      <w:lvlText w:val="•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18C61C">
      <w:start w:val="1"/>
      <w:numFmt w:val="bullet"/>
      <w:lvlText w:val="o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B674BC">
      <w:start w:val="1"/>
      <w:numFmt w:val="bullet"/>
      <w:lvlText w:val="▪"/>
      <w:lvlJc w:val="left"/>
      <w:pPr>
        <w:ind w:left="6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575556"/>
    <w:multiLevelType w:val="hybridMultilevel"/>
    <w:tmpl w:val="3A482896"/>
    <w:lvl w:ilvl="0" w:tplc="4FBC7146">
      <w:start w:val="4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D242F8">
      <w:start w:val="1"/>
      <w:numFmt w:val="bullet"/>
      <w:lvlText w:val="-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72777C">
      <w:start w:val="1"/>
      <w:numFmt w:val="bullet"/>
      <w:lvlText w:val="▪"/>
      <w:lvlJc w:val="left"/>
      <w:pPr>
        <w:ind w:left="1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FE14DA">
      <w:start w:val="1"/>
      <w:numFmt w:val="bullet"/>
      <w:lvlText w:val="•"/>
      <w:lvlJc w:val="left"/>
      <w:pPr>
        <w:ind w:left="2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94133E">
      <w:start w:val="1"/>
      <w:numFmt w:val="bullet"/>
      <w:lvlText w:val="o"/>
      <w:lvlJc w:val="left"/>
      <w:pPr>
        <w:ind w:left="2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2A9974">
      <w:start w:val="1"/>
      <w:numFmt w:val="bullet"/>
      <w:lvlText w:val="▪"/>
      <w:lvlJc w:val="left"/>
      <w:pPr>
        <w:ind w:left="3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ACD0AA">
      <w:start w:val="1"/>
      <w:numFmt w:val="bullet"/>
      <w:lvlText w:val="•"/>
      <w:lvlJc w:val="left"/>
      <w:pPr>
        <w:ind w:left="4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108D44">
      <w:start w:val="1"/>
      <w:numFmt w:val="bullet"/>
      <w:lvlText w:val="o"/>
      <w:lvlJc w:val="left"/>
      <w:pPr>
        <w:ind w:left="5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904B1A">
      <w:start w:val="1"/>
      <w:numFmt w:val="bullet"/>
      <w:lvlText w:val="▪"/>
      <w:lvlJc w:val="left"/>
      <w:pPr>
        <w:ind w:left="5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F83760B"/>
    <w:multiLevelType w:val="hybridMultilevel"/>
    <w:tmpl w:val="8500B3AA"/>
    <w:lvl w:ilvl="0" w:tplc="31CA83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B4DF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925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8840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BC5C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34E3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0AE1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544C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74CB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B6663C5"/>
    <w:multiLevelType w:val="hybridMultilevel"/>
    <w:tmpl w:val="A85AF3A2"/>
    <w:lvl w:ilvl="0" w:tplc="4894E332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D4B3FE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5A4E52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7896D0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128C66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06FEEC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C20B46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DABBDA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F0E7A4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4A0"/>
    <w:rsid w:val="000E03CD"/>
    <w:rsid w:val="00A604A0"/>
    <w:rsid w:val="00B4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43927"/>
  <w15:docId w15:val="{F249D619-AD42-4C9B-A63E-254D0C1E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image" Target="media/image23.jpg"/><Relationship Id="rId3" Type="http://schemas.openxmlformats.org/officeDocument/2006/relationships/settings" Target="settings.xml"/><Relationship Id="rId21" Type="http://schemas.openxmlformats.org/officeDocument/2006/relationships/image" Target="media/image18.jpg"/><Relationship Id="rId34" Type="http://schemas.openxmlformats.org/officeDocument/2006/relationships/image" Target="media/image31.jp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g"/><Relationship Id="rId33" Type="http://schemas.openxmlformats.org/officeDocument/2006/relationships/image" Target="media/image30.jpg"/><Relationship Id="rId2" Type="http://schemas.openxmlformats.org/officeDocument/2006/relationships/styles" Target="style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29" Type="http://schemas.openxmlformats.org/officeDocument/2006/relationships/image" Target="media/image26.jpg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image" Target="media/image21.jpg"/><Relationship Id="rId32" Type="http://schemas.openxmlformats.org/officeDocument/2006/relationships/image" Target="media/image29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28" Type="http://schemas.openxmlformats.org/officeDocument/2006/relationships/image" Target="media/image25.jpg"/><Relationship Id="rId36" Type="http://schemas.openxmlformats.org/officeDocument/2006/relationships/theme" Target="theme/theme1.xml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31" Type="http://schemas.openxmlformats.org/officeDocument/2006/relationships/image" Target="media/image28.jpg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Relationship Id="rId27" Type="http://schemas.openxmlformats.org/officeDocument/2006/relationships/image" Target="media/image24.jpg"/><Relationship Id="rId30" Type="http://schemas.openxmlformats.org/officeDocument/2006/relationships/image" Target="media/image27.jpg"/><Relationship Id="rId35" Type="http://schemas.openxmlformats.org/officeDocument/2006/relationships/fontTable" Target="fontTable.xml"/><Relationship Id="rId8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cp:lastModifiedBy>Студент</cp:lastModifiedBy>
  <cp:revision>3</cp:revision>
  <dcterms:created xsi:type="dcterms:W3CDTF">2017-12-15T13:17:00Z</dcterms:created>
  <dcterms:modified xsi:type="dcterms:W3CDTF">2017-12-18T08:37:00Z</dcterms:modified>
</cp:coreProperties>
</file>