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DE1B57" w:rsidRPr="00DE1B57" w:rsidRDefault="00B4663E" w:rsidP="00DE1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E1B57" w:rsidRPr="00DE1B57">
        <w:rPr>
          <w:rFonts w:ascii="Times New Roman" w:eastAsia="Times New Roman" w:hAnsi="Times New Roman" w:cs="Times New Roman"/>
          <w:sz w:val="24"/>
          <w:szCs w:val="24"/>
        </w:rPr>
        <w:t xml:space="preserve">ПЕРЕДАЧА ДИСКРЕТНЫХ СООБЩЕНИЙ </w:t>
      </w:r>
    </w:p>
    <w:p w:rsidR="00B4663E" w:rsidRPr="00B4663E" w:rsidRDefault="00DE1B57" w:rsidP="00DE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НА ЖЕЛЕЗНОДОРОЖНОМ ТРАНСПОРТЕ</w:t>
      </w:r>
      <w:r w:rsidR="00B4663E" w:rsidRPr="00B4663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– 23.05.05 «Системы обеспечения движения поездов» </w:t>
      </w: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выпускника – </w:t>
      </w:r>
      <w:r w:rsidR="0072776F">
        <w:rPr>
          <w:rFonts w:ascii="Times New Roman" w:hAnsi="Times New Roman"/>
          <w:sz w:val="24"/>
          <w:szCs w:val="24"/>
        </w:rPr>
        <w:t>инженер путей сообщения</w:t>
      </w: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Специализация «</w:t>
      </w:r>
      <w:r w:rsidRPr="00B4663E">
        <w:rPr>
          <w:rFonts w:ascii="Times New Roman" w:eastAsia="Times New Roman" w:hAnsi="Times New Roman" w:cs="Times New Roman"/>
          <w:bCs/>
          <w:iCs/>
          <w:sz w:val="24"/>
          <w:szCs w:val="24"/>
        </w:rPr>
        <w:t>Телекоммуникационные системы и сети железнодорожного транспорта</w:t>
      </w:r>
      <w:r w:rsidRPr="00B4663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663E" w:rsidRPr="00B828EA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="00DE1B57" w:rsidRPr="00B828EA">
        <w:rPr>
          <w:rFonts w:ascii="Times New Roman" w:eastAsia="Times New Roman" w:hAnsi="Times New Roman" w:cs="Times New Roman"/>
          <w:sz w:val="24"/>
          <w:szCs w:val="24"/>
        </w:rPr>
        <w:t>Передача дискретных сообщений на железнодорожном транспорте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E1B57" w:rsidRPr="00B828EA">
        <w:rPr>
          <w:rFonts w:ascii="Times New Roman" w:eastAsia="Times New Roman" w:hAnsi="Times New Roman" w:cs="Times New Roman"/>
          <w:sz w:val="24"/>
          <w:szCs w:val="24"/>
        </w:rPr>
        <w:t>Б1.Б.47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дисциплины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Целью преподавания дисциплины «Передача дискретных сообщений на железнодорожном транспорте» является приобретение навыков и получение студентами знаний по вопросам преобразования дискретных сообщений в дискретные информационные сигналы, кодированию, дискретной модуляции, борьбы с ошибками в системах ПДС, методам проектирования систем дискретной связи, эксплуатации телеграфного оборудования и оборудования передачи данных на железнодорожном транспорте.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– изучение основ преобразования элементов дискретного сообщения в электрические сигналы;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– изучение методов передачи элементов дискретного сигнала по линиям;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– изучение методов регистрации элементов дискретного сигнала;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– изучение построения оконечных устройств дискретной связи и их характеристик;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– рассмотрение вопросов синхронизации и </w:t>
      </w:r>
      <w:proofErr w:type="spellStart"/>
      <w:r w:rsidRPr="00DE1B57">
        <w:rPr>
          <w:rFonts w:ascii="Times New Roman" w:eastAsia="Times New Roman" w:hAnsi="Times New Roman" w:cs="Times New Roman"/>
          <w:sz w:val="24"/>
          <w:szCs w:val="24"/>
        </w:rPr>
        <w:t>фазирования</w:t>
      </w:r>
      <w:proofErr w:type="spellEnd"/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 между работающими сопряженными распределителями;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 – знакомство с принципами борьбы с ошибками и построение </w:t>
      </w:r>
      <w:proofErr w:type="spellStart"/>
      <w:r w:rsidRPr="00DE1B57">
        <w:rPr>
          <w:rFonts w:ascii="Times New Roman" w:eastAsia="Times New Roman" w:hAnsi="Times New Roman" w:cs="Times New Roman"/>
          <w:sz w:val="24"/>
          <w:szCs w:val="24"/>
        </w:rPr>
        <w:t>кодопреобразователей</w:t>
      </w:r>
      <w:proofErr w:type="spellEnd"/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 корректирующих кодов;</w:t>
      </w:r>
    </w:p>
    <w:p w:rsid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 –изучение новых информационных технологий в области телеграфной связи и передачи данных.</w:t>
      </w:r>
    </w:p>
    <w:p w:rsidR="00B4663E" w:rsidRPr="00B4663E" w:rsidRDefault="00B4663E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DE1B57" w:rsidRPr="00DE1B57">
        <w:rPr>
          <w:rFonts w:ascii="Times New Roman" w:eastAsia="Times New Roman" w:hAnsi="Times New Roman" w:cs="Times New Roman"/>
          <w:sz w:val="24"/>
          <w:szCs w:val="24"/>
        </w:rPr>
        <w:t>ПК-1</w:t>
      </w:r>
      <w:r w:rsidR="00DE1B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1B57" w:rsidRPr="00DE1B57">
        <w:rPr>
          <w:rFonts w:ascii="Times New Roman" w:eastAsia="Times New Roman" w:hAnsi="Times New Roman" w:cs="Times New Roman"/>
          <w:sz w:val="24"/>
          <w:szCs w:val="24"/>
        </w:rPr>
        <w:t>ПСК-3.1</w:t>
      </w:r>
      <w:r w:rsidR="00DE1B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1B57" w:rsidRPr="00DE1B57">
        <w:rPr>
          <w:rFonts w:ascii="Times New Roman" w:eastAsia="Times New Roman" w:hAnsi="Times New Roman" w:cs="Times New Roman"/>
          <w:sz w:val="24"/>
          <w:szCs w:val="24"/>
        </w:rPr>
        <w:t>ПСК-3.4</w:t>
      </w:r>
      <w:r w:rsidRPr="00B466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–  принципы преобразования дискретных сообщений в электрические сигналы (кодирование и дискретная модуляция);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–  действие помех на передаваемые дискретные сигналы;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–  методы борьбы с ошибками (повторная передача, корректирующие коды и системы с обратной связью);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–  построение оконечных устройств дискретной связи;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–  методы проектирования и эксплуатации систем телеграфной связи и передачи данных;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– применять полученные знания в процессе эксплуатации систем дискретной связи;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и устранять причины неисправности в аппаратуре телеграфной связи и передачи данных;  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измерять параметры  дискретных каналов и оценивать результаты измерений с целью отыскания повреждений и их устранения  в процессе эксплуатации. 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Владеть: 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– методами расчета основных параметров систем дискретной связи;  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– методами проектирования сетей дискретной связи;  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lastRenderedPageBreak/>
        <w:t>– навыками инженерно-технического работника при эксплуатации и техническом обслуживании систем дискретной связи.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1. Краткий исторический очерк развития техники ПДС. Структура системы ПДС. Методы обмена  информацией.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2. Преобразование символов передаваемого сообщения в сигналы (кодирование)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3. Передача элементов дискретных сигналов по линиям.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4. Регистрация элементов дискретного сигнала.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5. Ошибки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6. Общая структурная схема передатчика и приемника систем ПДС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7. Построение элементов передатчика и приемника.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8. Устойчивость приемников к действию помех.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9. Синхронизация. 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DE1B57">
        <w:rPr>
          <w:rFonts w:ascii="Times New Roman" w:eastAsia="Times New Roman" w:hAnsi="Times New Roman" w:cs="Times New Roman"/>
          <w:sz w:val="24"/>
          <w:szCs w:val="24"/>
        </w:rPr>
        <w:t>Фазирование</w:t>
      </w:r>
      <w:proofErr w:type="spellEnd"/>
      <w:r w:rsidRPr="00DE1B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11. Необходимость передачи дискретных сообщений с повышенной  верностью.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12. Коды для передачи дискретных сообщений с повышенной верностью. 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13. Коды с обнаружением и исправлением ошибок.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14. Адаптивные системы повышения верности передачи.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15. Понятие сети ПДС. Место сети ПДС в общей структуре сетей ОАО «РЖД».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16. Построение сетей ПДС с использованием современной аппаратуры.</w:t>
      </w:r>
    </w:p>
    <w:p w:rsidR="00DE1B57" w:rsidRP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>17.  Адресное распределение информационных сигналов во вторичных сетях.</w:t>
      </w:r>
    </w:p>
    <w:p w:rsidR="00DE1B57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57">
        <w:rPr>
          <w:rFonts w:ascii="Times New Roman" w:eastAsia="Times New Roman" w:hAnsi="Times New Roman" w:cs="Times New Roman"/>
          <w:sz w:val="24"/>
          <w:szCs w:val="24"/>
        </w:rPr>
        <w:t xml:space="preserve">18. Новые сетевые технологии. </w:t>
      </w:r>
    </w:p>
    <w:p w:rsidR="00B4663E" w:rsidRPr="00B4663E" w:rsidRDefault="00B4663E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4663E" w:rsidRPr="00B828EA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– </w:t>
      </w:r>
      <w:r w:rsidR="00DE1B57" w:rsidRPr="00B828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зачетных единиц (</w:t>
      </w:r>
      <w:r w:rsidR="00DE1B57" w:rsidRPr="00B828EA">
        <w:rPr>
          <w:rFonts w:ascii="Times New Roman" w:eastAsia="Times New Roman" w:hAnsi="Times New Roman" w:cs="Times New Roman"/>
          <w:sz w:val="24"/>
          <w:szCs w:val="28"/>
        </w:rPr>
        <w:t>144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час.), в том числе:</w:t>
      </w:r>
    </w:p>
    <w:p w:rsidR="00B4663E" w:rsidRPr="00B828EA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    Для очной формы обучения:</w:t>
      </w:r>
    </w:p>
    <w:p w:rsidR="00B4663E" w:rsidRPr="00B828EA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CC4162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033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416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CC4162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8306D5" w:rsidRPr="00B828EA" w:rsidRDefault="008306D5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– 63 час.</w:t>
      </w:r>
    </w:p>
    <w:p w:rsidR="00B4663E" w:rsidRPr="00962D3D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D3D">
        <w:rPr>
          <w:rFonts w:ascii="Times New Roman" w:eastAsia="Times New Roman" w:hAnsi="Times New Roman" w:cs="Times New Roman"/>
          <w:sz w:val="24"/>
          <w:szCs w:val="24"/>
        </w:rPr>
        <w:t>Форма контроля знаний</w:t>
      </w:r>
      <w:r w:rsidR="00DE1B57" w:rsidRPr="00962D3D">
        <w:rPr>
          <w:rFonts w:ascii="Times New Roman" w:eastAsia="Times New Roman" w:hAnsi="Times New Roman" w:cs="Times New Roman"/>
          <w:sz w:val="24"/>
          <w:szCs w:val="24"/>
        </w:rPr>
        <w:t>– курсовой проект, экзамен.</w:t>
      </w:r>
    </w:p>
    <w:p w:rsidR="00B4663E" w:rsidRPr="00962D3D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D3D">
        <w:rPr>
          <w:rFonts w:ascii="Times New Roman" w:eastAsia="Times New Roman" w:hAnsi="Times New Roman" w:cs="Times New Roman"/>
          <w:sz w:val="24"/>
          <w:szCs w:val="24"/>
        </w:rPr>
        <w:t xml:space="preserve">    Для очно-заочной формы обучения:</w:t>
      </w:r>
    </w:p>
    <w:p w:rsidR="00903374" w:rsidRPr="00B828EA" w:rsidRDefault="00903374" w:rsidP="0090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CC4162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903374" w:rsidRDefault="00903374" w:rsidP="0090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C4162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903374" w:rsidRDefault="00903374" w:rsidP="0090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C416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8306D5" w:rsidRPr="00B828EA" w:rsidRDefault="008306D5" w:rsidP="0090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– 45 час.</w:t>
      </w:r>
    </w:p>
    <w:p w:rsidR="00DE1B57" w:rsidRPr="00962D3D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D3D">
        <w:rPr>
          <w:rFonts w:ascii="Times New Roman" w:eastAsia="Times New Roman" w:hAnsi="Times New Roman" w:cs="Times New Roman"/>
          <w:sz w:val="24"/>
          <w:szCs w:val="24"/>
        </w:rPr>
        <w:t>Форма контроля знаний – курсовой проект, экзамен.</w:t>
      </w:r>
    </w:p>
    <w:p w:rsidR="00B4663E" w:rsidRPr="009B138D" w:rsidRDefault="00B4663E" w:rsidP="00B466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138D">
        <w:rPr>
          <w:rFonts w:ascii="Times New Roman" w:eastAsia="Times New Roman" w:hAnsi="Times New Roman" w:cs="Times New Roman"/>
          <w:sz w:val="24"/>
          <w:szCs w:val="24"/>
        </w:rPr>
        <w:t xml:space="preserve">    Для заочной формы обучения:</w:t>
      </w:r>
    </w:p>
    <w:p w:rsidR="00903374" w:rsidRPr="00B828EA" w:rsidRDefault="00903374" w:rsidP="0090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CC416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903374" w:rsidRPr="00B828EA" w:rsidRDefault="00903374" w:rsidP="0090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903374" w:rsidRPr="00B828EA" w:rsidRDefault="00903374" w:rsidP="0090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E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C4162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B828EA">
        <w:rPr>
          <w:rFonts w:ascii="Times New Roman" w:eastAsia="Times New Roman" w:hAnsi="Times New Roman" w:cs="Times New Roman"/>
          <w:sz w:val="24"/>
          <w:szCs w:val="24"/>
        </w:rPr>
        <w:t>час.</w:t>
      </w:r>
      <w:bookmarkStart w:id="0" w:name="_GoBack"/>
      <w:bookmarkEnd w:id="0"/>
    </w:p>
    <w:p w:rsidR="00DE1B57" w:rsidRPr="009B138D" w:rsidRDefault="00DE1B57" w:rsidP="00DE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38D">
        <w:rPr>
          <w:rFonts w:ascii="Times New Roman" w:eastAsia="Times New Roman" w:hAnsi="Times New Roman" w:cs="Times New Roman"/>
          <w:sz w:val="24"/>
          <w:szCs w:val="24"/>
        </w:rPr>
        <w:t>Форма контроля знаний – курсовой проект, экзамен.</w:t>
      </w:r>
    </w:p>
    <w:p w:rsidR="00AD1CE9" w:rsidRDefault="00AD1CE9" w:rsidP="00AD1CE9"/>
    <w:p w:rsidR="00AD1CE9" w:rsidRDefault="00AD1CE9" w:rsidP="00AD1CE9">
      <w:pPr>
        <w:pStyle w:val="msonormalbullet2gif"/>
        <w:jc w:val="both"/>
      </w:pPr>
      <w:r>
        <w:t>Каф. «Электрическая связь»</w:t>
      </w:r>
    </w:p>
    <w:p w:rsidR="008D4D27" w:rsidRDefault="008D4D27" w:rsidP="00DE1B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sectPr w:rsidR="008D4D27" w:rsidSect="001E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3E"/>
    <w:rsid w:val="00021036"/>
    <w:rsid w:val="001274FD"/>
    <w:rsid w:val="00146105"/>
    <w:rsid w:val="001E01D1"/>
    <w:rsid w:val="002F3553"/>
    <w:rsid w:val="00400704"/>
    <w:rsid w:val="00451B8F"/>
    <w:rsid w:val="006D67F6"/>
    <w:rsid w:val="0072776F"/>
    <w:rsid w:val="00742B8B"/>
    <w:rsid w:val="008306D5"/>
    <w:rsid w:val="008C003C"/>
    <w:rsid w:val="008D4D27"/>
    <w:rsid w:val="00903374"/>
    <w:rsid w:val="00962D3D"/>
    <w:rsid w:val="009B138D"/>
    <w:rsid w:val="00AD1CE9"/>
    <w:rsid w:val="00B371F0"/>
    <w:rsid w:val="00B4663E"/>
    <w:rsid w:val="00B828EA"/>
    <w:rsid w:val="00C31DB7"/>
    <w:rsid w:val="00CC4162"/>
    <w:rsid w:val="00DE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024C"/>
  <w15:docId w15:val="{CAE40893-34F2-4021-A7C5-FDD5253D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D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Студент</cp:lastModifiedBy>
  <cp:revision>4</cp:revision>
  <dcterms:created xsi:type="dcterms:W3CDTF">2017-10-20T12:52:00Z</dcterms:created>
  <dcterms:modified xsi:type="dcterms:W3CDTF">2017-12-18T12:47:00Z</dcterms:modified>
</cp:coreProperties>
</file>