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8222B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8222B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8222B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0741E9" w:rsidRPr="000741E9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0741E9" w:rsidRPr="000741E9">
        <w:rPr>
          <w:rFonts w:ascii="Times New Roman" w:hAnsi="Times New Roman" w:cs="Times New Roman"/>
          <w:iCs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8222B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4A2E7E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7E" w:rsidRDefault="007E3C95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</w:t>
      </w:r>
    </w:p>
    <w:p w:rsidR="00D06585" w:rsidRPr="007E3C95" w:rsidRDefault="00D06585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D06585" w:rsidRPr="007E3C95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8222B">
        <w:rPr>
          <w:rFonts w:ascii="Times New Roman" w:hAnsi="Times New Roman" w:cs="Times New Roman"/>
          <w:sz w:val="24"/>
          <w:szCs w:val="24"/>
        </w:rPr>
        <w:t>«Основы электробезопасности»</w:t>
      </w:r>
      <w:r w:rsidR="0008222B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</w:t>
      </w:r>
      <w:r w:rsidR="0008222B">
        <w:rPr>
          <w:rFonts w:ascii="Times New Roman" w:hAnsi="Times New Roman" w:cs="Times New Roman"/>
          <w:sz w:val="24"/>
          <w:szCs w:val="24"/>
        </w:rPr>
        <w:t>ФТД,1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4A2E7E" w:rsidRDefault="000822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2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8222B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08222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222B">
        <w:rPr>
          <w:rFonts w:ascii="Times New Roman" w:hAnsi="Times New Roman" w:cs="Times New Roman"/>
          <w:sz w:val="24"/>
          <w:szCs w:val="24"/>
        </w:rPr>
        <w:t>Освоение дисциплины «Основы электробезопасности» (далее – дисциплины) направлено на формирование следующих компетенций: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22B">
        <w:rPr>
          <w:rFonts w:ascii="Times New Roman" w:hAnsi="Times New Roman" w:cs="Times New Roman"/>
          <w:b/>
          <w:bCs/>
          <w:sz w:val="24"/>
          <w:szCs w:val="24"/>
        </w:rPr>
        <w:t>общекультурных компетенций (ОК):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 xml:space="preserve">         - способностью предусматривать меры по сохранению и защите экосистемы в ходе своей общественной и профессиональной деятельности (ОК-12).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22B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 xml:space="preserve">         -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 xml:space="preserve">         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бедствий(ОПК-6).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22B">
        <w:rPr>
          <w:rFonts w:ascii="Times New Roman" w:hAnsi="Times New Roman" w:cs="Times New Roman"/>
          <w:b/>
          <w:bCs/>
          <w:sz w:val="24"/>
          <w:szCs w:val="24"/>
        </w:rPr>
        <w:t>профессиональных компетенций (ПК)</w:t>
      </w:r>
      <w:r w:rsidRPr="0008222B">
        <w:rPr>
          <w:rFonts w:ascii="Times New Roman" w:hAnsi="Times New Roman" w:cs="Times New Roman"/>
          <w:bCs/>
          <w:sz w:val="24"/>
          <w:szCs w:val="24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08222B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08222B">
        <w:rPr>
          <w:rFonts w:ascii="Times New Roman" w:hAnsi="Times New Roman" w:cs="Times New Roman"/>
          <w:bCs/>
          <w:sz w:val="24"/>
          <w:szCs w:val="24"/>
        </w:rPr>
        <w:t>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>организационно -  управленческая деятельность: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22B">
        <w:rPr>
          <w:rFonts w:ascii="Times New Roman" w:hAnsi="Times New Roman" w:cs="Times New Roman"/>
          <w:bCs/>
          <w:sz w:val="24"/>
          <w:szCs w:val="24"/>
        </w:rPr>
        <w:t xml:space="preserve">         - способностью контролировать соответствие технической документации разрабатываемых проектов техническим регламентам, санитарным нормам и правилам, техническим условиям и другим нормативным документам (ПК-10).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A2E7E">
        <w:rPr>
          <w:rFonts w:ascii="Times New Roman" w:hAnsi="Times New Roman" w:cs="Times New Roman"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- правила организации безопас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- физиологические основы действия электрического тока на человека;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- коллективные и индивидуальные средства защиты;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- номенклатуру, периодичность и нормы испытаний технических и электрозащитных средств.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A2E7E"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lastRenderedPageBreak/>
        <w:t xml:space="preserve">      - идентифицировать основные опасности, выбирать необходимые средства защиты,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 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2E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методами   кон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4A2E7E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практическими навыками по использованию при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бо</w:t>
      </w:r>
      <w:r w:rsidRPr="004A2E7E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основными методами защиты</w:t>
      </w:r>
      <w:r w:rsidRPr="004A2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персонала  от действия электрического тока;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навыками оказания доврачебной помощи при  поражении электрическим током. 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4A2E7E">
        <w:rPr>
          <w:rFonts w:ascii="Times New Roman" w:hAnsi="Times New Roman" w:cs="Times New Roman"/>
          <w:sz w:val="24"/>
          <w:szCs w:val="24"/>
        </w:rPr>
        <w:t>Термины и определения. Системы передачи электроэнергии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4A2E7E">
        <w:rPr>
          <w:rFonts w:ascii="Times New Roman" w:hAnsi="Times New Roman" w:cs="Times New Roman"/>
          <w:sz w:val="24"/>
          <w:szCs w:val="24"/>
        </w:rPr>
        <w:t>Действие электрического тока на организм человека, факторы, влияющие на тяжесть  поражения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Pr="004A2E7E">
        <w:rPr>
          <w:rFonts w:ascii="Times New Roman" w:hAnsi="Times New Roman" w:cs="Times New Roman"/>
          <w:sz w:val="24"/>
          <w:szCs w:val="24"/>
        </w:rPr>
        <w:t>Анализ опасности поражения током в различных сетях передачи электроэнергии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4A2E7E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астекание</w:t>
      </w:r>
      <w:proofErr w:type="spellEnd"/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 тока  в земле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>5.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Технические средства защиты </w:t>
      </w:r>
      <w:r w:rsidRPr="004A2E7E">
        <w:rPr>
          <w:rFonts w:ascii="Times New Roman" w:hAnsi="Times New Roman" w:cs="Times New Roman"/>
          <w:sz w:val="24"/>
          <w:szCs w:val="24"/>
        </w:rPr>
        <w:t>от поражения электрическим током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Pr="004A2E7E">
        <w:rPr>
          <w:rFonts w:ascii="Times New Roman" w:hAnsi="Times New Roman" w:cs="Times New Roman"/>
          <w:sz w:val="24"/>
          <w:szCs w:val="24"/>
        </w:rPr>
        <w:t>Электрозащитные средства, применяемые в электроустановках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7.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Защита от воздействия ЭМП</w:t>
      </w:r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токов пром</w:t>
      </w:r>
      <w:r w:rsidRPr="004A2E7E">
        <w:rPr>
          <w:rFonts w:ascii="Times New Roman" w:hAnsi="Times New Roman" w:cs="Times New Roman"/>
          <w:sz w:val="24"/>
          <w:szCs w:val="24"/>
        </w:rPr>
        <w:t>ышленной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 частоты, и радио частот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езопасности</w:t>
      </w:r>
      <w:proofErr w:type="spellEnd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r w:rsidRPr="004A2E7E">
        <w:rPr>
          <w:rFonts w:ascii="Times New Roman" w:hAnsi="Times New Roman" w:cs="Times New Roman"/>
          <w:sz w:val="24"/>
          <w:szCs w:val="24"/>
        </w:rPr>
        <w:t xml:space="preserve">выполнении  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р</w:t>
      </w:r>
      <w:r w:rsidRPr="004A2E7E">
        <w:rPr>
          <w:rFonts w:ascii="Times New Roman" w:hAnsi="Times New Roman" w:cs="Times New Roman"/>
          <w:sz w:val="24"/>
          <w:szCs w:val="24"/>
        </w:rPr>
        <w:t>а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б</w:t>
      </w:r>
      <w:r w:rsidRPr="004A2E7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A2E7E">
        <w:rPr>
          <w:rFonts w:ascii="Times New Roman" w:hAnsi="Times New Roman" w:cs="Times New Roman"/>
          <w:sz w:val="24"/>
          <w:szCs w:val="24"/>
          <w:lang w:val="x-none"/>
        </w:rPr>
        <w:t>т под напряжением</w:t>
      </w:r>
      <w:r w:rsidRPr="004A2E7E">
        <w:rPr>
          <w:rFonts w:ascii="Times New Roman" w:hAnsi="Times New Roman" w:cs="Times New Roman"/>
          <w:sz w:val="24"/>
          <w:szCs w:val="24"/>
        </w:rPr>
        <w:t>(в близи эл. установок)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Организационные мероприятия обеспечения  электробезопасности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Доврачебная помощь при поражении электрическим током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B5F"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C64A7F" w:rsidRDefault="00C64A7F" w:rsidP="00C64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C64A7F" w:rsidRDefault="00C64A7F" w:rsidP="00C64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64A7F" w:rsidRPr="007E3C95" w:rsidRDefault="00C64A7F" w:rsidP="00C64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4A7F" w:rsidRDefault="00C64A7F" w:rsidP="00C64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4A7F" w:rsidRDefault="00C64A7F" w:rsidP="00C64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C64A7F" w:rsidRDefault="00C64A7F" w:rsidP="00C64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64A7F" w:rsidRDefault="00C64A7F" w:rsidP="00C64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64A7F" w:rsidRPr="007E3C95" w:rsidRDefault="00C64A7F" w:rsidP="00C64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4A7F" w:rsidRDefault="00C64A7F" w:rsidP="00C64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4A7F" w:rsidRDefault="00C64A7F" w:rsidP="00C64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Контроль – 4 часа.</w:t>
      </w:r>
      <w:bookmarkStart w:id="0" w:name="_GoBack"/>
      <w:bookmarkEnd w:id="0"/>
    </w:p>
    <w:p w:rsidR="00C64A7F" w:rsidRDefault="00C64A7F" w:rsidP="00C64A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1E9"/>
    <w:rsid w:val="0008222B"/>
    <w:rsid w:val="0018685C"/>
    <w:rsid w:val="003879B4"/>
    <w:rsid w:val="00403D4E"/>
    <w:rsid w:val="004A2E7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C64A7F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E2C90-89A0-4858-9CA4-CF25DE31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sva</cp:lastModifiedBy>
  <cp:revision>5</cp:revision>
  <cp:lastPrinted>2016-02-19T06:41:00Z</cp:lastPrinted>
  <dcterms:created xsi:type="dcterms:W3CDTF">2017-01-10T17:35:00Z</dcterms:created>
  <dcterms:modified xsi:type="dcterms:W3CDTF">2017-12-16T10:16:00Z</dcterms:modified>
</cp:coreProperties>
</file>