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D06585" w:rsidRPr="007E3C95">
        <w:rPr>
          <w:rFonts w:cs="Times New Roman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cs="Times New Roman"/>
          <w:szCs w:val="24"/>
        </w:rPr>
      </w:pPr>
      <w:r w:rsidRPr="00403D4E">
        <w:rPr>
          <w:rFonts w:cs="Times New Roman"/>
          <w:szCs w:val="24"/>
        </w:rPr>
        <w:t>«</w:t>
      </w:r>
      <w:r w:rsidR="00DF2643">
        <w:rPr>
          <w:rFonts w:cs="Times New Roman"/>
          <w:szCs w:val="24"/>
        </w:rPr>
        <w:t>КОНТАКТНЫЕ СЕТИ И ЛИНИИ ЭЛЕКТРОПЕРЕДАЧИ</w:t>
      </w:r>
      <w:r w:rsidRPr="00403D4E">
        <w:rPr>
          <w:rFonts w:cs="Times New Roman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cs="Times New Roman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D06585" w:rsidRPr="007E3C95">
        <w:rPr>
          <w:rFonts w:cs="Times New Roman"/>
          <w:szCs w:val="24"/>
        </w:rPr>
        <w:t xml:space="preserve"> – </w:t>
      </w:r>
      <w:r w:rsidR="00B520D6">
        <w:rPr>
          <w:rFonts w:cs="Times New Roman"/>
          <w:szCs w:val="24"/>
        </w:rPr>
        <w:t>23.05.05</w:t>
      </w:r>
      <w:r w:rsidR="00D06585" w:rsidRPr="007E3C95">
        <w:rPr>
          <w:rFonts w:cs="Times New Roman"/>
          <w:szCs w:val="24"/>
        </w:rPr>
        <w:t xml:space="preserve"> «</w:t>
      </w:r>
      <w:r w:rsidR="00B520D6" w:rsidRPr="00B520D6">
        <w:rPr>
          <w:bCs/>
          <w:iCs/>
          <w:szCs w:val="24"/>
        </w:rPr>
        <w:t>Системы обеспечения движения поездов</w:t>
      </w:r>
      <w:r w:rsidR="00D06585" w:rsidRPr="007E3C95">
        <w:rPr>
          <w:rFonts w:cs="Times New Roman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Квалификация </w:t>
      </w:r>
      <w:r w:rsidR="007E3C95"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 –</w:t>
      </w:r>
      <w:r w:rsidR="00986C3D">
        <w:rPr>
          <w:rFonts w:cs="Times New Roman"/>
          <w:szCs w:val="24"/>
        </w:rPr>
        <w:t xml:space="preserve"> </w:t>
      </w:r>
      <w:r w:rsidR="005A2389">
        <w:rPr>
          <w:rFonts w:cs="Times New Roman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D06585" w:rsidRPr="007E3C95">
        <w:rPr>
          <w:rFonts w:cs="Times New Roman"/>
          <w:szCs w:val="24"/>
        </w:rPr>
        <w:t xml:space="preserve"> – </w:t>
      </w:r>
      <w:r w:rsidR="00986C3D" w:rsidRPr="00986C3D">
        <w:rPr>
          <w:rFonts w:cs="Times New Roman"/>
          <w:szCs w:val="24"/>
        </w:rPr>
        <w:t>«</w:t>
      </w:r>
      <w:r w:rsidR="00B520D6">
        <w:rPr>
          <w:rFonts w:cs="Times New Roman"/>
          <w:szCs w:val="24"/>
        </w:rPr>
        <w:t>Электроснабжение железных дорог</w:t>
      </w:r>
      <w:r w:rsidR="00986C3D" w:rsidRPr="00986C3D">
        <w:rPr>
          <w:rFonts w:cs="Times New Roman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1. </w:t>
      </w:r>
      <w:r w:rsidR="00D06585" w:rsidRPr="007E3C95">
        <w:rPr>
          <w:rFonts w:cs="Times New Roman"/>
          <w:b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 w:rsidRPr="005A2389">
        <w:rPr>
          <w:rFonts w:cs="Times New Roman"/>
          <w:szCs w:val="24"/>
        </w:rPr>
        <w:t>Дисциплина «</w:t>
      </w:r>
      <w:r w:rsidR="00B520D6" w:rsidRPr="00B520D6">
        <w:rPr>
          <w:rFonts w:eastAsia="Times New Roman"/>
          <w:szCs w:val="24"/>
        </w:rPr>
        <w:t>Контактные сети и линии электропередачи</w:t>
      </w:r>
      <w:r w:rsidRPr="005A2389">
        <w:rPr>
          <w:rFonts w:cs="Times New Roman"/>
          <w:szCs w:val="24"/>
        </w:rPr>
        <w:t>» (</w:t>
      </w:r>
      <w:r w:rsidR="00B520D6" w:rsidRPr="00B520D6">
        <w:rPr>
          <w:rFonts w:eastAsia="Times New Roman" w:cs="Times New Roman"/>
          <w:szCs w:val="24"/>
        </w:rPr>
        <w:t>Б</w:t>
      </w:r>
      <w:proofErr w:type="gramStart"/>
      <w:r w:rsidR="00B520D6" w:rsidRPr="00B520D6">
        <w:rPr>
          <w:rFonts w:eastAsia="Times New Roman" w:cs="Times New Roman"/>
          <w:szCs w:val="24"/>
        </w:rPr>
        <w:t>1</w:t>
      </w:r>
      <w:proofErr w:type="gramEnd"/>
      <w:r w:rsidR="00B520D6" w:rsidRPr="00B520D6">
        <w:rPr>
          <w:rFonts w:eastAsia="Times New Roman" w:cs="Times New Roman"/>
          <w:szCs w:val="24"/>
        </w:rPr>
        <w:t>.Б.47</w:t>
      </w:r>
      <w:r w:rsidRPr="005A2389">
        <w:rPr>
          <w:rFonts w:cs="Times New Roman"/>
          <w:szCs w:val="24"/>
        </w:rPr>
        <w:t>) относится к базовой части и является обязательной</w:t>
      </w:r>
      <w:r w:rsidR="005B70DB">
        <w:rPr>
          <w:rFonts w:cs="Times New Roman"/>
          <w:szCs w:val="24"/>
        </w:rPr>
        <w:t xml:space="preserve"> для изучения</w:t>
      </w:r>
      <w:r w:rsidR="00986C3D" w:rsidRPr="00986C3D">
        <w:rPr>
          <w:rFonts w:cs="Times New Roman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2. </w:t>
      </w:r>
      <w:r w:rsidR="00D06585" w:rsidRPr="007E3C95">
        <w:rPr>
          <w:rFonts w:cs="Times New Roman"/>
          <w:b/>
          <w:szCs w:val="24"/>
        </w:rPr>
        <w:t>Цель и задачи дисциплины</w:t>
      </w:r>
    </w:p>
    <w:p w:rsidR="00B520D6" w:rsidRPr="00B520D6" w:rsidRDefault="00B520D6" w:rsidP="00B520D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20D6">
        <w:rPr>
          <w:rFonts w:ascii="Times New Roman" w:hAnsi="Times New Roman" w:cs="Times New Roman"/>
          <w:sz w:val="24"/>
          <w:szCs w:val="24"/>
        </w:rPr>
        <w:t>Целью изучения дисциплины «Контактные сети и линии электропередачи» является изучение механических и электрических процессов, происходящих в контактных сетях электрического транспорта и воздушных линиях, принципов их проектирования и эксплуатации.</w:t>
      </w:r>
    </w:p>
    <w:p w:rsidR="00B520D6" w:rsidRPr="00B520D6" w:rsidRDefault="00B520D6" w:rsidP="00B520D6">
      <w:pPr>
        <w:pStyle w:val="1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B520D6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520D6" w:rsidRPr="00B520D6" w:rsidRDefault="00B520D6" w:rsidP="00B520D6">
      <w:pPr>
        <w:pStyle w:val="1"/>
        <w:numPr>
          <w:ilvl w:val="0"/>
          <w:numId w:val="9"/>
        </w:numPr>
        <w:tabs>
          <w:tab w:val="left" w:pos="851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520D6">
        <w:rPr>
          <w:rFonts w:cs="Times New Roman"/>
          <w:sz w:val="24"/>
          <w:szCs w:val="24"/>
        </w:rPr>
        <w:t xml:space="preserve">изучение механических и электрических процессов, происходящих в устройствах контактной сети и </w:t>
      </w:r>
      <w:proofErr w:type="gramStart"/>
      <w:r w:rsidRPr="00B520D6">
        <w:rPr>
          <w:rFonts w:cs="Times New Roman"/>
          <w:sz w:val="24"/>
          <w:szCs w:val="24"/>
        </w:rPr>
        <w:t>ВЛ</w:t>
      </w:r>
      <w:proofErr w:type="gramEnd"/>
      <w:r w:rsidRPr="00B520D6">
        <w:rPr>
          <w:rFonts w:cs="Times New Roman"/>
          <w:sz w:val="24"/>
          <w:szCs w:val="24"/>
        </w:rPr>
        <w:t>;</w:t>
      </w:r>
    </w:p>
    <w:p w:rsidR="00B520D6" w:rsidRPr="00B520D6" w:rsidRDefault="00B520D6" w:rsidP="00B520D6">
      <w:pPr>
        <w:pStyle w:val="1"/>
        <w:numPr>
          <w:ilvl w:val="0"/>
          <w:numId w:val="9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520D6">
        <w:rPr>
          <w:rFonts w:cs="Times New Roman"/>
          <w:sz w:val="24"/>
          <w:szCs w:val="24"/>
        </w:rPr>
        <w:t>получение практических навыков исследования работы контактных подвесок в различных условиях;</w:t>
      </w:r>
    </w:p>
    <w:p w:rsidR="00B520D6" w:rsidRPr="00B520D6" w:rsidRDefault="00B520D6" w:rsidP="00B520D6">
      <w:pPr>
        <w:pStyle w:val="1"/>
        <w:numPr>
          <w:ilvl w:val="0"/>
          <w:numId w:val="9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520D6">
        <w:rPr>
          <w:rFonts w:cs="Times New Roman"/>
          <w:sz w:val="24"/>
          <w:szCs w:val="24"/>
        </w:rPr>
        <w:t>получение практических навыков расчета контактных подвесок, проводов и конструкций контактной сети, в том числе с использованием специализированных программных продуктов;</w:t>
      </w:r>
    </w:p>
    <w:p w:rsidR="00B520D6" w:rsidRPr="00B520D6" w:rsidRDefault="00B520D6" w:rsidP="00B520D6">
      <w:pPr>
        <w:pStyle w:val="1"/>
        <w:numPr>
          <w:ilvl w:val="0"/>
          <w:numId w:val="9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520D6">
        <w:rPr>
          <w:rFonts w:cs="Times New Roman"/>
          <w:sz w:val="24"/>
          <w:szCs w:val="24"/>
        </w:rPr>
        <w:t>выработка умения работать с проектной и нормативной документацией, а также с современными международными стандартами в области контактных сетей и воздушных линий.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3. </w:t>
      </w:r>
      <w:r w:rsidR="00D06585" w:rsidRPr="007E3C95">
        <w:rPr>
          <w:rFonts w:cs="Times New Roman"/>
          <w:b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Изучение дисциплины направлено на формирование следующих  компетенций: ПК-1</w:t>
      </w:r>
      <w:r w:rsidR="00B520D6">
        <w:rPr>
          <w:rFonts w:cs="Times New Roman"/>
          <w:szCs w:val="24"/>
        </w:rPr>
        <w:t>3</w:t>
      </w:r>
      <w:r w:rsidRPr="007E3C95">
        <w:rPr>
          <w:rFonts w:cs="Times New Roman"/>
          <w:szCs w:val="24"/>
        </w:rPr>
        <w:t>,</w:t>
      </w:r>
      <w:r w:rsidR="00B520D6">
        <w:rPr>
          <w:rFonts w:cs="Times New Roman"/>
          <w:szCs w:val="24"/>
        </w:rPr>
        <w:t xml:space="preserve"> ПК-14, ПК-16,</w:t>
      </w:r>
      <w:r w:rsidRPr="007E3C95">
        <w:rPr>
          <w:rFonts w:cs="Times New Roman"/>
          <w:szCs w:val="24"/>
        </w:rPr>
        <w:t xml:space="preserve"> П</w:t>
      </w:r>
      <w:r w:rsidR="005A2389">
        <w:rPr>
          <w:rFonts w:cs="Times New Roman"/>
          <w:szCs w:val="24"/>
        </w:rPr>
        <w:t>С</w:t>
      </w:r>
      <w:r w:rsidRPr="007E3C95">
        <w:rPr>
          <w:rFonts w:cs="Times New Roman"/>
          <w:szCs w:val="24"/>
        </w:rPr>
        <w:t>К-</w:t>
      </w:r>
      <w:r w:rsidR="00B520D6">
        <w:rPr>
          <w:rFonts w:cs="Times New Roman"/>
          <w:szCs w:val="24"/>
        </w:rPr>
        <w:t>1.1, ПСК-1.3, ПСК-1.5, ПСК-1.6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7E3C95">
        <w:rPr>
          <w:rFonts w:cs="Times New Roman"/>
          <w:szCs w:val="24"/>
        </w:rPr>
        <w:t>обучающийся</w:t>
      </w:r>
      <w:proofErr w:type="gramEnd"/>
      <w:r w:rsidRPr="007E3C95">
        <w:rPr>
          <w:rFonts w:cs="Times New Roman"/>
          <w:szCs w:val="24"/>
        </w:rPr>
        <w:t xml:space="preserve"> должен:</w:t>
      </w:r>
    </w:p>
    <w:p w:rsidR="00B520D6" w:rsidRPr="00B520D6" w:rsidRDefault="00B520D6" w:rsidP="00B520D6">
      <w:pPr>
        <w:spacing w:line="240" w:lineRule="auto"/>
        <w:ind w:firstLine="851"/>
        <w:jc w:val="both"/>
        <w:rPr>
          <w:szCs w:val="24"/>
        </w:rPr>
      </w:pPr>
      <w:r w:rsidRPr="00B520D6">
        <w:rPr>
          <w:szCs w:val="24"/>
        </w:rPr>
        <w:t>ЗНАТЬ:</w:t>
      </w:r>
    </w:p>
    <w:p w:rsidR="00B520D6" w:rsidRPr="00B520D6" w:rsidRDefault="00B520D6" w:rsidP="00B520D6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t xml:space="preserve">устройство, принципы работы, условия эксплуатации, методы технического обслуживания конструкций контактной сети и ЛЭП; </w:t>
      </w:r>
    </w:p>
    <w:p w:rsidR="00B520D6" w:rsidRPr="00B520D6" w:rsidRDefault="00B520D6" w:rsidP="00B520D6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t xml:space="preserve">основные свойства и характеристики применяемых материалов и оборудования; </w:t>
      </w:r>
    </w:p>
    <w:p w:rsidR="00B520D6" w:rsidRPr="00B520D6" w:rsidRDefault="00B520D6" w:rsidP="00B520D6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t xml:space="preserve">методы и порядок механического расчета проводов и одинарных контактных подвесок; </w:t>
      </w:r>
    </w:p>
    <w:p w:rsidR="00B520D6" w:rsidRPr="00B520D6" w:rsidRDefault="00B520D6" w:rsidP="00B520D6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t xml:space="preserve">влияние параметров контактных подвесок и токоприемников на качество токосъема; </w:t>
      </w:r>
    </w:p>
    <w:p w:rsidR="00B520D6" w:rsidRPr="00B520D6" w:rsidRDefault="00B520D6" w:rsidP="00B520D6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t>методы определения оптимальных параметров контактных подвесок</w:t>
      </w:r>
      <w:r w:rsidRPr="00B520D6">
        <w:rPr>
          <w:rStyle w:val="FontStyle37"/>
          <w:sz w:val="24"/>
          <w:szCs w:val="24"/>
        </w:rPr>
        <w:t xml:space="preserve">; </w:t>
      </w:r>
      <w:r w:rsidRPr="00B520D6">
        <w:rPr>
          <w:szCs w:val="24"/>
        </w:rPr>
        <w:t xml:space="preserve">основные габариты проводов контактной сети и линий электропередачи; </w:t>
      </w:r>
    </w:p>
    <w:p w:rsidR="00B520D6" w:rsidRPr="00B520D6" w:rsidRDefault="00B520D6" w:rsidP="00B520D6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t xml:space="preserve">особенности токосъема и требования к контактным подвескам при высоких скоростях движения; </w:t>
      </w:r>
      <w:proofErr w:type="gramStart"/>
      <w:r w:rsidRPr="00B520D6">
        <w:rPr>
          <w:szCs w:val="24"/>
        </w:rPr>
        <w:t>в</w:t>
      </w:r>
      <w:proofErr w:type="gramEnd"/>
    </w:p>
    <w:p w:rsidR="00B520D6" w:rsidRPr="00B520D6" w:rsidRDefault="00B520D6" w:rsidP="00B520D6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t xml:space="preserve">взаимодействие токоприемника с контактной подвеской в сложных условиях эксплуатации; </w:t>
      </w:r>
    </w:p>
    <w:p w:rsidR="00B520D6" w:rsidRPr="00B520D6" w:rsidRDefault="00B520D6" w:rsidP="00B520D6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851"/>
        <w:jc w:val="both"/>
        <w:rPr>
          <w:rStyle w:val="FontStyle37"/>
          <w:sz w:val="24"/>
          <w:szCs w:val="24"/>
        </w:rPr>
      </w:pPr>
      <w:r w:rsidRPr="00B520D6">
        <w:rPr>
          <w:szCs w:val="24"/>
        </w:rPr>
        <w:t>принципы восстановления контактной сети; основные правила обеспечения безопасных условий работы на контактной сети и линиях электропередачи</w:t>
      </w:r>
      <w:r w:rsidRPr="00B520D6">
        <w:rPr>
          <w:rStyle w:val="FontStyle37"/>
          <w:sz w:val="24"/>
          <w:szCs w:val="24"/>
        </w:rPr>
        <w:t>.</w:t>
      </w:r>
    </w:p>
    <w:p w:rsidR="00B520D6" w:rsidRPr="00B520D6" w:rsidRDefault="00B520D6" w:rsidP="00B520D6">
      <w:pPr>
        <w:tabs>
          <w:tab w:val="left" w:pos="0"/>
        </w:tabs>
        <w:spacing w:line="240" w:lineRule="auto"/>
        <w:ind w:firstLine="851"/>
        <w:jc w:val="both"/>
        <w:rPr>
          <w:szCs w:val="24"/>
        </w:rPr>
      </w:pPr>
      <w:r w:rsidRPr="00B520D6">
        <w:rPr>
          <w:szCs w:val="24"/>
        </w:rPr>
        <w:t>УМЕТЬ:</w:t>
      </w:r>
    </w:p>
    <w:p w:rsidR="00B520D6" w:rsidRPr="00B520D6" w:rsidRDefault="00B520D6" w:rsidP="00B520D6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t xml:space="preserve">выполнять механические расчеты проводов и контактных подвесок; </w:t>
      </w:r>
    </w:p>
    <w:p w:rsidR="00B520D6" w:rsidRPr="00B520D6" w:rsidRDefault="00B520D6" w:rsidP="00B520D6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851"/>
        <w:jc w:val="both"/>
        <w:rPr>
          <w:rStyle w:val="FontStyle37"/>
          <w:sz w:val="24"/>
          <w:szCs w:val="24"/>
        </w:rPr>
      </w:pPr>
      <w:r w:rsidRPr="00B520D6">
        <w:rPr>
          <w:szCs w:val="24"/>
        </w:rPr>
        <w:t>рассчитывать оптимальные параметры контактной подвески при заданном нажатии токоприемника, выбирать тип и конструкцию контактной подвески</w:t>
      </w:r>
      <w:r w:rsidRPr="00B520D6">
        <w:rPr>
          <w:rStyle w:val="FontStyle37"/>
          <w:sz w:val="24"/>
          <w:szCs w:val="24"/>
        </w:rPr>
        <w:t xml:space="preserve">; </w:t>
      </w:r>
    </w:p>
    <w:p w:rsidR="00B520D6" w:rsidRPr="00B520D6" w:rsidRDefault="00B520D6" w:rsidP="00B520D6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lastRenderedPageBreak/>
        <w:t xml:space="preserve">работать с нормативными документами и литературой, используемыми при проектировании и регламентирующими работу по техническому обслуживанию и обеспечению безопасных условий работы на контактной сети и линиях электропередачи; </w:t>
      </w:r>
    </w:p>
    <w:p w:rsidR="00B520D6" w:rsidRPr="00B520D6" w:rsidRDefault="00B520D6" w:rsidP="00B520D6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szCs w:val="24"/>
        </w:rPr>
        <w:t>читать и понимать проектную и техническую документацию по контактной сети и линиям электропередачи.</w:t>
      </w:r>
    </w:p>
    <w:p w:rsidR="00B520D6" w:rsidRPr="00B520D6" w:rsidRDefault="00B520D6" w:rsidP="00B520D6">
      <w:pPr>
        <w:tabs>
          <w:tab w:val="left" w:pos="0"/>
          <w:tab w:val="left" w:pos="142"/>
        </w:tabs>
        <w:spacing w:line="240" w:lineRule="auto"/>
        <w:ind w:firstLine="851"/>
        <w:jc w:val="both"/>
        <w:rPr>
          <w:szCs w:val="24"/>
        </w:rPr>
      </w:pPr>
      <w:r w:rsidRPr="00B520D6">
        <w:rPr>
          <w:szCs w:val="24"/>
        </w:rPr>
        <w:t>ВЛАДЕТЬ:</w:t>
      </w:r>
    </w:p>
    <w:p w:rsidR="00B520D6" w:rsidRPr="00B520D6" w:rsidRDefault="00B520D6" w:rsidP="00B520D6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851"/>
        <w:jc w:val="both"/>
        <w:rPr>
          <w:rStyle w:val="FontStyle36"/>
          <w:i w:val="0"/>
          <w:iCs w:val="0"/>
          <w:sz w:val="24"/>
          <w:szCs w:val="24"/>
        </w:rPr>
      </w:pPr>
      <w:r w:rsidRPr="00B520D6">
        <w:rPr>
          <w:szCs w:val="24"/>
        </w:rPr>
        <w:t xml:space="preserve">– </w:t>
      </w:r>
      <w:r w:rsidRPr="00B520D6">
        <w:rPr>
          <w:rStyle w:val="FontStyle36"/>
          <w:i w:val="0"/>
          <w:sz w:val="24"/>
          <w:szCs w:val="24"/>
        </w:rPr>
        <w:t xml:space="preserve">методиками механического расчета проводов; </w:t>
      </w:r>
    </w:p>
    <w:p w:rsidR="00B520D6" w:rsidRPr="00B520D6" w:rsidRDefault="00B520D6" w:rsidP="00B520D6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851"/>
        <w:jc w:val="both"/>
        <w:rPr>
          <w:rStyle w:val="FontStyle36"/>
          <w:i w:val="0"/>
          <w:iCs w:val="0"/>
          <w:sz w:val="24"/>
          <w:szCs w:val="24"/>
        </w:rPr>
      </w:pPr>
      <w:r w:rsidRPr="00B520D6">
        <w:rPr>
          <w:rStyle w:val="FontStyle36"/>
          <w:i w:val="0"/>
          <w:sz w:val="24"/>
          <w:szCs w:val="24"/>
        </w:rPr>
        <w:t xml:space="preserve">методиками составления монтажных таблиц для одиночных проводов и полукомпенсированных контактных подвесок; </w:t>
      </w:r>
    </w:p>
    <w:p w:rsidR="00B520D6" w:rsidRPr="00B520D6" w:rsidRDefault="00B520D6" w:rsidP="00B520D6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851"/>
        <w:jc w:val="both"/>
        <w:rPr>
          <w:szCs w:val="24"/>
        </w:rPr>
      </w:pPr>
      <w:r w:rsidRPr="00B520D6">
        <w:rPr>
          <w:rStyle w:val="FontStyle36"/>
          <w:i w:val="0"/>
          <w:sz w:val="24"/>
          <w:szCs w:val="24"/>
        </w:rPr>
        <w:t>методами расчета длин анкерных участков и эластичности цепной контактной подвески</w:t>
      </w:r>
      <w:r w:rsidRPr="00B520D6">
        <w:rPr>
          <w:szCs w:val="24"/>
        </w:rPr>
        <w:t>.</w:t>
      </w:r>
    </w:p>
    <w:p w:rsidR="00D06585" w:rsidRDefault="007E3C95" w:rsidP="005A2389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4. </w:t>
      </w:r>
      <w:r w:rsidR="00D06585" w:rsidRPr="007E3C95">
        <w:rPr>
          <w:rFonts w:cs="Times New Roman"/>
          <w:b/>
          <w:szCs w:val="24"/>
        </w:rPr>
        <w:t>Содержание и структура дисциплины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bCs/>
          <w:szCs w:val="24"/>
        </w:rPr>
        <w:t>История развития контактных сетей;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bCs/>
          <w:szCs w:val="24"/>
        </w:rPr>
      </w:pPr>
      <w:r w:rsidRPr="005B70DB">
        <w:rPr>
          <w:bCs/>
          <w:szCs w:val="24"/>
        </w:rPr>
        <w:t>Основные элементы контактной сети;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bCs/>
          <w:szCs w:val="24"/>
        </w:rPr>
      </w:pPr>
      <w:r w:rsidRPr="005B70DB">
        <w:rPr>
          <w:bCs/>
          <w:szCs w:val="24"/>
        </w:rPr>
        <w:t>Методы расчета проводов и конструкций;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Уравнение свободно подвешенного провода;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Уравнение кривой провисания провода, подвешенного на разных уровнях;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Расчеты длины провода в пролете;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Уравнение состояния одиночного провода;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Критический пролет, критическая нагрузка и температура;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Расчет одиночного провода;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Классификация цепных контактных подвесок;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Одинарная цепная полукомпенсированная подвеска;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Уравнение состояния полукомпенсированной подвески;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Расчет состояния полукомпенсированной подвески без использования конструктивного коэффициента;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Порядок расчета полукомпенсированной подвески;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Одинарная цепная компенсированная подвеска;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Уравнение равновесия компенсированной подвески;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Анкерные участки полукомпенсированных подвесок;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Анкерные участки компенсированных подвесок;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Эластичность контактной подвески;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Определение эластичности простых контактных подвесок;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Определение эластичности цепных контактных подвесок;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Токоприемники и их характеристики;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Токосъем и оценка его качества;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Моделирование взаимодействия контактных подвесок и токоприемника;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Волновые свойства контактных подвесок;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Контактные подвески для высокоскоростного движения;</w:t>
      </w:r>
    </w:p>
    <w:p w:rsidR="00DF2643" w:rsidRPr="005B70DB" w:rsidRDefault="00DF2643" w:rsidP="005B70D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350"/>
        <w:rPr>
          <w:szCs w:val="24"/>
        </w:rPr>
      </w:pPr>
      <w:r w:rsidRPr="005B70DB">
        <w:rPr>
          <w:szCs w:val="24"/>
        </w:rPr>
        <w:t>Износ контактного провода;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5. </w:t>
      </w:r>
      <w:r w:rsidR="00D06585" w:rsidRPr="007E3C95">
        <w:rPr>
          <w:rFonts w:cs="Times New Roman"/>
          <w:b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 w:rsidRPr="00960B5F">
        <w:rPr>
          <w:rFonts w:cs="Times New Roman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– </w:t>
      </w:r>
      <w:r w:rsidR="005A2389">
        <w:rPr>
          <w:rFonts w:cs="Times New Roman"/>
          <w:szCs w:val="24"/>
        </w:rPr>
        <w:t>3</w:t>
      </w:r>
      <w:r w:rsidRPr="007E3C95">
        <w:rPr>
          <w:rFonts w:cs="Times New Roman"/>
          <w:szCs w:val="24"/>
        </w:rPr>
        <w:t xml:space="preserve"> зачетные единицы (</w:t>
      </w:r>
      <w:r w:rsidR="005A2389">
        <w:rPr>
          <w:rFonts w:cs="Times New Roman"/>
          <w:szCs w:val="24"/>
        </w:rPr>
        <w:t>108</w:t>
      </w:r>
      <w:r w:rsidRPr="007E3C95">
        <w:rPr>
          <w:rFonts w:cs="Times New Roman"/>
          <w:szCs w:val="24"/>
        </w:rPr>
        <w:t xml:space="preserve"> час.), в том числе:</w:t>
      </w:r>
    </w:p>
    <w:p w:rsidR="005A2389" w:rsidRPr="007E3C95" w:rsidRDefault="005B70DB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="005A2389">
        <w:rPr>
          <w:rFonts w:cs="Times New Roman"/>
          <w:szCs w:val="24"/>
        </w:rPr>
        <w:t xml:space="preserve">екции – </w:t>
      </w:r>
      <w:r w:rsidR="00DF2643">
        <w:rPr>
          <w:rFonts w:cs="Times New Roman"/>
          <w:szCs w:val="24"/>
        </w:rPr>
        <w:t>54</w:t>
      </w:r>
      <w:r w:rsidR="005A2389">
        <w:rPr>
          <w:rFonts w:cs="Times New Roman"/>
          <w:szCs w:val="24"/>
        </w:rPr>
        <w:t xml:space="preserve"> час.</w:t>
      </w:r>
    </w:p>
    <w:p w:rsidR="00D06585" w:rsidRPr="007E3C95" w:rsidRDefault="005B70DB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="00DF2643">
        <w:rPr>
          <w:rFonts w:cs="Times New Roman"/>
          <w:szCs w:val="24"/>
        </w:rPr>
        <w:t>абораторные работы</w:t>
      </w:r>
      <w:r w:rsidR="00D06585" w:rsidRPr="007E3C95">
        <w:rPr>
          <w:rFonts w:cs="Times New Roman"/>
          <w:szCs w:val="24"/>
        </w:rPr>
        <w:t xml:space="preserve"> – </w:t>
      </w:r>
      <w:r w:rsidR="00960B5F">
        <w:rPr>
          <w:rFonts w:cs="Times New Roman"/>
          <w:szCs w:val="24"/>
        </w:rPr>
        <w:t>18</w:t>
      </w:r>
      <w:r w:rsidR="00D06585" w:rsidRPr="007E3C95">
        <w:rPr>
          <w:rFonts w:cs="Times New Roman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самостоятельная работа – </w:t>
      </w:r>
      <w:r w:rsidR="00DF2643">
        <w:rPr>
          <w:rFonts w:cs="Times New Roman"/>
          <w:szCs w:val="24"/>
        </w:rPr>
        <w:t>36</w:t>
      </w:r>
      <w:r w:rsidRPr="007E3C95">
        <w:rPr>
          <w:rFonts w:cs="Times New Roman"/>
          <w:szCs w:val="24"/>
        </w:rPr>
        <w:t xml:space="preserve"> час.</w:t>
      </w:r>
    </w:p>
    <w:p w:rsidR="00D06585" w:rsidRDefault="005B70DB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D06585" w:rsidRPr="007E3C95">
        <w:rPr>
          <w:rFonts w:cs="Times New Roman"/>
          <w:szCs w:val="24"/>
        </w:rPr>
        <w:t xml:space="preserve">орма контроля знаний </w:t>
      </w:r>
      <w:r w:rsidR="00960B5F">
        <w:rPr>
          <w:rFonts w:cs="Times New Roman"/>
          <w:szCs w:val="24"/>
        </w:rPr>
        <w:t>–</w:t>
      </w:r>
      <w:r w:rsidR="00D06585" w:rsidRPr="007E3C95">
        <w:rPr>
          <w:rFonts w:cs="Times New Roman"/>
          <w:szCs w:val="24"/>
        </w:rPr>
        <w:t xml:space="preserve"> </w:t>
      </w:r>
      <w:r w:rsidR="00DF2643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 xml:space="preserve"> (8-й семестр)</w:t>
      </w:r>
      <w:r w:rsidR="00DF2643">
        <w:rPr>
          <w:rFonts w:cs="Times New Roman"/>
          <w:szCs w:val="24"/>
        </w:rPr>
        <w:t>.</w:t>
      </w:r>
    </w:p>
    <w:p w:rsidR="00DF2643" w:rsidRDefault="00DF2643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Для заочной формы обучения:</w:t>
      </w:r>
    </w:p>
    <w:p w:rsidR="00DF2643" w:rsidRDefault="00DF2643" w:rsidP="00DF2643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3</w:t>
      </w:r>
      <w:r w:rsidRPr="007E3C95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7E3C95">
        <w:rPr>
          <w:rFonts w:cs="Times New Roman"/>
          <w:szCs w:val="24"/>
        </w:rPr>
        <w:t xml:space="preserve"> час.), в том числе:</w:t>
      </w:r>
    </w:p>
    <w:p w:rsidR="00DF2643" w:rsidRPr="007E3C95" w:rsidRDefault="00DF2643" w:rsidP="00DF2643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час.</w:t>
      </w:r>
    </w:p>
    <w:p w:rsidR="00DF2643" w:rsidRPr="007E3C95" w:rsidRDefault="005B70DB" w:rsidP="00DF2643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="00DF2643">
        <w:rPr>
          <w:rFonts w:cs="Times New Roman"/>
          <w:szCs w:val="24"/>
        </w:rPr>
        <w:t>абораторные работы</w:t>
      </w:r>
      <w:r w:rsidR="00DF2643" w:rsidRPr="007E3C95">
        <w:rPr>
          <w:rFonts w:cs="Times New Roman"/>
          <w:szCs w:val="24"/>
        </w:rPr>
        <w:t xml:space="preserve"> – </w:t>
      </w:r>
      <w:r w:rsidR="00DF2643">
        <w:rPr>
          <w:rFonts w:cs="Times New Roman"/>
          <w:szCs w:val="24"/>
        </w:rPr>
        <w:t>10</w:t>
      </w:r>
      <w:r w:rsidR="00DF2643" w:rsidRPr="007E3C95">
        <w:rPr>
          <w:rFonts w:cs="Times New Roman"/>
          <w:szCs w:val="24"/>
        </w:rPr>
        <w:t xml:space="preserve"> час.</w:t>
      </w:r>
    </w:p>
    <w:p w:rsidR="00DF2643" w:rsidRDefault="00DF2643" w:rsidP="00DF2643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86</w:t>
      </w:r>
      <w:r w:rsidRPr="007E3C95">
        <w:rPr>
          <w:rFonts w:cs="Times New Roman"/>
          <w:szCs w:val="24"/>
        </w:rPr>
        <w:t xml:space="preserve"> час.</w:t>
      </w:r>
    </w:p>
    <w:p w:rsidR="005B70DB" w:rsidRDefault="005B70DB" w:rsidP="00DF2643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часа.</w:t>
      </w:r>
    </w:p>
    <w:p w:rsidR="00960B5F" w:rsidRPr="007E3C95" w:rsidRDefault="00DF2643" w:rsidP="005A238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7E3C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</w:t>
      </w:r>
      <w:r w:rsidR="005B70DB">
        <w:rPr>
          <w:rFonts w:cs="Times New Roman"/>
          <w:szCs w:val="24"/>
        </w:rPr>
        <w:t xml:space="preserve"> (5-й курс)</w:t>
      </w:r>
      <w:r>
        <w:rPr>
          <w:rFonts w:cs="Times New Roman"/>
          <w:szCs w:val="24"/>
        </w:rPr>
        <w:t>.</w:t>
      </w:r>
    </w:p>
    <w:sectPr w:rsidR="00960B5F" w:rsidRPr="007E3C95" w:rsidSect="009611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7777F4E"/>
    <w:multiLevelType w:val="hybridMultilevel"/>
    <w:tmpl w:val="8A267284"/>
    <w:lvl w:ilvl="0" w:tplc="7A3CC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5F6C"/>
    <w:rsid w:val="0018685C"/>
    <w:rsid w:val="001E009F"/>
    <w:rsid w:val="003879B4"/>
    <w:rsid w:val="00403D4E"/>
    <w:rsid w:val="00554D26"/>
    <w:rsid w:val="005A2389"/>
    <w:rsid w:val="005B70DB"/>
    <w:rsid w:val="00632136"/>
    <w:rsid w:val="00677863"/>
    <w:rsid w:val="006E419F"/>
    <w:rsid w:val="006E519C"/>
    <w:rsid w:val="00723430"/>
    <w:rsid w:val="007E3C95"/>
    <w:rsid w:val="00960B5F"/>
    <w:rsid w:val="009611A7"/>
    <w:rsid w:val="00986C3D"/>
    <w:rsid w:val="00A16148"/>
    <w:rsid w:val="00A3637B"/>
    <w:rsid w:val="00A84657"/>
    <w:rsid w:val="00B520D6"/>
    <w:rsid w:val="00CA35C1"/>
    <w:rsid w:val="00CA5979"/>
    <w:rsid w:val="00D06585"/>
    <w:rsid w:val="00D5166C"/>
    <w:rsid w:val="00DF2643"/>
    <w:rsid w:val="00F9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D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520D6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rmal">
    <w:name w:val="ConsPlusNormal"/>
    <w:rsid w:val="00B52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7">
    <w:name w:val="Font Style37"/>
    <w:rsid w:val="00B520D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B520D6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16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D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520D6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rmal">
    <w:name w:val="ConsPlusNormal"/>
    <w:rsid w:val="00B52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7">
    <w:name w:val="Font Style37"/>
    <w:rsid w:val="00B520D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B520D6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16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8</cp:revision>
  <cp:lastPrinted>2017-02-01T12:12:00Z</cp:lastPrinted>
  <dcterms:created xsi:type="dcterms:W3CDTF">2017-02-01T11:24:00Z</dcterms:created>
  <dcterms:modified xsi:type="dcterms:W3CDTF">2017-11-02T11:38:00Z</dcterms:modified>
</cp:coreProperties>
</file>