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C96600" w:rsidRPr="0059550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B52" w:rsidRPr="00595501">
        <w:rPr>
          <w:rFonts w:ascii="Times New Roman" w:hAnsi="Times New Roman" w:cs="Times New Roman"/>
          <w:sz w:val="24"/>
          <w:szCs w:val="24"/>
        </w:rPr>
        <w:t>41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9B4DD3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95501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95501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A6145C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  <w:r w:rsidR="00386515" w:rsidRPr="0059550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E11D16" w:rsidRPr="00595501">
        <w:rPr>
          <w:rFonts w:ascii="Times New Roman" w:hAnsi="Times New Roman"/>
          <w:sz w:val="24"/>
          <w:szCs w:val="24"/>
        </w:rPr>
        <w:t>обучение принципам, заложенным в современную организацию производства и технологии ремонта подвижного состава.</w:t>
      </w:r>
      <w:r w:rsidR="00E11D16" w:rsidRPr="00595501">
        <w:rPr>
          <w:rFonts w:ascii="Times New Roman" w:hAnsi="Times New Roman"/>
          <w:sz w:val="28"/>
          <w:szCs w:val="28"/>
        </w:rPr>
        <w:t xml:space="preserve"> </w:t>
      </w:r>
      <w:r w:rsidR="001C1938" w:rsidRPr="005955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595501" w:rsidRDefault="00A6145C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общих вопросов организации технологии производства и ремонта подвижного состава</w:t>
      </w:r>
      <w:r w:rsidR="00035D1B" w:rsidRPr="00595501">
        <w:rPr>
          <w:rFonts w:ascii="Times New Roman" w:hAnsi="Times New Roman" w:cs="Times New Roman"/>
          <w:sz w:val="24"/>
          <w:szCs w:val="24"/>
        </w:rPr>
        <w:t>;</w:t>
      </w:r>
    </w:p>
    <w:p w:rsidR="00035D1B" w:rsidRPr="00595501" w:rsidRDefault="00A6145C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технология ремонта в условиях </w:t>
      </w:r>
      <w:proofErr w:type="gramStart"/>
      <w:r w:rsidRPr="00595501">
        <w:rPr>
          <w:rFonts w:ascii="Times New Roman" w:hAnsi="Times New Roman" w:cs="Times New Roman"/>
          <w:sz w:val="24"/>
          <w:szCs w:val="24"/>
        </w:rPr>
        <w:t>депо</w:t>
      </w:r>
      <w:r w:rsidR="00206AAA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035D1B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95501" w:rsidRDefault="002C0923" w:rsidP="002C0923">
      <w:pPr>
        <w:pStyle w:val="a6"/>
        <w:ind w:firstLine="349"/>
        <w:rPr>
          <w:b/>
          <w:bCs/>
          <w:caps/>
        </w:rPr>
      </w:pPr>
      <w:r w:rsidRPr="00595501">
        <w:rPr>
          <w:b/>
          <w:bCs/>
          <w:caps/>
        </w:rPr>
        <w:t>Знать:</w:t>
      </w:r>
    </w:p>
    <w:p w:rsidR="00E11D16" w:rsidRPr="00595501" w:rsidRDefault="00E11D16" w:rsidP="00E11D16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технические характеристики, конструктивные особенности и правила ремонта подвижного состава;</w:t>
      </w:r>
    </w:p>
    <w:p w:rsidR="00E11D16" w:rsidRPr="00595501" w:rsidRDefault="00E11D16" w:rsidP="00E11D16">
      <w:pPr>
        <w:widowControl w:val="0"/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color w:val="000000"/>
          <w:sz w:val="24"/>
          <w:szCs w:val="24"/>
        </w:rPr>
        <w:t>основные принципы, положенные в структуру организации производства и ремонта подвижного состава и высокоскоростного транспорта;</w:t>
      </w:r>
    </w:p>
    <w:p w:rsidR="002C0923" w:rsidRPr="00595501" w:rsidRDefault="00D55C33" w:rsidP="00D55C33">
      <w:pPr>
        <w:pStyle w:val="a6"/>
        <w:ind w:left="709" w:firstLine="0"/>
        <w:rPr>
          <w:color w:val="000000"/>
        </w:rPr>
      </w:pPr>
      <w:r w:rsidRPr="00595501">
        <w:rPr>
          <w:b/>
          <w:bCs/>
          <w:iCs/>
          <w:caps/>
          <w:color w:val="000000"/>
        </w:rPr>
        <w:t xml:space="preserve"> </w:t>
      </w:r>
      <w:r w:rsidR="002C0923" w:rsidRPr="00595501">
        <w:rPr>
          <w:b/>
          <w:bCs/>
          <w:iCs/>
          <w:caps/>
          <w:color w:val="000000"/>
        </w:rPr>
        <w:t>уметь</w:t>
      </w:r>
      <w:r w:rsidR="002C0923"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организовывать</w:t>
      </w:r>
      <w:r w:rsidRPr="00595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501">
        <w:rPr>
          <w:rFonts w:ascii="Times New Roman" w:hAnsi="Times New Roman"/>
          <w:sz w:val="24"/>
          <w:szCs w:val="24"/>
        </w:rPr>
        <w:t>технологическую подготовку производства по изготовлению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разрабатывать технологическую документацию;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оценивать эффективность и качество технологических решений, используя современные информационные технологии и системы менеджмента качества;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разбираться в технологических процессах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процессы, используя современные программные продукты и машиностроительное производство;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проводить анализ математических моделей технических объектов и технологических процессов, используя аналитические и численные методы;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контролировать и диагностировать техническое состояние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оптимизировать варианты построения технологических процессов и оборудования;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выбирать оптимальные параметры процессов механической и физико-технической обработки;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lastRenderedPageBreak/>
        <w:t>делать расчеты и проектировать режущий инструмент различного технологического назначения при обработке деталей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модернизировать технологическое оснащение предприятий по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производить оценку технологических возможностей станков, оборудования и средств технологического оснащения;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делать расчеты и проектировать специализированные станки и технологическую оснастку;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автоматизированного производства и ремонта подвижного состава</w:t>
      </w:r>
      <w:r w:rsidRPr="00595501">
        <w:rPr>
          <w:rFonts w:ascii="Times New Roman" w:hAnsi="Times New Roman"/>
          <w:color w:val="000000"/>
          <w:sz w:val="24"/>
          <w:szCs w:val="24"/>
        </w:rPr>
        <w:t>.</w:t>
      </w:r>
    </w:p>
    <w:p w:rsidR="002C0923" w:rsidRPr="00595501" w:rsidRDefault="002C0923" w:rsidP="00206AAA">
      <w:pPr>
        <w:pStyle w:val="a6"/>
        <w:ind w:firstLine="349"/>
        <w:rPr>
          <w:color w:val="000000"/>
        </w:rPr>
      </w:pPr>
      <w:r w:rsidRPr="00595501">
        <w:rPr>
          <w:b/>
          <w:bCs/>
          <w:iCs/>
          <w:caps/>
          <w:color w:val="000000"/>
        </w:rPr>
        <w:t>владеть</w:t>
      </w:r>
      <w:r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методами расчета организационно-технологической надежности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оптимизации структуры управления производством;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 методами повышения эффективности организации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обеспечения безопасности и экологичности производственных процессов, применяемых на железнодорожном транспорте.</w:t>
      </w:r>
    </w:p>
    <w:p w:rsidR="00D06585" w:rsidRPr="00595501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95501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595501" w:rsidTr="00E41340">
        <w:tc>
          <w:tcPr>
            <w:tcW w:w="617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595501" w:rsidTr="00E41340">
        <w:trPr>
          <w:cantSplit/>
        </w:trPr>
        <w:tc>
          <w:tcPr>
            <w:tcW w:w="9428" w:type="dxa"/>
            <w:gridSpan w:val="3"/>
          </w:tcPr>
          <w:p w:rsidR="001C1938" w:rsidRPr="00595501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595501" w:rsidTr="00E41340">
        <w:tc>
          <w:tcPr>
            <w:tcW w:w="617" w:type="dxa"/>
          </w:tcPr>
          <w:p w:rsidR="001C1938" w:rsidRPr="00595501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95501" w:rsidRDefault="00A6145C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 о ремонте электроподвижного состава. Нормативная база.</w:t>
            </w:r>
          </w:p>
        </w:tc>
        <w:tc>
          <w:tcPr>
            <w:tcW w:w="5776" w:type="dxa"/>
          </w:tcPr>
          <w:p w:rsidR="008A1B7E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ремонтное производство;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особенности производства 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об износах и повреждениях;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ТО и ТР 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текущие ремонты;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общая технология ремонта;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ремонта и его контроль;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межремонтных пробегов подвижного состава.</w:t>
            </w:r>
          </w:p>
        </w:tc>
      </w:tr>
      <w:tr w:rsidR="001C1938" w:rsidRPr="00595501" w:rsidTr="00E41340">
        <w:tc>
          <w:tcPr>
            <w:tcW w:w="617" w:type="dxa"/>
          </w:tcPr>
          <w:p w:rsidR="001C1938" w:rsidRPr="00595501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механической части.</w:t>
            </w:r>
          </w:p>
        </w:tc>
        <w:tc>
          <w:tcPr>
            <w:tcW w:w="5776" w:type="dxa"/>
          </w:tcPr>
          <w:p w:rsidR="001C1938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колесных пар;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букс колесных пар;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узлов колесно-моторного блока и подвешивания двигателей;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рессорного и люлечного подвешивания и гидравлических гасителей колебаний;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рам тележек;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кузовов;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ремонт </w:t>
            </w:r>
            <w:proofErr w:type="spellStart"/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автосцепного</w:t>
            </w:r>
            <w:proofErr w:type="spellEnd"/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устройства;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окраска кузовов и деталей электроподвижного состава;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комплексная механизация и автоматизация процессов ремонта.</w:t>
            </w:r>
          </w:p>
        </w:tc>
      </w:tr>
      <w:tr w:rsidR="0064027D" w:rsidRPr="00595501" w:rsidTr="00E41340">
        <w:tc>
          <w:tcPr>
            <w:tcW w:w="617" w:type="dxa"/>
          </w:tcPr>
          <w:p w:rsidR="0064027D" w:rsidRPr="00595501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595501" w:rsidRDefault="00A6145C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электрических машин.</w:t>
            </w:r>
          </w:p>
        </w:tc>
        <w:tc>
          <w:tcPr>
            <w:tcW w:w="5776" w:type="dxa"/>
          </w:tcPr>
          <w:p w:rsidR="0064027D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остовов, статоров и полюсов;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щеткодержателей и их кронштейнов;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якорей и роторов;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сушка и пропитка обмоток;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сборка и испытания электрических машин.</w:t>
            </w:r>
          </w:p>
        </w:tc>
      </w:tr>
      <w:tr w:rsidR="007A54D3" w:rsidRPr="00595501" w:rsidTr="00E41340">
        <w:tc>
          <w:tcPr>
            <w:tcW w:w="617" w:type="dxa"/>
          </w:tcPr>
          <w:p w:rsidR="007A54D3" w:rsidRPr="00595501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тяговых трансформаторов, выпрямительных установок, реакторов, индуктивных шунтов, трансформаторов, регулируемых подмагничиванием шунтов и аккумуляторных батарей.</w:t>
            </w:r>
          </w:p>
        </w:tc>
        <w:tc>
          <w:tcPr>
            <w:tcW w:w="5776" w:type="dxa"/>
          </w:tcPr>
          <w:p w:rsidR="007A54D3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ремонт трансформаторов, </w:t>
            </w: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реакторов, индуктивных шунтов и трансформаторов, регулируемых подмагничиванием шунтов;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выпрямительных установок;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аккумуляторных батарей.</w:t>
            </w:r>
          </w:p>
        </w:tc>
      </w:tr>
      <w:tr w:rsidR="007A54D3" w:rsidRPr="00595501" w:rsidTr="00E41340">
        <w:tc>
          <w:tcPr>
            <w:tcW w:w="617" w:type="dxa"/>
          </w:tcPr>
          <w:p w:rsidR="007A54D3" w:rsidRPr="00595501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Ремонт электрических аппаратов и электрической проводки.</w:t>
            </w:r>
          </w:p>
        </w:tc>
        <w:tc>
          <w:tcPr>
            <w:tcW w:w="5776" w:type="dxa"/>
          </w:tcPr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сведения о ремонте электрических аппаратов;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технология ремонта отдельных элементов электрических аппаратов;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индивидуальных контактов;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аппаратов с групповым приводом;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токоприемников;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аппаратов защиты;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контроллеров машиниста и групповых переключателей цепей управления;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разъединителей и кнопочных выключателей;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резисторов, печей, обогревателей и калориферов;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вспомогательной аппаратуры;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электронной аппаратуры;</w:t>
            </w:r>
          </w:p>
          <w:p w:rsidR="007A54D3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электрической проводки;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ремонт измерительных приборов.</w:t>
            </w:r>
          </w:p>
        </w:tc>
      </w:tr>
      <w:tr w:rsidR="009669A5" w:rsidRPr="00595501" w:rsidTr="00E41340">
        <w:tc>
          <w:tcPr>
            <w:tcW w:w="617" w:type="dxa"/>
          </w:tcPr>
          <w:p w:rsidR="009669A5" w:rsidRPr="00595501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595501" w:rsidRDefault="00A6145C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Неисправности электрооборудования электроподвижного состава и подготовка его к работе в зимних условиях.</w:t>
            </w:r>
          </w:p>
        </w:tc>
        <w:tc>
          <w:tcPr>
            <w:tcW w:w="5776" w:type="dxa"/>
          </w:tcPr>
          <w:p w:rsidR="009669A5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неисправности электрооборудования и их устранение;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подготовка электрооборудования к работе в зимний период;</w:t>
            </w:r>
          </w:p>
          <w:p w:rsidR="00A6145C" w:rsidRPr="00595501" w:rsidRDefault="00A6145C" w:rsidP="00A6145C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955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устранение повреждений электрооборудования локомотивными бригадами.</w:t>
            </w:r>
          </w:p>
        </w:tc>
      </w:tr>
    </w:tbl>
    <w:p w:rsidR="0016412E" w:rsidRPr="00595501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95501">
        <w:rPr>
          <w:rFonts w:ascii="Times New Roman" w:hAnsi="Times New Roman" w:cs="Times New Roman"/>
          <w:sz w:val="24"/>
          <w:szCs w:val="24"/>
        </w:rPr>
        <w:t xml:space="preserve">7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 xml:space="preserve">курсовая работа, 8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овой</w:t>
      </w:r>
      <w:r w:rsidRPr="0059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проект, 9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0848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E0848" w:rsidRPr="00C07BE3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06585" w:rsidRDefault="007E0848" w:rsidP="007E08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95501">
        <w:rPr>
          <w:rFonts w:ascii="Times New Roman" w:hAnsi="Times New Roman" w:cs="Times New Roman"/>
          <w:sz w:val="24"/>
          <w:szCs w:val="24"/>
        </w:rPr>
        <w:t>4 курс –</w:t>
      </w:r>
      <w:r>
        <w:rPr>
          <w:rFonts w:ascii="Times New Roman" w:hAnsi="Times New Roman" w:cs="Times New Roman"/>
          <w:sz w:val="24"/>
          <w:szCs w:val="24"/>
        </w:rPr>
        <w:t xml:space="preserve"> экзамен, </w:t>
      </w:r>
      <w:r w:rsidRPr="00595501">
        <w:rPr>
          <w:rFonts w:ascii="Times New Roman" w:hAnsi="Times New Roman" w:cs="Times New Roman"/>
          <w:sz w:val="24"/>
          <w:szCs w:val="24"/>
        </w:rPr>
        <w:t xml:space="preserve">курсовая работа, 5 курс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7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8"/>
  </w:num>
  <w:num w:numId="5">
    <w:abstractNumId w:val="8"/>
  </w:num>
  <w:num w:numId="6">
    <w:abstractNumId w:val="10"/>
  </w:num>
  <w:num w:numId="7">
    <w:abstractNumId w:val="24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6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29"/>
  </w:num>
  <w:num w:numId="25">
    <w:abstractNumId w:val="11"/>
  </w:num>
  <w:num w:numId="26">
    <w:abstractNumId w:val="29"/>
  </w:num>
  <w:num w:numId="27">
    <w:abstractNumId w:val="19"/>
  </w:num>
  <w:num w:numId="28">
    <w:abstractNumId w:val="29"/>
  </w:num>
  <w:num w:numId="29">
    <w:abstractNumId w:val="16"/>
  </w:num>
  <w:num w:numId="30">
    <w:abstractNumId w:val="4"/>
  </w:num>
  <w:num w:numId="31">
    <w:abstractNumId w:val="7"/>
  </w:num>
  <w:num w:numId="32">
    <w:abstractNumId w:val="2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54D26"/>
    <w:rsid w:val="00565C3F"/>
    <w:rsid w:val="00595501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0848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EC59E8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40CD"/>
  <w15:docId w15:val="{32EFCAD4-0F3E-4F92-A36A-67C9E630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E078-392E-4847-B87C-9B20D225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2017-01-19T08:40:00Z</dcterms:created>
  <dcterms:modified xsi:type="dcterms:W3CDTF">2018-01-31T08:16:00Z</dcterms:modified>
</cp:coreProperties>
</file>