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50B27" w:rsidRPr="00272041" w:rsidRDefault="00C16046" w:rsidP="007A74EA">
      <w:pPr>
        <w:ind w:left="-85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713220" cy="9232900"/>
            <wp:effectExtent l="19050" t="0" r="0" b="0"/>
            <wp:docPr id="9" name="Рисунок 1" descr="Полупров преобр ЭЭ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упров преобр ЭЭ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923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EA" w:rsidRDefault="00C16046" w:rsidP="007A74EA">
      <w:pPr>
        <w:ind w:left="-851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8173720"/>
            <wp:effectExtent l="19050" t="0" r="0" b="0"/>
            <wp:docPr id="6" name="Рисунок 6" descr="C:\Users\Admin\Desktop\АКТУАЛИЗАЦИЯ 2017-2018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\Desktop\АКТУАЛИЗАЦИЯ 2017-2018\img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46" w:rsidRDefault="00C16046" w:rsidP="007A74EA">
      <w:pPr>
        <w:ind w:left="-851"/>
        <w:jc w:val="center"/>
        <w:rPr>
          <w:noProof/>
          <w:color w:val="000000"/>
          <w:sz w:val="28"/>
          <w:szCs w:val="28"/>
        </w:rPr>
      </w:pPr>
    </w:p>
    <w:p w:rsidR="00C16046" w:rsidRDefault="00C16046" w:rsidP="007A74EA">
      <w:pPr>
        <w:ind w:left="-851"/>
        <w:jc w:val="center"/>
        <w:rPr>
          <w:noProof/>
          <w:color w:val="000000"/>
          <w:sz w:val="28"/>
          <w:szCs w:val="28"/>
        </w:rPr>
      </w:pPr>
    </w:p>
    <w:p w:rsidR="00C16046" w:rsidRDefault="00C16046" w:rsidP="007A74EA">
      <w:pPr>
        <w:ind w:left="-851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8162925"/>
            <wp:effectExtent l="19050" t="0" r="0" b="0"/>
            <wp:docPr id="7" name="Рисунок 9" descr="C:\Users\Admin\Desktop\АКТУАЛИЗАЦИЯ 2017-2018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dmin\Desktop\АКТУАЛИЗАЦИЯ 2017-2018\img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46" w:rsidRDefault="00C16046" w:rsidP="007A74EA">
      <w:pPr>
        <w:ind w:left="-851"/>
        <w:jc w:val="center"/>
        <w:rPr>
          <w:noProof/>
          <w:color w:val="000000"/>
          <w:sz w:val="28"/>
          <w:szCs w:val="28"/>
        </w:rPr>
      </w:pPr>
    </w:p>
    <w:p w:rsidR="00C16046" w:rsidRDefault="00C16046" w:rsidP="007A74EA">
      <w:pPr>
        <w:ind w:left="-851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8463915"/>
            <wp:effectExtent l="19050" t="0" r="0" b="0"/>
            <wp:docPr id="8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46" w:rsidRDefault="00C16046" w:rsidP="007A74EA">
      <w:pPr>
        <w:ind w:left="-851"/>
        <w:jc w:val="center"/>
        <w:rPr>
          <w:color w:val="000000"/>
          <w:sz w:val="28"/>
          <w:szCs w:val="28"/>
        </w:rPr>
      </w:pPr>
    </w:p>
    <w:p w:rsidR="007A74EA" w:rsidRDefault="004E4012" w:rsidP="007A74EA">
      <w:pPr>
        <w:ind w:left="-851"/>
        <w:jc w:val="center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  <w:r w:rsidR="00C1604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512560" cy="8965565"/>
            <wp:effectExtent l="19050" t="0" r="2540" b="0"/>
            <wp:docPr id="1" name="Рисунок 3" descr="Полупров преобр ЭЭ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лупров преобр ЭЭ 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896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12" w:rsidRPr="00272041" w:rsidRDefault="000A0566" w:rsidP="007A74EA">
      <w:pPr>
        <w:jc w:val="center"/>
        <w:rPr>
          <w:b/>
          <w:bCs/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  <w:r w:rsidR="004E4012" w:rsidRPr="00272041">
        <w:rPr>
          <w:b/>
          <w:bCs/>
          <w:color w:val="000000"/>
          <w:sz w:val="28"/>
          <w:szCs w:val="28"/>
        </w:rPr>
        <w:lastRenderedPageBreak/>
        <w:t>1</w:t>
      </w:r>
      <w:r w:rsidR="005E6081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Цели и задачи дисциплины</w:t>
      </w:r>
    </w:p>
    <w:p w:rsidR="007C124A" w:rsidRPr="00272041" w:rsidRDefault="007C124A" w:rsidP="00C00ECE">
      <w:pPr>
        <w:pStyle w:val="ListParagraph1"/>
        <w:tabs>
          <w:tab w:val="left" w:pos="0"/>
        </w:tabs>
        <w:ind w:left="0"/>
        <w:jc w:val="both"/>
        <w:rPr>
          <w:rFonts w:cs="Times New Roman"/>
          <w:color w:val="000000"/>
          <w:szCs w:val="28"/>
        </w:rPr>
      </w:pPr>
    </w:p>
    <w:p w:rsidR="00BA4A8B" w:rsidRPr="00272041" w:rsidRDefault="002163B4" w:rsidP="000E1E0F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Р</w:t>
      </w:r>
      <w:r w:rsidR="00E571DC" w:rsidRPr="00272041">
        <w:rPr>
          <w:rFonts w:cs="Times New Roman"/>
          <w:color w:val="000000"/>
          <w:szCs w:val="28"/>
        </w:rPr>
        <w:t xml:space="preserve">абочая программа составлена в соответствии с ФГОС, утвержденным </w:t>
      </w:r>
      <w:r w:rsidR="00132CC4">
        <w:rPr>
          <w:rFonts w:cs="Times New Roman"/>
          <w:color w:val="000000"/>
          <w:szCs w:val="28"/>
        </w:rPr>
        <w:t>17 января</w:t>
      </w:r>
      <w:r w:rsidR="00D84018" w:rsidRPr="00272041">
        <w:rPr>
          <w:rFonts w:cs="Times New Roman"/>
          <w:color w:val="000000"/>
          <w:szCs w:val="28"/>
        </w:rPr>
        <w:t xml:space="preserve"> 201</w:t>
      </w:r>
      <w:r w:rsidR="00132CC4">
        <w:rPr>
          <w:rFonts w:cs="Times New Roman"/>
          <w:color w:val="000000"/>
          <w:szCs w:val="28"/>
        </w:rPr>
        <w:t>1</w:t>
      </w:r>
      <w:r w:rsidR="00D84018" w:rsidRPr="00272041">
        <w:rPr>
          <w:rFonts w:cs="Times New Roman"/>
          <w:color w:val="000000"/>
          <w:szCs w:val="28"/>
        </w:rPr>
        <w:t xml:space="preserve"> г.</w:t>
      </w:r>
      <w:r w:rsidR="00E571DC" w:rsidRPr="00272041">
        <w:rPr>
          <w:rFonts w:cs="Times New Roman"/>
          <w:color w:val="000000"/>
          <w:szCs w:val="28"/>
        </w:rPr>
        <w:t xml:space="preserve">, приказ № </w:t>
      </w:r>
      <w:r w:rsidR="00132CC4">
        <w:rPr>
          <w:rFonts w:cs="Times New Roman"/>
          <w:color w:val="000000"/>
          <w:szCs w:val="28"/>
        </w:rPr>
        <w:t>71</w:t>
      </w:r>
      <w:r w:rsidR="00925C21" w:rsidRPr="00272041">
        <w:rPr>
          <w:rFonts w:cs="Times New Roman"/>
          <w:color w:val="000000"/>
          <w:szCs w:val="28"/>
        </w:rPr>
        <w:t xml:space="preserve"> по </w:t>
      </w:r>
      <w:r w:rsidR="00E571DC" w:rsidRPr="00272041">
        <w:rPr>
          <w:rFonts w:cs="Times New Roman"/>
          <w:color w:val="000000"/>
          <w:szCs w:val="28"/>
        </w:rPr>
        <w:t xml:space="preserve">специальности </w:t>
      </w:r>
      <w:r w:rsidR="00D84018" w:rsidRPr="00272041">
        <w:rPr>
          <w:rFonts w:cs="Times New Roman"/>
          <w:color w:val="000000"/>
          <w:szCs w:val="28"/>
        </w:rPr>
        <w:t>23.05.0</w:t>
      </w:r>
      <w:r w:rsidR="00326F3D">
        <w:rPr>
          <w:rFonts w:cs="Times New Roman"/>
          <w:color w:val="000000"/>
          <w:szCs w:val="28"/>
        </w:rPr>
        <w:t>3</w:t>
      </w:r>
      <w:r w:rsidR="00474CF5" w:rsidRPr="00272041">
        <w:rPr>
          <w:rFonts w:cs="Times New Roman"/>
          <w:color w:val="000000"/>
          <w:szCs w:val="28"/>
        </w:rPr>
        <w:t xml:space="preserve"> (</w:t>
      </w:r>
      <w:r w:rsidR="00D84018" w:rsidRPr="00272041">
        <w:rPr>
          <w:rFonts w:cs="Times New Roman"/>
          <w:color w:val="000000"/>
          <w:szCs w:val="28"/>
        </w:rPr>
        <w:t>190</w:t>
      </w:r>
      <w:r w:rsidR="00277FE0" w:rsidRPr="00272041">
        <w:rPr>
          <w:rFonts w:cs="Times New Roman"/>
          <w:color w:val="000000"/>
          <w:szCs w:val="28"/>
        </w:rPr>
        <w:t>300</w:t>
      </w:r>
      <w:r w:rsidR="00D84018" w:rsidRPr="00272041">
        <w:rPr>
          <w:rFonts w:cs="Times New Roman"/>
          <w:color w:val="000000"/>
          <w:szCs w:val="28"/>
        </w:rPr>
        <w:t>.65</w:t>
      </w:r>
      <w:r w:rsidR="00474CF5" w:rsidRPr="00272041">
        <w:rPr>
          <w:rFonts w:cs="Times New Roman"/>
          <w:color w:val="000000"/>
          <w:szCs w:val="28"/>
        </w:rPr>
        <w:t>) «</w:t>
      </w:r>
      <w:r w:rsidR="001655C8">
        <w:rPr>
          <w:rFonts w:cs="Times New Roman"/>
          <w:color w:val="000000"/>
          <w:szCs w:val="28"/>
        </w:rPr>
        <w:t xml:space="preserve">Подвижной состав </w:t>
      </w:r>
      <w:r w:rsidR="00277FE0" w:rsidRPr="00272041">
        <w:rPr>
          <w:rFonts w:cs="Times New Roman"/>
          <w:color w:val="000000"/>
          <w:szCs w:val="28"/>
        </w:rPr>
        <w:t xml:space="preserve"> железных дорог</w:t>
      </w:r>
      <w:r w:rsidR="00474CF5" w:rsidRPr="00272041">
        <w:rPr>
          <w:rFonts w:cs="Times New Roman"/>
          <w:color w:val="000000"/>
          <w:szCs w:val="28"/>
        </w:rPr>
        <w:t>»</w:t>
      </w:r>
      <w:r w:rsidR="00E571DC" w:rsidRPr="00272041">
        <w:rPr>
          <w:rFonts w:cs="Times New Roman"/>
          <w:color w:val="000000"/>
          <w:szCs w:val="28"/>
        </w:rPr>
        <w:t>, по дисциплине «</w:t>
      </w:r>
      <w:r w:rsidR="00E74DD4">
        <w:rPr>
          <w:rFonts w:cs="Times New Roman"/>
          <w:color w:val="000000"/>
          <w:szCs w:val="28"/>
        </w:rPr>
        <w:t>П</w:t>
      </w:r>
      <w:r>
        <w:rPr>
          <w:rFonts w:cs="Times New Roman"/>
          <w:color w:val="000000"/>
          <w:szCs w:val="28"/>
        </w:rPr>
        <w:t>олупроводниковые преобразователи электроэнергии</w:t>
      </w:r>
      <w:r w:rsidR="00E571DC" w:rsidRPr="00272041">
        <w:rPr>
          <w:rFonts w:cs="Times New Roman"/>
          <w:color w:val="000000"/>
          <w:szCs w:val="28"/>
        </w:rPr>
        <w:t>».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Целью изучения дисциплины «П</w:t>
      </w:r>
      <w:r w:rsidR="002163B4">
        <w:rPr>
          <w:rFonts w:eastAsia="Times New Roman"/>
          <w:sz w:val="28"/>
          <w:szCs w:val="28"/>
        </w:rPr>
        <w:t>олупроводниковые преобразователи электроэнергии</w:t>
      </w:r>
      <w:r w:rsidRPr="00E74DD4">
        <w:rPr>
          <w:rFonts w:eastAsia="Times New Roman"/>
          <w:sz w:val="28"/>
          <w:szCs w:val="28"/>
        </w:rPr>
        <w:t>» является приобретение знаний, навыков и умений в области полупроводниковой преобразовательной техники для применения их в профессиональной деятельности при эксплуатации тягового подвижного состава, а также формирование характера мышления и ценностных ориентаций, при которых эффективная и безопасная работа железнодорожного транспорта рассматривается как приоритетная задача.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Для достижения поставленных целей решаются следующие задачи: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– формирование у студентов теоретических знаний о принципах работы, методах анализа и расчета устройств полупроводниковой преобразовательной техники;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– формирование у студентов знаний об основных параметрах и характеристиках преобразователей электрической энергии, а также о способах управления преобразователями;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– обучение студентов навыкам практической безопасной работы с различными типами устройств, а также основами диагностики неисправностей в них.</w:t>
      </w:r>
    </w:p>
    <w:p w:rsidR="00E74DD4" w:rsidRPr="00272041" w:rsidRDefault="00E74DD4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Cs w:val="28"/>
        </w:rPr>
      </w:pP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2. </w:t>
      </w:r>
      <w:r w:rsidR="00632601" w:rsidRPr="00272041">
        <w:rPr>
          <w:b/>
          <w:bCs/>
          <w:color w:val="000000"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color w:val="000000"/>
          <w:sz w:val="28"/>
          <w:szCs w:val="28"/>
        </w:rPr>
      </w:pPr>
    </w:p>
    <w:p w:rsidR="00E54C36" w:rsidRPr="00272041" w:rsidRDefault="00E54C36" w:rsidP="00E54C36">
      <w:pPr>
        <w:tabs>
          <w:tab w:val="left" w:pos="0"/>
        </w:tabs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В результате освоения дисциплины обучающийся должен: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b/>
          <w:sz w:val="28"/>
          <w:szCs w:val="28"/>
        </w:rPr>
        <w:t xml:space="preserve">ЗНАТЬ: </w:t>
      </w:r>
      <w:r w:rsidRPr="00E74DD4">
        <w:rPr>
          <w:rFonts w:eastAsia="Times New Roman"/>
          <w:sz w:val="28"/>
          <w:szCs w:val="28"/>
        </w:rPr>
        <w:t>назначение, принцип действия, особенности функционирования и способы управления выпрямителями, зависимыми и автономными инверторами, импульсными преобразователями постоянного напряжения, преобразователями частоты;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b/>
          <w:sz w:val="28"/>
          <w:szCs w:val="28"/>
        </w:rPr>
        <w:t xml:space="preserve">УМЕТЬ: </w:t>
      </w:r>
      <w:r w:rsidRPr="00E74DD4">
        <w:rPr>
          <w:rFonts w:eastAsia="Times New Roman"/>
          <w:sz w:val="28"/>
          <w:szCs w:val="28"/>
        </w:rPr>
        <w:t>рассчитывать основные параметры, анализировать режимы работы и технико-экономические показатели электронных преобразователей и систем управления ими, подбирать полупроводниковые приборы и прочие элементы для построения схем преобразователей;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b/>
          <w:sz w:val="28"/>
          <w:szCs w:val="28"/>
        </w:rPr>
        <w:t xml:space="preserve">ВЛАДЕТЬ: </w:t>
      </w:r>
      <w:r w:rsidRPr="00E74DD4">
        <w:rPr>
          <w:rFonts w:eastAsia="Times New Roman"/>
          <w:sz w:val="28"/>
          <w:szCs w:val="28"/>
        </w:rPr>
        <w:t>навыками чтения электронных преобразовательных схем и основами поиска неисправностей в них.</w:t>
      </w:r>
    </w:p>
    <w:p w:rsidR="00E74DD4" w:rsidRDefault="00E74DD4" w:rsidP="00E02148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E54C36" w:rsidRPr="00272041" w:rsidRDefault="00E02148" w:rsidP="00E02148">
      <w:pPr>
        <w:tabs>
          <w:tab w:val="left" w:pos="851"/>
        </w:tabs>
        <w:jc w:val="both"/>
        <w:rPr>
          <w:bCs/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ab/>
      </w:r>
      <w:r w:rsidR="00E54C36" w:rsidRPr="00272041">
        <w:rPr>
          <w:color w:val="000000"/>
          <w:sz w:val="28"/>
          <w:szCs w:val="28"/>
        </w:rPr>
        <w:t xml:space="preserve">Процесс изучения дисциплины направлен на формирование следующих </w:t>
      </w:r>
      <w:r w:rsidR="00E54C36" w:rsidRPr="00272041">
        <w:rPr>
          <w:b/>
          <w:bCs/>
          <w:color w:val="000000"/>
          <w:sz w:val="28"/>
          <w:szCs w:val="28"/>
        </w:rPr>
        <w:t>профессиональных компетенций (ПК)</w:t>
      </w:r>
      <w:r w:rsidR="00E54C36" w:rsidRPr="00272041">
        <w:rPr>
          <w:bCs/>
          <w:color w:val="000000"/>
          <w:sz w:val="28"/>
          <w:szCs w:val="28"/>
        </w:rPr>
        <w:t>:</w:t>
      </w:r>
    </w:p>
    <w:p w:rsidR="005C75CB" w:rsidRPr="00272041" w:rsidRDefault="00E02148" w:rsidP="00C91868">
      <w:pPr>
        <w:tabs>
          <w:tab w:val="left" w:pos="851"/>
        </w:tabs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ab/>
        <w:t xml:space="preserve">– </w:t>
      </w:r>
      <w:r w:rsidR="00C91868" w:rsidRPr="00C91868">
        <w:rPr>
          <w:bCs/>
          <w:color w:val="000000"/>
          <w:sz w:val="28"/>
          <w:szCs w:val="28"/>
        </w:rPr>
        <w:t>готовностью к организации проектирования подвижного состава; умеет разрабатывать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>кинематические схемы машин и механизмов, определять параметры их силовых приводов,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 xml:space="preserve">подбирать </w:t>
      </w:r>
      <w:r w:rsidR="00834F94">
        <w:rPr>
          <w:bCs/>
          <w:color w:val="000000"/>
          <w:sz w:val="28"/>
          <w:szCs w:val="28"/>
        </w:rPr>
        <w:t xml:space="preserve">Основы </w:t>
      </w:r>
      <w:r w:rsidR="00834F94">
        <w:rPr>
          <w:bCs/>
          <w:color w:val="000000"/>
          <w:sz w:val="28"/>
          <w:szCs w:val="28"/>
        </w:rPr>
        <w:lastRenderedPageBreak/>
        <w:t>электропривода технологических предприятий</w:t>
      </w:r>
      <w:r w:rsidR="00C91868" w:rsidRPr="00C91868">
        <w:rPr>
          <w:bCs/>
          <w:color w:val="000000"/>
          <w:sz w:val="28"/>
          <w:szCs w:val="28"/>
        </w:rPr>
        <w:t xml:space="preserve"> для типовых механизмов и машин, обосновывать выбор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>типовых передаточных механизмов к конкретным машинам; владением основами механики и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>методами выбора мощности, элементной базы и режима работы электропривода технологических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>установок; владением технологиями разработки конструкторской документации, эскизных,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>технических и рабочих проектов элементов подвижного состава и машин, нормативно-технических</w:t>
      </w:r>
      <w:r w:rsidR="00C91868">
        <w:rPr>
          <w:bCs/>
          <w:color w:val="000000"/>
          <w:sz w:val="28"/>
          <w:szCs w:val="28"/>
        </w:rPr>
        <w:t xml:space="preserve"> </w:t>
      </w:r>
      <w:r w:rsidR="00C91868" w:rsidRPr="00C91868">
        <w:rPr>
          <w:bCs/>
          <w:color w:val="000000"/>
          <w:sz w:val="28"/>
          <w:szCs w:val="28"/>
        </w:rPr>
        <w:t>документов с использованием компьютерных технологий (ПК-32)</w:t>
      </w:r>
    </w:p>
    <w:p w:rsidR="00E54C36" w:rsidRPr="00272041" w:rsidRDefault="00E54C36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 w:val="24"/>
          <w:szCs w:val="24"/>
        </w:rPr>
      </w:pPr>
    </w:p>
    <w:p w:rsidR="004E4012" w:rsidRPr="00272041" w:rsidRDefault="00FA59F8" w:rsidP="002E47E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3</w:t>
      </w:r>
      <w:r w:rsidR="002E47ED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Место дисциплины в структуре </w:t>
      </w:r>
      <w:r w:rsidR="00C223AB" w:rsidRPr="00272041">
        <w:rPr>
          <w:b/>
          <w:bCs/>
          <w:color w:val="000000"/>
          <w:sz w:val="28"/>
          <w:szCs w:val="28"/>
        </w:rPr>
        <w:t>основной образовательной программы</w:t>
      </w:r>
    </w:p>
    <w:p w:rsidR="00C0245D" w:rsidRPr="00272041" w:rsidRDefault="00C0245D" w:rsidP="00681155">
      <w:pPr>
        <w:ind w:firstLine="851"/>
        <w:jc w:val="center"/>
        <w:rPr>
          <w:b/>
          <w:bCs/>
          <w:color w:val="000000"/>
          <w:sz w:val="28"/>
          <w:szCs w:val="28"/>
        </w:rPr>
      </w:pPr>
    </w:p>
    <w:p w:rsidR="00C0245D" w:rsidRPr="00272041" w:rsidRDefault="00A7628E" w:rsidP="009F0C26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 xml:space="preserve">Дисциплина </w:t>
      </w:r>
      <w:r w:rsidR="00564235" w:rsidRPr="00272041">
        <w:rPr>
          <w:color w:val="000000"/>
          <w:sz w:val="28"/>
          <w:szCs w:val="28"/>
        </w:rPr>
        <w:t>«</w:t>
      </w:r>
      <w:r w:rsidR="00E74DD4">
        <w:rPr>
          <w:color w:val="000000"/>
          <w:sz w:val="28"/>
          <w:szCs w:val="28"/>
        </w:rPr>
        <w:t>П</w:t>
      </w:r>
      <w:r w:rsidR="006B52D0">
        <w:rPr>
          <w:color w:val="000000"/>
          <w:sz w:val="28"/>
          <w:szCs w:val="28"/>
        </w:rPr>
        <w:t>олупроводниковые преобразователи электроэнергии</w:t>
      </w:r>
      <w:r w:rsidR="00564235" w:rsidRPr="00272041">
        <w:rPr>
          <w:color w:val="000000"/>
          <w:sz w:val="28"/>
          <w:szCs w:val="28"/>
        </w:rPr>
        <w:t>» (</w:t>
      </w:r>
      <w:r w:rsidR="000B32D9" w:rsidRPr="00272041">
        <w:rPr>
          <w:color w:val="000000"/>
          <w:sz w:val="28"/>
          <w:szCs w:val="28"/>
        </w:rPr>
        <w:t>С3.</w:t>
      </w:r>
      <w:r w:rsidR="00E74DD4">
        <w:rPr>
          <w:color w:val="000000"/>
          <w:sz w:val="28"/>
          <w:szCs w:val="28"/>
        </w:rPr>
        <w:t>В.ДВ.1</w:t>
      </w:r>
      <w:r w:rsidR="006B52D0">
        <w:rPr>
          <w:color w:val="000000"/>
          <w:sz w:val="28"/>
          <w:szCs w:val="28"/>
        </w:rPr>
        <w:t>-2</w:t>
      </w:r>
      <w:r w:rsidR="00564235" w:rsidRPr="00272041">
        <w:rPr>
          <w:color w:val="000000"/>
          <w:sz w:val="28"/>
          <w:szCs w:val="28"/>
        </w:rPr>
        <w:t xml:space="preserve">) относится к </w:t>
      </w:r>
      <w:r w:rsidR="009C6E7F">
        <w:rPr>
          <w:color w:val="000000"/>
          <w:sz w:val="28"/>
          <w:szCs w:val="28"/>
        </w:rPr>
        <w:t>вариативной</w:t>
      </w:r>
      <w:r w:rsidR="001E1FA1" w:rsidRPr="00272041">
        <w:rPr>
          <w:color w:val="000000"/>
          <w:sz w:val="28"/>
          <w:szCs w:val="28"/>
        </w:rPr>
        <w:t xml:space="preserve"> </w:t>
      </w:r>
      <w:r w:rsidR="00564235" w:rsidRPr="00272041">
        <w:rPr>
          <w:color w:val="000000"/>
          <w:sz w:val="28"/>
          <w:szCs w:val="28"/>
        </w:rPr>
        <w:t>части профессионального цикла</w:t>
      </w:r>
      <w:r w:rsidR="00EE3827" w:rsidRPr="00272041">
        <w:rPr>
          <w:color w:val="000000"/>
          <w:sz w:val="28"/>
          <w:szCs w:val="28"/>
        </w:rPr>
        <w:t xml:space="preserve"> и является </w:t>
      </w:r>
      <w:r w:rsidR="000B32D9" w:rsidRPr="00272041">
        <w:rPr>
          <w:color w:val="000000"/>
          <w:sz w:val="28"/>
          <w:szCs w:val="28"/>
        </w:rPr>
        <w:t>дисциплиной</w:t>
      </w:r>
      <w:r w:rsidR="009C6E7F">
        <w:rPr>
          <w:color w:val="000000"/>
          <w:sz w:val="28"/>
          <w:szCs w:val="28"/>
        </w:rPr>
        <w:t xml:space="preserve"> по выбору</w:t>
      </w:r>
      <w:r w:rsidR="00EE3827" w:rsidRPr="00272041">
        <w:rPr>
          <w:color w:val="000000"/>
          <w:sz w:val="28"/>
          <w:szCs w:val="28"/>
        </w:rPr>
        <w:t>.</w:t>
      </w:r>
    </w:p>
    <w:p w:rsidR="00681155" w:rsidRDefault="00B61FC2" w:rsidP="00B61FC2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ее изучения требуется предварительн</w:t>
      </w:r>
      <w:r w:rsidR="008F3C14">
        <w:rPr>
          <w:color w:val="000000"/>
          <w:sz w:val="28"/>
          <w:szCs w:val="28"/>
        </w:rPr>
        <w:t>ое освоение следующих дисциплин</w:t>
      </w:r>
      <w:r w:rsidR="002C329D">
        <w:rPr>
          <w:color w:val="000000"/>
          <w:sz w:val="28"/>
          <w:szCs w:val="28"/>
        </w:rPr>
        <w:t>:</w:t>
      </w:r>
    </w:p>
    <w:p w:rsidR="00E74DD4" w:rsidRDefault="00E9446F" w:rsidP="00B61FC2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С2.Б.10 «Электротехника и электроника»</w:t>
      </w:r>
    </w:p>
    <w:p w:rsidR="00C223AB" w:rsidRDefault="000C5BA3" w:rsidP="00B61FC2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Дисциплина «</w:t>
      </w:r>
      <w:r w:rsidR="00E74DD4">
        <w:rPr>
          <w:color w:val="000000"/>
          <w:sz w:val="28"/>
          <w:szCs w:val="28"/>
        </w:rPr>
        <w:t>П</w:t>
      </w:r>
      <w:r w:rsidR="00132B6A">
        <w:rPr>
          <w:color w:val="000000"/>
          <w:sz w:val="28"/>
          <w:szCs w:val="28"/>
        </w:rPr>
        <w:t>олупроводниковые преобразователи электроэнергии</w:t>
      </w:r>
      <w:r w:rsidRPr="00272041">
        <w:rPr>
          <w:color w:val="000000"/>
          <w:sz w:val="28"/>
          <w:szCs w:val="28"/>
        </w:rPr>
        <w:t>» служит основой для изучения следующих дисциплин:</w:t>
      </w:r>
    </w:p>
    <w:p w:rsidR="00663991" w:rsidRDefault="00E9446F" w:rsidP="00B61FC2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С3.Б.18 «Теория систем автоматического управления»</w:t>
      </w:r>
    </w:p>
    <w:p w:rsidR="00E9446F" w:rsidRDefault="00E9446F" w:rsidP="00B61FC2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С3.В.ДВ.3-1 «Управление тяговыми электродвигателями локомотивов»</w:t>
      </w:r>
    </w:p>
    <w:p w:rsidR="00E74DD4" w:rsidRPr="00272041" w:rsidRDefault="00E74DD4" w:rsidP="00AE2E8E">
      <w:pPr>
        <w:ind w:firstLine="851"/>
        <w:jc w:val="center"/>
        <w:rPr>
          <w:color w:val="000000"/>
          <w:sz w:val="24"/>
          <w:szCs w:val="24"/>
        </w:rPr>
      </w:pPr>
    </w:p>
    <w:p w:rsidR="004E4012" w:rsidRPr="00272041" w:rsidRDefault="004E4012" w:rsidP="009C601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4</w:t>
      </w:r>
      <w:r w:rsidR="009C601D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Объем дис</w:t>
      </w:r>
      <w:r w:rsidR="00FA59F8" w:rsidRPr="00272041">
        <w:rPr>
          <w:b/>
          <w:bCs/>
          <w:color w:val="000000"/>
          <w:sz w:val="28"/>
          <w:szCs w:val="28"/>
        </w:rPr>
        <w:t>циплины</w:t>
      </w:r>
      <w:r w:rsidR="00EA7AF4" w:rsidRPr="00272041">
        <w:rPr>
          <w:b/>
          <w:bCs/>
          <w:color w:val="000000"/>
          <w:sz w:val="28"/>
          <w:szCs w:val="28"/>
        </w:rPr>
        <w:t xml:space="preserve"> и виды учебной </w:t>
      </w:r>
      <w:r w:rsidR="003A635F" w:rsidRPr="00272041">
        <w:rPr>
          <w:b/>
          <w:bCs/>
          <w:color w:val="000000"/>
          <w:sz w:val="28"/>
          <w:szCs w:val="28"/>
        </w:rPr>
        <w:t>работы</w:t>
      </w:r>
    </w:p>
    <w:p w:rsidR="00655E78" w:rsidRPr="00272041" w:rsidRDefault="00655E78" w:rsidP="00CF244A">
      <w:pPr>
        <w:tabs>
          <w:tab w:val="left" w:pos="851"/>
        </w:tabs>
        <w:ind w:firstLine="851"/>
        <w:jc w:val="center"/>
        <w:rPr>
          <w:color w:val="000000"/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очной формы обучения</w:t>
      </w:r>
      <w:r w:rsidR="00AF3DBD" w:rsidRPr="00272041">
        <w:rPr>
          <w:color w:val="000000"/>
          <w:sz w:val="28"/>
          <w:szCs w:val="28"/>
        </w:rPr>
        <w:t>:</w:t>
      </w:r>
      <w:r w:rsidRPr="00272041">
        <w:rPr>
          <w:color w:val="000000"/>
          <w:sz w:val="28"/>
          <w:szCs w:val="28"/>
        </w:rPr>
        <w:t xml:space="preserve"> </w:t>
      </w:r>
    </w:p>
    <w:p w:rsidR="00152274" w:rsidRPr="00272041" w:rsidRDefault="00152274" w:rsidP="005233A2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836D7C" w:rsidRPr="00272041" w:rsidT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272041" w:rsidRDefault="00836D7C" w:rsidP="009F761D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36D7C" w:rsidRPr="00272041" w:rsidRDefault="00836D7C" w:rsidP="009F761D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36D7C" w:rsidRPr="00272041" w:rsidRDefault="00836D7C" w:rsidP="009F761D">
            <w:pPr>
              <w:tabs>
                <w:tab w:val="left" w:pos="851"/>
              </w:tabs>
              <w:jc w:val="center"/>
              <w:rPr>
                <w:b/>
                <w:color w:val="000000"/>
                <w:sz w:val="24"/>
                <w:szCs w:val="28"/>
              </w:rPr>
            </w:pPr>
            <w:r w:rsidRPr="00272041">
              <w:rPr>
                <w:b/>
                <w:color w:val="000000"/>
                <w:sz w:val="24"/>
                <w:szCs w:val="28"/>
              </w:rPr>
              <w:t>Семестр</w:t>
            </w:r>
          </w:p>
        </w:tc>
      </w:tr>
      <w:tr w:rsidR="009017A9" w:rsidRPr="00272041" w:rsidTr="0097403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B4F1D" w:rsidRPr="00272041" w:rsidRDefault="00CB4F1D" w:rsidP="009F761D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B4F1D" w:rsidRPr="00272041" w:rsidRDefault="00CB4F1D" w:rsidP="009F761D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B4F1D" w:rsidRPr="00DB381A" w:rsidRDefault="00F445CA" w:rsidP="009F761D">
            <w:pPr>
              <w:tabs>
                <w:tab w:val="left" w:pos="851"/>
              </w:tabs>
              <w:jc w:val="center"/>
              <w:rPr>
                <w:b/>
                <w:color w:val="000000"/>
                <w:sz w:val="24"/>
                <w:szCs w:val="28"/>
                <w:lang w:val="en-US"/>
              </w:rPr>
            </w:pPr>
            <w:r w:rsidRPr="00272041">
              <w:rPr>
                <w:b/>
                <w:color w:val="000000"/>
                <w:sz w:val="24"/>
                <w:szCs w:val="28"/>
                <w:lang w:val="en-US"/>
              </w:rPr>
              <w:t>V</w:t>
            </w:r>
            <w:r w:rsidR="00DB381A">
              <w:rPr>
                <w:b/>
                <w:color w:val="000000"/>
                <w:sz w:val="24"/>
                <w:szCs w:val="28"/>
                <w:lang w:val="en-US"/>
              </w:rPr>
              <w:t>I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Аудиторные занятия (всего)</w:t>
            </w:r>
          </w:p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В том числе:</w:t>
            </w:r>
          </w:p>
          <w:p w:rsidR="002A1841" w:rsidRPr="0095462D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лекции (Л)</w:t>
            </w:r>
          </w:p>
          <w:p w:rsidR="002A1841" w:rsidRPr="0095462D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практические занятия (ПЗ)</w:t>
            </w:r>
          </w:p>
          <w:p w:rsidR="002A1841" w:rsidRPr="0095462D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лабораторные работы (ЛР)</w:t>
            </w:r>
          </w:p>
          <w:p w:rsidR="002A1841" w:rsidRPr="0095462D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95462D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0B2808" w:rsidRPr="0095462D">
              <w:rPr>
                <w:color w:val="000000"/>
                <w:sz w:val="28"/>
                <w:szCs w:val="28"/>
              </w:rPr>
              <w:t>9</w:t>
            </w:r>
          </w:p>
          <w:p w:rsidR="002A1841" w:rsidRPr="0095462D" w:rsidRDefault="002A1841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2A1841" w:rsidRPr="0095462D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  <w:p w:rsidR="002A1841" w:rsidRPr="0095462D" w:rsidRDefault="000B280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18</w:t>
            </w:r>
          </w:p>
          <w:p w:rsidR="002A1841" w:rsidRPr="0095462D" w:rsidRDefault="000B280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–</w:t>
            </w:r>
          </w:p>
          <w:p w:rsidR="000B2808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 w:rsidR="0005608E" w:rsidRPr="0095462D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95462D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0B2808" w:rsidRPr="0095462D">
              <w:rPr>
                <w:color w:val="000000"/>
                <w:sz w:val="28"/>
                <w:szCs w:val="28"/>
              </w:rPr>
              <w:t>9</w:t>
            </w:r>
          </w:p>
          <w:p w:rsidR="002A1841" w:rsidRPr="0095462D" w:rsidRDefault="002A1841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2A1841" w:rsidRPr="0095462D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  <w:p w:rsidR="002A1841" w:rsidRPr="0095462D" w:rsidRDefault="000B280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18</w:t>
            </w:r>
          </w:p>
          <w:p w:rsidR="002A1841" w:rsidRPr="0095462D" w:rsidRDefault="000B280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–</w:t>
            </w:r>
          </w:p>
          <w:p w:rsidR="000B2808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 w:rsidR="0005608E" w:rsidRPr="0095462D" w:rsidRDefault="0005608E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95462D" w:rsidRDefault="008805E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95462D" w:rsidRDefault="008805E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95462D" w:rsidRDefault="00E8499C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95462D" w:rsidRDefault="00E8499C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–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95462D" w:rsidRDefault="00854409" w:rsidP="008805EA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95462D" w:rsidRDefault="00854409" w:rsidP="008805EA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З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95462D" w:rsidRDefault="0092718A" w:rsidP="000B2808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95462D" w:rsidRDefault="0092718A" w:rsidP="000B2808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108/3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95462D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95462D" w:rsidRDefault="000B280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95462D" w:rsidRDefault="000B280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95462D">
              <w:rPr>
                <w:color w:val="000000"/>
                <w:sz w:val="28"/>
                <w:szCs w:val="28"/>
              </w:rPr>
              <w:t>18</w:t>
            </w:r>
          </w:p>
        </w:tc>
      </w:tr>
    </w:tbl>
    <w:p w:rsidR="00836D7C" w:rsidRDefault="00836D7C" w:rsidP="00892FBC">
      <w:pPr>
        <w:tabs>
          <w:tab w:val="left" w:pos="851"/>
        </w:tabs>
        <w:ind w:firstLine="851"/>
        <w:jc w:val="both"/>
        <w:rPr>
          <w:color w:val="000000"/>
          <w:sz w:val="28"/>
          <w:szCs w:val="28"/>
        </w:rPr>
      </w:pPr>
    </w:p>
    <w:p w:rsidR="0092718A" w:rsidRDefault="0092718A" w:rsidP="00892FBC">
      <w:pPr>
        <w:tabs>
          <w:tab w:val="left" w:pos="851"/>
        </w:tabs>
        <w:ind w:firstLine="851"/>
        <w:jc w:val="both"/>
        <w:rPr>
          <w:color w:val="000000"/>
          <w:sz w:val="28"/>
          <w:szCs w:val="28"/>
        </w:rPr>
      </w:pPr>
    </w:p>
    <w:p w:rsidR="00631851" w:rsidRDefault="00631851" w:rsidP="00892FBC">
      <w:pPr>
        <w:tabs>
          <w:tab w:val="left" w:pos="851"/>
        </w:tabs>
        <w:ind w:firstLine="851"/>
        <w:jc w:val="both"/>
        <w:rPr>
          <w:color w:val="000000"/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lastRenderedPageBreak/>
        <w:t>Для заочной формы обучения</w:t>
      </w:r>
      <w:r w:rsidR="000C57F3" w:rsidRPr="00272041">
        <w:rPr>
          <w:color w:val="000000"/>
          <w:sz w:val="28"/>
          <w:szCs w:val="28"/>
        </w:rPr>
        <w:t>:</w:t>
      </w:r>
    </w:p>
    <w:p w:rsidR="00152274" w:rsidRPr="00272041" w:rsidRDefault="00152274" w:rsidP="00892FBC">
      <w:pPr>
        <w:tabs>
          <w:tab w:val="left" w:pos="851"/>
        </w:tabs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C64781" w:rsidRPr="00272041" w:rsidT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64781" w:rsidRPr="00272041" w:rsidRDefault="00C64781" w:rsidP="00C64781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C64781" w:rsidRPr="00272041" w:rsidRDefault="00C64781" w:rsidP="00C64781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64781" w:rsidRPr="00152274" w:rsidRDefault="00152274" w:rsidP="00C64781">
            <w:pPr>
              <w:tabs>
                <w:tab w:val="left" w:pos="851"/>
              </w:tabs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Курс</w:t>
            </w:r>
          </w:p>
        </w:tc>
      </w:tr>
      <w:tr w:rsidR="00C64781" w:rsidRPr="00272041" w:rsidTr="0097403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64781" w:rsidRPr="00272041" w:rsidRDefault="00C64781" w:rsidP="00C64781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64781" w:rsidRPr="00272041" w:rsidRDefault="00C64781" w:rsidP="00C64781">
            <w:pPr>
              <w:tabs>
                <w:tab w:val="left" w:pos="851"/>
              </w:tabs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64781" w:rsidRPr="00152274" w:rsidRDefault="00DB381A" w:rsidP="00DB381A">
            <w:pPr>
              <w:tabs>
                <w:tab w:val="left" w:pos="851"/>
              </w:tabs>
              <w:jc w:val="center"/>
              <w:rPr>
                <w:b/>
                <w:color w:val="000000"/>
                <w:sz w:val="24"/>
                <w:szCs w:val="28"/>
                <w:lang w:val="en-US"/>
              </w:rPr>
            </w:pPr>
            <w:r>
              <w:rPr>
                <w:b/>
                <w:color w:val="000000"/>
                <w:sz w:val="24"/>
                <w:szCs w:val="28"/>
                <w:lang w:val="en-US"/>
              </w:rPr>
              <w:t>IV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561598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Аудиторные занятия (всего)</w:t>
            </w:r>
          </w:p>
          <w:p w:rsidR="002A1841" w:rsidRPr="00561598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В том числе:</w:t>
            </w:r>
          </w:p>
          <w:p w:rsidR="002A1841" w:rsidRPr="00561598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лекции (Л)</w:t>
            </w:r>
          </w:p>
          <w:p w:rsidR="002A1841" w:rsidRPr="00561598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практические занятия (ПЗ)</w:t>
            </w:r>
          </w:p>
          <w:p w:rsidR="002A1841" w:rsidRPr="00561598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лабораторные работы (ЛР)</w:t>
            </w:r>
          </w:p>
          <w:p w:rsidR="002A1841" w:rsidRPr="00561598" w:rsidRDefault="002A1841" w:rsidP="002A184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  <w:p w:rsidR="002A1841" w:rsidRPr="00561598" w:rsidRDefault="002A1841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  <w:p w:rsidR="002A1841" w:rsidRPr="00561598" w:rsidRDefault="00044F50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2A1841" w:rsidRPr="00561598" w:rsidRDefault="00044F50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  <w:p w:rsidR="002A1841" w:rsidRDefault="00D25B6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–</w:t>
            </w:r>
          </w:p>
          <w:p w:rsidR="00561598" w:rsidRPr="00561598" w:rsidRDefault="0056159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  <w:p w:rsidR="002A1841" w:rsidRPr="00561598" w:rsidRDefault="002A1841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  <w:p w:rsidR="002A1841" w:rsidRPr="00561598" w:rsidRDefault="00044F50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2A1841" w:rsidRPr="00561598" w:rsidRDefault="00044F50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  <w:p w:rsidR="002A1841" w:rsidRDefault="00D25B6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–</w:t>
            </w:r>
          </w:p>
          <w:p w:rsidR="00561598" w:rsidRPr="00561598" w:rsidRDefault="00561598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561598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561598" w:rsidRDefault="00054900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Контроль (Экз., зач.),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561598" w:rsidRDefault="00054900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561598" w:rsidRDefault="00054900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4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561598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561598" w:rsidRDefault="00854409" w:rsidP="0092718A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561598" w:rsidRDefault="00854409" w:rsidP="0092718A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З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561598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561598" w:rsidRDefault="0092718A" w:rsidP="0092718A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</w:t>
            </w:r>
            <w:r w:rsidR="00561598"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561598" w:rsidRDefault="0092718A" w:rsidP="0092718A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</w:t>
            </w:r>
            <w:r w:rsidR="00561598"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2A1841" w:rsidRPr="00272041" w:rsidTr="0097403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A1841" w:rsidRPr="00561598" w:rsidRDefault="002A1841" w:rsidP="002A1841">
            <w:pPr>
              <w:tabs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561598">
              <w:rPr>
                <w:color w:val="000000"/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A1841" w:rsidRPr="00561598" w:rsidRDefault="0092718A" w:rsidP="002A1841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</w:tbl>
    <w:p w:rsidR="00E12FFF" w:rsidRPr="00272041" w:rsidRDefault="00E12FFF" w:rsidP="00892FBC">
      <w:pPr>
        <w:tabs>
          <w:tab w:val="left" w:pos="851"/>
        </w:tabs>
        <w:ind w:firstLine="851"/>
        <w:jc w:val="both"/>
        <w:rPr>
          <w:color w:val="000000"/>
          <w:sz w:val="28"/>
          <w:szCs w:val="28"/>
        </w:rPr>
      </w:pPr>
    </w:p>
    <w:p w:rsidR="004E4012" w:rsidRPr="00272041" w:rsidRDefault="004E4012" w:rsidP="00E82690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5</w:t>
      </w:r>
      <w:r w:rsidR="00E82690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Содержание и структура дисциплины</w:t>
      </w:r>
    </w:p>
    <w:p w:rsidR="00892FBC" w:rsidRPr="00272041" w:rsidRDefault="00892FBC" w:rsidP="00892FBC">
      <w:pPr>
        <w:tabs>
          <w:tab w:val="left" w:pos="0"/>
        </w:tabs>
        <w:ind w:firstLine="851"/>
        <w:jc w:val="both"/>
        <w:rPr>
          <w:color w:val="000000"/>
          <w:sz w:val="28"/>
          <w:szCs w:val="28"/>
        </w:rPr>
      </w:pPr>
    </w:p>
    <w:p w:rsidR="004E4012" w:rsidRPr="00272041" w:rsidRDefault="004E4012" w:rsidP="00BB1D91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5.1 Содержание дисциплины</w:t>
      </w:r>
    </w:p>
    <w:p w:rsidR="002D3C25" w:rsidRPr="00272041" w:rsidRDefault="002D3C25" w:rsidP="00BB1D91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2D3C25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D3C25" w:rsidRPr="00272041" w:rsidRDefault="002D3C25" w:rsidP="009F761D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272041">
              <w:rPr>
                <w:b/>
                <w:color w:val="000000"/>
                <w:sz w:val="24"/>
                <w:szCs w:val="28"/>
              </w:rPr>
              <w:t>Содержание раздела</w:t>
            </w:r>
          </w:p>
        </w:tc>
      </w:tr>
      <w:tr w:rsidR="009E422D" w:rsidRPr="00272041" w:rsidTr="009E422D">
        <w:trPr>
          <w:trHeight w:val="49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Неуправляемые выпрямители однофазного и трехфазного тока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9E422D" w:rsidP="006B4A7B">
            <w:pPr>
              <w:rPr>
                <w:sz w:val="28"/>
                <w:szCs w:val="28"/>
              </w:rPr>
            </w:pPr>
            <w:r w:rsidRPr="009E422D">
              <w:rPr>
                <w:sz w:val="28"/>
                <w:szCs w:val="28"/>
              </w:rPr>
              <w:t>Назначение, структура и классификация выпрямителей. Применение выпрямителей в силовых цепях и цепях управления локомотивов. Однополупериодные и двухполупериодные (нулевая и мостовая) схемы выпрямления при активной нагрузке: временные диаграммы, основные расчетные соотношения, сравнительный анализ однофазных схем выпрямления. Трехфазные выпрямители (нулевая и мостовая схемы) при активной нагрузке: временные диаграммы, основные расчетные соотношения, сравнительный анализ трехфазных схем выпрямления. Особенности работы выпрямителей на активно-индуктивную и емкостную нагрузку. Понятие о коммутации токов при работе выпрямителя.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Управляемые выпрямители однофазного и трехфазного тока. </w:t>
            </w:r>
            <w:r>
              <w:rPr>
                <w:sz w:val="28"/>
                <w:szCs w:val="28"/>
              </w:rPr>
              <w:lastRenderedPageBreak/>
              <w:t>Инверторы, ведомые сетью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9E422D" w:rsidP="006B4A7B">
            <w:pPr>
              <w:rPr>
                <w:sz w:val="28"/>
                <w:szCs w:val="28"/>
              </w:rPr>
            </w:pPr>
            <w:r w:rsidRPr="009E422D">
              <w:rPr>
                <w:sz w:val="28"/>
                <w:szCs w:val="28"/>
              </w:rPr>
              <w:lastRenderedPageBreak/>
              <w:t xml:space="preserve">Назначение и структура управляемого выпрямителя. Однофазные управляемые выпрямители при работе на активную и индуктивную нагрузку: основные расчетные </w:t>
            </w:r>
            <w:r w:rsidRPr="009E422D">
              <w:rPr>
                <w:sz w:val="28"/>
                <w:szCs w:val="28"/>
              </w:rPr>
              <w:lastRenderedPageBreak/>
              <w:t>соотношения, внешние и регулировочные характеристики. Выпрямительно-инверторные преобразователи: внешние и регулировочные характеристики, условия перехода из выпрямительного в инверторный режим. Применение управляемых выпрямителей и выпрямительно-инверторных преобразователей на тяговом подвижном составе и в регулируемом электроприводе.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Эксплуатационные характеристики выпрямительно-инверторных преобразователей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9E422D" w:rsidP="006B4A7B">
            <w:pPr>
              <w:rPr>
                <w:sz w:val="28"/>
                <w:szCs w:val="28"/>
              </w:rPr>
            </w:pPr>
            <w:r w:rsidRPr="009E422D">
              <w:rPr>
                <w:sz w:val="28"/>
                <w:szCs w:val="28"/>
              </w:rPr>
              <w:t>Высшие гармоники в кривой выпрямленного напряжения и первичного тока. Сглаживание пульсаций выпрямленного напряжения. Улучшение гармонического состава первичного тока выпрямителей. Коэффициент полезного действия и коэффициент мощности выпрямителя.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Pr="00055D27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9E422D" w:rsidP="006B4A7B">
            <w:pPr>
              <w:rPr>
                <w:sz w:val="28"/>
                <w:szCs w:val="28"/>
              </w:rPr>
            </w:pPr>
            <w:r w:rsidRPr="009E422D">
              <w:rPr>
                <w:sz w:val="28"/>
                <w:szCs w:val="28"/>
              </w:rPr>
              <w:t>Назначение, классификация и элементная база импульсных преобразователей. Применение импульсных преобразователей на тяговом подвижном составе и в регулируемом электроприводе. Импульсные преобразователи понижающего, повышающего и реверсивного типа: принцип действия, основные расчетные соотношения.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Pr="00055D27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9E422D" w:rsidP="006B4A7B">
            <w:pPr>
              <w:rPr>
                <w:sz w:val="28"/>
                <w:szCs w:val="28"/>
              </w:rPr>
            </w:pPr>
            <w:r w:rsidRPr="009E422D">
              <w:rPr>
                <w:sz w:val="28"/>
                <w:szCs w:val="28"/>
              </w:rPr>
              <w:t>Назначение, классификация и элементная база автономных инверторов. Автономные инверторы тока и автономные инверторы напряжения. Способы регулирования частоты и величины выходного напряжения и улучшения его гармонического состава. Преобразователи частоты с непосредственной связью и со звеном постоянного тока: структурная схема, особенности работы, способы регулирования выходных параметров, технико-экономические показатели. Применение автономных инверторов и преобразователей частоты на тяговом подвижном составе и в регулируемом электроприводе.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9E422D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Принципы построения и элементы систем </w:t>
            </w:r>
            <w:r>
              <w:rPr>
                <w:sz w:val="28"/>
                <w:szCs w:val="28"/>
              </w:rPr>
              <w:lastRenderedPageBreak/>
              <w:t>управления преобразователями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9E422D" w:rsidP="006B4A7B">
            <w:pPr>
              <w:rPr>
                <w:sz w:val="28"/>
                <w:szCs w:val="28"/>
              </w:rPr>
            </w:pPr>
            <w:r w:rsidRPr="009E422D">
              <w:rPr>
                <w:sz w:val="28"/>
                <w:szCs w:val="28"/>
              </w:rPr>
              <w:lastRenderedPageBreak/>
              <w:t xml:space="preserve">Транзистор как бесконтактный полупроводниковый ключ, разновидности </w:t>
            </w:r>
            <w:r w:rsidRPr="009E422D">
              <w:rPr>
                <w:sz w:val="28"/>
                <w:szCs w:val="28"/>
              </w:rPr>
              <w:lastRenderedPageBreak/>
              <w:t>транзисторных ключей. Блокинг-генераторы: автоколебательный режим, ждущий режим, режим синхронизации и деления частоты. Генераторы линейно изменяющегося напряжения на транзисторах. Принципы построения и схемные решения фазосмещающего устройства и выходного формирователя импульсов в системе управления выпрямителем.</w:t>
            </w:r>
          </w:p>
        </w:tc>
      </w:tr>
    </w:tbl>
    <w:p w:rsidR="001E441F" w:rsidRPr="00272041" w:rsidRDefault="001E441F" w:rsidP="00BB1D91">
      <w:pPr>
        <w:ind w:firstLine="851"/>
        <w:jc w:val="both"/>
        <w:rPr>
          <w:color w:val="000000"/>
          <w:sz w:val="28"/>
          <w:szCs w:val="28"/>
        </w:rPr>
      </w:pPr>
    </w:p>
    <w:p w:rsidR="0011101E" w:rsidRPr="00272041" w:rsidRDefault="009C6FF0" w:rsidP="0011101E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5.2 Разделы дисциплины и виды занятий</w:t>
      </w:r>
    </w:p>
    <w:p w:rsidR="00EF0818" w:rsidRPr="00272041" w:rsidRDefault="00EF0818" w:rsidP="00942BF6">
      <w:pPr>
        <w:ind w:firstLine="851"/>
        <w:jc w:val="both"/>
        <w:rPr>
          <w:color w:val="000000"/>
          <w:sz w:val="28"/>
          <w:szCs w:val="28"/>
        </w:rPr>
      </w:pPr>
    </w:p>
    <w:p w:rsidR="00747382" w:rsidRPr="00272041" w:rsidRDefault="00747382" w:rsidP="00942BF6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очной формы обучения:</w:t>
      </w:r>
    </w:p>
    <w:p w:rsidR="00747382" w:rsidRPr="00272041" w:rsidRDefault="00747382" w:rsidP="00942BF6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9017A9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7382" w:rsidRPr="00272041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47382" w:rsidRPr="00272041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272041" w:rsidRDefault="00F323C7" w:rsidP="009F761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272041" w:rsidRDefault="00F323C7" w:rsidP="009F761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272041" w:rsidRDefault="00F323C7" w:rsidP="009F761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272041" w:rsidRDefault="00F323C7" w:rsidP="009F761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747382" w:rsidRPr="00272041" w:rsidRDefault="00F323C7" w:rsidP="009F761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Всего</w:t>
            </w:r>
          </w:p>
        </w:tc>
      </w:tr>
      <w:tr w:rsidR="00403ABD" w:rsidRPr="00272041" w:rsidTr="002C05E6">
        <w:trPr>
          <w:trHeight w:val="7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Неуправляемые выпрямители однофазного и трехфазного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403ABD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 однофазного и трехфазного тока. Инверторы, ведомые сетью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403ABD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Эксплуатационные характеристики выпрямительно-инверторных преобразователей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03ABD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Pr="00055D27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403ABD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Pr="00055D27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403ABD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D46B96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Принципы построения и элементы систем управления преобразователями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747382" w:rsidRDefault="00747382" w:rsidP="00942BF6">
      <w:pPr>
        <w:ind w:firstLine="851"/>
        <w:jc w:val="both"/>
        <w:rPr>
          <w:color w:val="000000"/>
          <w:sz w:val="28"/>
          <w:szCs w:val="28"/>
        </w:rPr>
      </w:pPr>
    </w:p>
    <w:p w:rsidR="00631851" w:rsidRDefault="00631851" w:rsidP="00942BF6">
      <w:pPr>
        <w:ind w:firstLine="851"/>
        <w:jc w:val="both"/>
        <w:rPr>
          <w:color w:val="000000"/>
          <w:sz w:val="28"/>
          <w:szCs w:val="28"/>
        </w:rPr>
      </w:pPr>
    </w:p>
    <w:p w:rsidR="00631851" w:rsidRPr="00272041" w:rsidRDefault="00631851" w:rsidP="00942BF6">
      <w:pPr>
        <w:ind w:firstLine="851"/>
        <w:jc w:val="both"/>
        <w:rPr>
          <w:color w:val="000000"/>
          <w:sz w:val="28"/>
          <w:szCs w:val="28"/>
        </w:rPr>
      </w:pPr>
    </w:p>
    <w:p w:rsidR="00044F50" w:rsidRPr="00272041" w:rsidRDefault="00044F50" w:rsidP="00044F50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lastRenderedPageBreak/>
        <w:t xml:space="preserve">Для </w:t>
      </w:r>
      <w:r>
        <w:rPr>
          <w:color w:val="000000"/>
          <w:sz w:val="28"/>
          <w:szCs w:val="28"/>
        </w:rPr>
        <w:t>заочной</w:t>
      </w:r>
      <w:r w:rsidRPr="00272041">
        <w:rPr>
          <w:color w:val="000000"/>
          <w:sz w:val="28"/>
          <w:szCs w:val="28"/>
        </w:rPr>
        <w:t xml:space="preserve"> формы обучения:</w:t>
      </w:r>
    </w:p>
    <w:p w:rsidR="00044F50" w:rsidRPr="00272041" w:rsidRDefault="00044F50" w:rsidP="00044F50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044F50" w:rsidRPr="00272041" w:rsidTr="00215D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44F50" w:rsidRPr="00272041" w:rsidRDefault="00044F50" w:rsidP="00215DB5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44F50" w:rsidRPr="00272041" w:rsidRDefault="00044F50" w:rsidP="00215DB5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72041">
              <w:rPr>
                <w:b/>
                <w:bCs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4F50" w:rsidRPr="00272041" w:rsidRDefault="00044F50" w:rsidP="00215DB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4F50" w:rsidRPr="00272041" w:rsidRDefault="00044F50" w:rsidP="00215DB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4F50" w:rsidRPr="00272041" w:rsidRDefault="00044F50" w:rsidP="00215DB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4F50" w:rsidRPr="00272041" w:rsidRDefault="00044F50" w:rsidP="00215DB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044F50" w:rsidRPr="00272041" w:rsidRDefault="00044F50" w:rsidP="00215DB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72041">
              <w:rPr>
                <w:b/>
                <w:color w:val="000000"/>
                <w:sz w:val="24"/>
                <w:szCs w:val="24"/>
              </w:rPr>
              <w:t>Всего</w:t>
            </w:r>
          </w:p>
        </w:tc>
      </w:tr>
      <w:tr w:rsidR="00403ABD" w:rsidRPr="00272041" w:rsidTr="00215DB5">
        <w:trPr>
          <w:trHeight w:val="7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215DB5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Неуправляемые выпрямители однофазного и трехфазного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403ABD" w:rsidRPr="00272041" w:rsidTr="00215D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215DB5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 однофазного и трехфазного тока. Инверторы, ведомые сетью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403ABD" w:rsidRPr="00272041" w:rsidTr="00215D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215DB5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Эксплуатационные характеристики выпрямительно-инверторных преобразователей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03ABD" w:rsidRPr="00272041" w:rsidTr="00215D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215DB5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Pr="00055D27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403ABD" w:rsidRPr="00272041" w:rsidTr="00215D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403ABD" w:rsidP="00215DB5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Pr="00055D27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403ABD" w:rsidRPr="00272041" w:rsidTr="00215D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3ABD" w:rsidRPr="00272041" w:rsidRDefault="00D46B96" w:rsidP="00215DB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03ABD" w:rsidRDefault="00403AB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Принципы построения и элементы систем управления преобразователями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03ABD" w:rsidRPr="00BC2512" w:rsidRDefault="00403ABD" w:rsidP="006B4A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990D2F" w:rsidRPr="00272041" w:rsidRDefault="00990D2F" w:rsidP="00942BF6">
      <w:pPr>
        <w:ind w:firstLine="851"/>
        <w:jc w:val="both"/>
        <w:rPr>
          <w:color w:val="000000"/>
          <w:sz w:val="28"/>
          <w:szCs w:val="28"/>
        </w:rPr>
      </w:pPr>
    </w:p>
    <w:p w:rsidR="00E06A64" w:rsidRPr="00272041" w:rsidRDefault="00E06A64" w:rsidP="00E06A64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6. Перечень учебно-методического обеспечения для самостоятельной р</w:t>
      </w:r>
      <w:r w:rsidR="00C216DC" w:rsidRPr="00272041">
        <w:rPr>
          <w:b/>
          <w:bCs/>
          <w:color w:val="000000"/>
          <w:sz w:val="28"/>
          <w:szCs w:val="28"/>
        </w:rPr>
        <w:t>аботы обучающихся по дисциплине</w:t>
      </w:r>
    </w:p>
    <w:p w:rsidR="009D4CC1" w:rsidRPr="00272041" w:rsidRDefault="009D4CC1" w:rsidP="0065223C">
      <w:pPr>
        <w:tabs>
          <w:tab w:val="left" w:pos="1418"/>
        </w:tabs>
        <w:jc w:val="both"/>
        <w:rPr>
          <w:b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272041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№</w:t>
            </w:r>
          </w:p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52FC5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2FC5" w:rsidRDefault="00352FC5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Неуправляемые выпрямители однофазного и трехфазного тока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FF5650" w:rsidRPr="00FF5650" w:rsidRDefault="00FF5650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4"/>
                <w:szCs w:val="24"/>
              </w:rPr>
            </w:pPr>
            <w:r w:rsidRPr="00FF5650">
              <w:rPr>
                <w:rFonts w:eastAsia="Times New Roman"/>
                <w:sz w:val="24"/>
                <w:szCs w:val="24"/>
              </w:rPr>
              <w:t xml:space="preserve">Преобразовательная техника [Текст] : учебное пособие / В. В. Никитин, Е. Г. Середа, Б. А. Трифонов ; ФГБОУ ВПО ПГУПС, каф. "Электромех. комплексы и системы". - Санкт-Петербург : ФГБОУ ВПО ПГУПС, 2014. - 100 с. </w:t>
            </w:r>
          </w:p>
          <w:p w:rsidR="00FF5650" w:rsidRPr="00FF5650" w:rsidRDefault="00FF5650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4"/>
                <w:szCs w:val="24"/>
              </w:rPr>
            </w:pPr>
            <w:r w:rsidRPr="00FF5650">
              <w:rPr>
                <w:rFonts w:eastAsia="Times New Roman"/>
                <w:bCs/>
                <w:sz w:val="24"/>
                <w:szCs w:val="24"/>
              </w:rPr>
              <w:t xml:space="preserve">Петербургский государственный университет </w:t>
            </w:r>
            <w:r w:rsidRPr="00FF5650"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путей сообщения. Каф. "Электромеханические комплексы и системы" (ЭМКС). </w:t>
            </w:r>
            <w:r w:rsidRPr="00FF5650">
              <w:rPr>
                <w:rFonts w:eastAsia="Times New Roman"/>
                <w:sz w:val="24"/>
                <w:szCs w:val="24"/>
              </w:rPr>
              <w:t>Преобразовательная техника [Электронный учебно-методический комплекс] : учебно-методический комплекс / ПГУПС. - СПб : ПГУПС, 2009</w:t>
            </w:r>
            <w:r>
              <w:rPr>
                <w:rFonts w:eastAsia="Times New Roman"/>
                <w:sz w:val="24"/>
                <w:szCs w:val="24"/>
              </w:rPr>
              <w:t xml:space="preserve">. </w:t>
            </w:r>
            <w:r w:rsidRPr="00FF5650">
              <w:rPr>
                <w:rFonts w:eastAsia="Times New Roman"/>
                <w:sz w:val="24"/>
                <w:szCs w:val="24"/>
              </w:rPr>
              <w:t>адрес сайта http://pgups.com</w:t>
            </w:r>
          </w:p>
          <w:p w:rsidR="00FF5650" w:rsidRPr="00FF5650" w:rsidRDefault="00FF5650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4"/>
                <w:szCs w:val="24"/>
              </w:rPr>
            </w:pPr>
            <w:r w:rsidRPr="00FF5650">
              <w:rPr>
                <w:rFonts w:eastAsia="Times New Roman"/>
                <w:sz w:val="24"/>
                <w:szCs w:val="24"/>
              </w:rPr>
              <w:t>Электротехника и основы электроники [Текст] : учеб. пособие / Н. В. Белов, Ю. С. Волков. - СПб. ; М. ; Краснодар : Лань, 2012. - 430 с. : ил. - (Учебники для вузов. Специальная литература). – ЭБС Лань</w:t>
            </w:r>
          </w:p>
          <w:p w:rsidR="00FF5650" w:rsidRPr="00FF5650" w:rsidRDefault="00FF5650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4"/>
                <w:szCs w:val="24"/>
              </w:rPr>
            </w:pPr>
            <w:r w:rsidRPr="00FF5650">
              <w:rPr>
                <w:rFonts w:eastAsia="Times New Roman"/>
                <w:sz w:val="24"/>
                <w:szCs w:val="24"/>
              </w:rPr>
              <w:t>Электротехника и основы электроники [Текст] : учебник для студентов высших учебных заведений, обучающихся по направлениям подготовки и специальностям в области техники и технологии / И. И. Иванов, Г. И. Соловьев, В. Я. Фролов. - 7-е изд., перераб. и доп. - Санкт-Петербург [и др.] : Лань, 2012. - 735 с. ЭБС Лань</w:t>
            </w:r>
          </w:p>
          <w:p w:rsidR="00FF5650" w:rsidRPr="00FF5650" w:rsidRDefault="00FF5650" w:rsidP="00FF5650">
            <w:pPr>
              <w:numPr>
                <w:ilvl w:val="0"/>
                <w:numId w:val="31"/>
              </w:numPr>
              <w:ind w:left="459" w:hanging="426"/>
              <w:rPr>
                <w:sz w:val="22"/>
                <w:szCs w:val="22"/>
              </w:rPr>
            </w:pPr>
            <w:r w:rsidRPr="00FF5650">
              <w:rPr>
                <w:rFonts w:eastAsia="Times New Roman"/>
                <w:sz w:val="24"/>
                <w:szCs w:val="24"/>
              </w:rPr>
              <w:t>Электроника и микросхемотехника [Текст] : учебное пособие для студентов вузов железнодорожного транспорта / С. Н. Чижма. - Москва : Учебно-методический центр по образованию на железнодорожном транспорте, 2012. - 358 с. : –</w:t>
            </w:r>
            <w:r w:rsidRPr="00FF5650">
              <w:rPr>
                <w:sz w:val="22"/>
                <w:szCs w:val="22"/>
                <w:lang w:eastAsia="en-US"/>
              </w:rPr>
              <w:t xml:space="preserve"> ЭБС Лань.</w:t>
            </w:r>
          </w:p>
          <w:p w:rsidR="00352FC5" w:rsidRPr="00272041" w:rsidRDefault="00352FC5" w:rsidP="000B19C6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352FC5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2FC5" w:rsidRDefault="00352FC5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 однофазного и трехфазного тока. Инверторы, ведомые сетью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352FC5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2FC5" w:rsidRDefault="00352FC5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Эксплуатационные характеристики выпрямительно-инверторных преобразователей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352FC5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2FC5" w:rsidRPr="00055D27" w:rsidRDefault="00352FC5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352FC5" w:rsidRPr="00272041" w:rsidTr="00834F94">
        <w:trPr>
          <w:trHeight w:val="1759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2FC5" w:rsidRPr="00055D27" w:rsidRDefault="00352FC5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352FC5" w:rsidRPr="00272041" w:rsidTr="00834F94">
        <w:trPr>
          <w:trHeight w:val="1759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2FC5" w:rsidRDefault="00352FC5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Принципы построения и элементы систем управления преобразователями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352FC5" w:rsidRPr="00272041" w:rsidRDefault="00352FC5" w:rsidP="0085440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E06A64" w:rsidRPr="00272041" w:rsidRDefault="00E06A64" w:rsidP="000D6165">
      <w:pPr>
        <w:rPr>
          <w:bCs/>
          <w:color w:val="000000"/>
          <w:sz w:val="28"/>
          <w:szCs w:val="28"/>
        </w:rPr>
      </w:pPr>
    </w:p>
    <w:p w:rsidR="00AB7245" w:rsidRPr="00272041" w:rsidRDefault="00372721" w:rsidP="00372721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7. Фонд оценочных средств для проведения</w:t>
      </w:r>
      <w:r w:rsidR="00C73C5C" w:rsidRPr="00272041">
        <w:rPr>
          <w:b/>
          <w:bCs/>
          <w:color w:val="000000"/>
          <w:sz w:val="28"/>
          <w:szCs w:val="28"/>
        </w:rPr>
        <w:t xml:space="preserve"> текущего контроля</w:t>
      </w:r>
      <w:r w:rsidR="00EA5FC4" w:rsidRPr="00272041">
        <w:rPr>
          <w:b/>
          <w:bCs/>
          <w:color w:val="000000"/>
          <w:sz w:val="28"/>
          <w:szCs w:val="28"/>
        </w:rPr>
        <w:t xml:space="preserve"> успеваемости</w:t>
      </w:r>
      <w:r w:rsidR="00C73C5C" w:rsidRPr="00272041">
        <w:rPr>
          <w:b/>
          <w:bCs/>
          <w:color w:val="000000"/>
          <w:sz w:val="28"/>
          <w:szCs w:val="28"/>
        </w:rPr>
        <w:t xml:space="preserve"> и</w:t>
      </w:r>
      <w:r w:rsidR="002F7FA1" w:rsidRPr="00272041">
        <w:rPr>
          <w:b/>
          <w:bCs/>
          <w:color w:val="000000"/>
          <w:sz w:val="28"/>
          <w:szCs w:val="28"/>
        </w:rPr>
        <w:t xml:space="preserve"> </w:t>
      </w:r>
      <w:r w:rsidRPr="00272041">
        <w:rPr>
          <w:b/>
          <w:bCs/>
          <w:color w:val="000000"/>
          <w:sz w:val="28"/>
          <w:szCs w:val="28"/>
        </w:rPr>
        <w:t>промежуточной аттес</w:t>
      </w:r>
      <w:r w:rsidR="00C216DC" w:rsidRPr="00272041">
        <w:rPr>
          <w:b/>
          <w:bCs/>
          <w:color w:val="000000"/>
          <w:sz w:val="28"/>
          <w:szCs w:val="28"/>
        </w:rPr>
        <w:t>тации обучающихся по дисциплине</w:t>
      </w:r>
    </w:p>
    <w:p w:rsidR="00372721" w:rsidRPr="00272041" w:rsidRDefault="00372721" w:rsidP="008E4B3C">
      <w:pPr>
        <w:ind w:firstLine="851"/>
        <w:rPr>
          <w:bCs/>
          <w:color w:val="000000"/>
          <w:sz w:val="28"/>
          <w:szCs w:val="28"/>
        </w:rPr>
      </w:pPr>
    </w:p>
    <w:p w:rsidR="001B4E8A" w:rsidRDefault="005D3DFA" w:rsidP="00647E1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2F080E">
        <w:rPr>
          <w:bCs/>
          <w:sz w:val="28"/>
          <w:szCs w:val="28"/>
        </w:rPr>
        <w:t>П</w:t>
      </w:r>
      <w:r w:rsidR="00132B6A">
        <w:rPr>
          <w:bCs/>
          <w:sz w:val="28"/>
          <w:szCs w:val="28"/>
        </w:rPr>
        <w:t>олупроводниковые преобразователи электроэнергии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5D3DFA" w:rsidRPr="00272041" w:rsidRDefault="005D3DFA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8. Учебно-методическое и информационное обеспечение дисциплины</w:t>
      </w:r>
    </w:p>
    <w:p w:rsidR="009A7EA5" w:rsidRPr="00272041" w:rsidRDefault="009A7EA5" w:rsidP="006E2F99">
      <w:pPr>
        <w:ind w:firstLine="851"/>
        <w:jc w:val="both"/>
        <w:rPr>
          <w:bCs/>
          <w:color w:val="000000"/>
          <w:sz w:val="28"/>
          <w:szCs w:val="28"/>
        </w:rPr>
      </w:pPr>
    </w:p>
    <w:p w:rsidR="006E2F99" w:rsidRPr="00272041" w:rsidRDefault="006E2F99" w:rsidP="006E2F99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6E2F99" w:rsidRPr="00272041" w:rsidRDefault="006E2F99" w:rsidP="006E2F99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lastRenderedPageBreak/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E2F99" w:rsidRPr="00272041" w:rsidRDefault="006E2F99" w:rsidP="006E2F99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6E2F99" w:rsidRPr="00272041" w:rsidRDefault="006E2F99" w:rsidP="009101EA">
      <w:pPr>
        <w:ind w:firstLine="851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8.1 Перечень основной учебной литературы, необ</w:t>
      </w:r>
      <w:r w:rsidR="00704649" w:rsidRPr="00272041">
        <w:rPr>
          <w:bCs/>
          <w:color w:val="000000"/>
          <w:sz w:val="28"/>
          <w:szCs w:val="28"/>
        </w:rPr>
        <w:t>ходимой для освоения дисциплины</w:t>
      </w:r>
    </w:p>
    <w:p w:rsidR="00D51BB0" w:rsidRPr="00D51BB0" w:rsidRDefault="00D51BB0" w:rsidP="00D51BB0">
      <w:pPr>
        <w:tabs>
          <w:tab w:val="num" w:pos="0"/>
        </w:tabs>
        <w:ind w:firstLine="900"/>
        <w:jc w:val="both"/>
        <w:rPr>
          <w:bCs/>
          <w:color w:val="000000"/>
          <w:sz w:val="28"/>
          <w:szCs w:val="28"/>
        </w:rPr>
      </w:pPr>
      <w:r w:rsidRPr="00D51BB0">
        <w:rPr>
          <w:bCs/>
          <w:color w:val="000000"/>
          <w:sz w:val="28"/>
          <w:szCs w:val="28"/>
        </w:rPr>
        <w:t>1.</w:t>
      </w:r>
      <w:r w:rsidRPr="00D51BB0">
        <w:rPr>
          <w:bCs/>
          <w:color w:val="000000"/>
          <w:sz w:val="28"/>
          <w:szCs w:val="28"/>
        </w:rPr>
        <w:tab/>
        <w:t xml:space="preserve">Преобразовательная техника [Текст] : учебное пособие / В. В. Никитин, Е. Г. Середа, Б. А. Трифонов ; ФГБОУ ВПО ПГУПС, каф. "Электромех. комплексы и системы". - Санкт-Петербург : ФГБОУ ВПО ПГУПС, 2014. - 100 с. </w:t>
      </w:r>
    </w:p>
    <w:p w:rsidR="00D51BB0" w:rsidRPr="00D51BB0" w:rsidRDefault="00341492" w:rsidP="00D51BB0">
      <w:pPr>
        <w:tabs>
          <w:tab w:val="num" w:pos="0"/>
        </w:tabs>
        <w:ind w:firstLine="90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</w:t>
      </w:r>
      <w:r w:rsidR="00D51BB0" w:rsidRPr="00D51BB0">
        <w:rPr>
          <w:bCs/>
          <w:color w:val="000000"/>
          <w:sz w:val="28"/>
          <w:szCs w:val="28"/>
        </w:rPr>
        <w:t>.</w:t>
      </w:r>
      <w:r w:rsidR="00D51BB0" w:rsidRPr="00D51BB0">
        <w:rPr>
          <w:bCs/>
          <w:color w:val="000000"/>
          <w:sz w:val="28"/>
          <w:szCs w:val="28"/>
        </w:rPr>
        <w:tab/>
        <w:t>Электротехника и основы электроники [Текст] : учеб. пособие / Н. В. Белов, Ю. С. Волков. - СПб. ; М. ; Краснодар : Лань, 2012. - 430 с. : ил. - (Учебники для вузов. Специальная литература). – ЭБС Лань</w:t>
      </w:r>
    </w:p>
    <w:p w:rsidR="00D51BB0" w:rsidRPr="00D51BB0" w:rsidRDefault="00341492" w:rsidP="00D51BB0">
      <w:pPr>
        <w:tabs>
          <w:tab w:val="num" w:pos="0"/>
        </w:tabs>
        <w:ind w:firstLine="90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</w:t>
      </w:r>
      <w:r w:rsidR="00D51BB0" w:rsidRPr="00D51BB0">
        <w:rPr>
          <w:bCs/>
          <w:color w:val="000000"/>
          <w:sz w:val="28"/>
          <w:szCs w:val="28"/>
        </w:rPr>
        <w:t>.</w:t>
      </w:r>
      <w:r w:rsidR="00D51BB0" w:rsidRPr="00D51BB0">
        <w:rPr>
          <w:bCs/>
          <w:color w:val="000000"/>
          <w:sz w:val="28"/>
          <w:szCs w:val="28"/>
        </w:rPr>
        <w:tab/>
        <w:t>Электротехника и основы электроники [Текст] : учебник для студентов высших учебных заведений, обучающихся по направлениям подготовки и специальностям в области техники и технологии / И. И. Иванов, Г. И. Соловьев, В. Я. Фролов. - 7-е изд., перераб. и доп. - Санкт-Петербург [и др.] : Лань, 2012. - 735 с. ЭБС Лань</w:t>
      </w:r>
    </w:p>
    <w:p w:rsidR="006C7350" w:rsidRDefault="00341492" w:rsidP="00D51BB0">
      <w:pPr>
        <w:tabs>
          <w:tab w:val="num" w:pos="0"/>
        </w:tabs>
        <w:ind w:firstLine="90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</w:t>
      </w:r>
      <w:r w:rsidR="00D51BB0" w:rsidRPr="00D51BB0">
        <w:rPr>
          <w:bCs/>
          <w:color w:val="000000"/>
          <w:sz w:val="28"/>
          <w:szCs w:val="28"/>
        </w:rPr>
        <w:t>.</w:t>
      </w:r>
      <w:r w:rsidR="00D51BB0" w:rsidRPr="00D51BB0">
        <w:rPr>
          <w:bCs/>
          <w:color w:val="000000"/>
          <w:sz w:val="28"/>
          <w:szCs w:val="28"/>
        </w:rPr>
        <w:tab/>
        <w:t>Электроника и микросхемотехника [Текст] : учебное пособие для студентов вузов железнодорожного транспорта / С. Н. Чижма. - Москва : Учебно-методический центр по образованию на железнодорожном транспорте, 2012. - 358 с. : – ЭБС Лань.</w:t>
      </w:r>
    </w:p>
    <w:p w:rsidR="00D51BB0" w:rsidRPr="00272041" w:rsidRDefault="00D51BB0" w:rsidP="006C7350">
      <w:pPr>
        <w:tabs>
          <w:tab w:val="num" w:pos="0"/>
        </w:tabs>
        <w:ind w:firstLine="900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8.2 Перечень дополнительной учебной литературы, необ</w:t>
      </w:r>
      <w:r w:rsidR="00704649" w:rsidRPr="00272041">
        <w:rPr>
          <w:bCs/>
          <w:color w:val="000000"/>
          <w:sz w:val="28"/>
          <w:szCs w:val="28"/>
        </w:rPr>
        <w:t>ходимой для освоения дисциплины</w:t>
      </w:r>
    </w:p>
    <w:p w:rsidR="00A75F2C" w:rsidRPr="00A75F2C" w:rsidRDefault="00A75F2C" w:rsidP="008C044A">
      <w:pPr>
        <w:numPr>
          <w:ilvl w:val="0"/>
          <w:numId w:val="32"/>
        </w:numPr>
        <w:rPr>
          <w:sz w:val="28"/>
          <w:szCs w:val="28"/>
          <w:lang w:eastAsia="en-US"/>
        </w:rPr>
      </w:pPr>
      <w:r w:rsidRPr="00A75F2C">
        <w:rPr>
          <w:bCs/>
          <w:sz w:val="28"/>
          <w:szCs w:val="28"/>
          <w:lang w:eastAsia="en-US"/>
        </w:rPr>
        <w:t>Электроника</w:t>
      </w:r>
      <w:r w:rsidRPr="00A75F2C">
        <w:rPr>
          <w:sz w:val="28"/>
          <w:szCs w:val="28"/>
          <w:lang w:eastAsia="en-US"/>
        </w:rPr>
        <w:t xml:space="preserve"> [Текст] : справочная книга / Ю. А. Быстров [и др.] ; ред. Ю. А. Быстров. - СПб. : Энергоатомиздат, 1996. - 540 с. </w:t>
      </w:r>
    </w:p>
    <w:p w:rsidR="00A75F2C" w:rsidRPr="00A75F2C" w:rsidRDefault="00A75F2C" w:rsidP="008C044A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>Электроника: Физические основы, полупроводниковые приборы и устройства [Текст] : Учеб. пособие / А. Т. Бурков. - СПб. : ПГУПС, 1999. - 289 с.</w:t>
      </w:r>
    </w:p>
    <w:p w:rsidR="00A75F2C" w:rsidRPr="00A75F2C" w:rsidRDefault="00A75F2C" w:rsidP="00A75F2C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>Электроника на железнодорожном транспорте [Текст] : Учеб. пособие для вузов ж.-д. трансп. / Ф. Я. Либерман. - М. : Транспорт, 1987. - 287 с.</w:t>
      </w:r>
    </w:p>
    <w:p w:rsidR="00A75F2C" w:rsidRPr="00A75F2C" w:rsidRDefault="00A75F2C" w:rsidP="00A75F2C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>Электроника : учеб. пособие / Н. П. Ямпурин, А. В. Баранова, В. И. Обухов. -</w:t>
      </w:r>
      <w:r>
        <w:rPr>
          <w:rFonts w:eastAsia="Times New Roman"/>
          <w:sz w:val="28"/>
          <w:szCs w:val="28"/>
        </w:rPr>
        <w:t xml:space="preserve"> М. : Академия, 2011. - 237 с. </w:t>
      </w:r>
    </w:p>
    <w:p w:rsidR="00A75F2C" w:rsidRPr="00A75F2C" w:rsidRDefault="00A75F2C" w:rsidP="00A75F2C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>Электроника и электрооборудование транспортных и транспортно-технологических комплексов [Текст] : учебник для студентов вузов, обучающихся по специальности "Автомобили и автомобильные хозяйство" направления подготовки " Эксплуатация наземного транспорта и транспортного оборудования" / В. С. Волков. - М. : Академия, 2011. - 368 с.</w:t>
      </w:r>
    </w:p>
    <w:p w:rsidR="00A75F2C" w:rsidRPr="00A75F2C" w:rsidRDefault="00A75F2C" w:rsidP="00A75F2C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lastRenderedPageBreak/>
        <w:t>Электронная техника и преобразователи : Учеб. для вузов ж.-д. трансп. / А. Т. Бурков. - М. : Транспорт, 1999. - 464 с.</w:t>
      </w:r>
    </w:p>
    <w:p w:rsidR="00A75F2C" w:rsidRPr="00A75F2C" w:rsidRDefault="00A75F2C" w:rsidP="00A75F2C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>Электронная техника : учеб. для техникумов и колледжей ж.-д. трансп. / З. А. Мизерная. - М. : Маршрут, 2006. - 407 с. – ЭБС Лань.</w:t>
      </w:r>
    </w:p>
    <w:p w:rsidR="00A75F2C" w:rsidRPr="00A75F2C" w:rsidRDefault="00A75F2C" w:rsidP="00A75F2C">
      <w:pPr>
        <w:numPr>
          <w:ilvl w:val="0"/>
          <w:numId w:val="32"/>
        </w:numPr>
        <w:rPr>
          <w:sz w:val="28"/>
          <w:szCs w:val="28"/>
          <w:lang w:eastAsia="en-US"/>
        </w:rPr>
      </w:pPr>
      <w:r w:rsidRPr="00A75F2C">
        <w:rPr>
          <w:bCs/>
          <w:sz w:val="28"/>
          <w:szCs w:val="28"/>
          <w:lang w:eastAsia="en-US"/>
        </w:rPr>
        <w:t>Электронная и преобразовательная</w:t>
      </w:r>
      <w:r w:rsidRPr="00A75F2C">
        <w:rPr>
          <w:sz w:val="28"/>
          <w:szCs w:val="28"/>
          <w:lang w:eastAsia="en-US"/>
        </w:rPr>
        <w:t xml:space="preserve"> техника [Текст] : Учебник для вузов железно-дорожного транспорта / С. Н. Засорин, В. А. Мицкевич, К. Г. Кучма. - М. : Транспорт, 1981. - 319 с.</w:t>
      </w:r>
    </w:p>
    <w:p w:rsidR="00A75F2C" w:rsidRPr="00A75F2C" w:rsidRDefault="00A75F2C" w:rsidP="00A75F2C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>Преобразовательная техника [Текст] : учебник для вузов по спец. "Промышленная электроника" / В. С. Руденко, В. И. Сенько, И. М. Чиженко. - 2-е изд., перераб. и доп. - К</w:t>
      </w:r>
      <w:r>
        <w:rPr>
          <w:rFonts w:eastAsia="Times New Roman"/>
          <w:sz w:val="28"/>
          <w:szCs w:val="28"/>
        </w:rPr>
        <w:t xml:space="preserve">иев : Вища шк., 1983. - 431 с. </w:t>
      </w:r>
    </w:p>
    <w:p w:rsidR="00D51BB0" w:rsidRPr="00272041" w:rsidRDefault="00D51BB0" w:rsidP="006C7350">
      <w:pPr>
        <w:ind w:firstLine="851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8.3 Перечень ресурсов информационно-телекоммуникационной сети «Интернет», необ</w:t>
      </w:r>
      <w:r w:rsidR="00704649" w:rsidRPr="00272041">
        <w:rPr>
          <w:bCs/>
          <w:color w:val="000000"/>
          <w:sz w:val="28"/>
          <w:szCs w:val="28"/>
        </w:rPr>
        <w:t>ходимых для освоения дисциплины</w:t>
      </w:r>
    </w:p>
    <w:p w:rsidR="006C7350" w:rsidRDefault="00A75F2C" w:rsidP="006C7350">
      <w:pPr>
        <w:ind w:firstLine="851"/>
        <w:jc w:val="both"/>
        <w:rPr>
          <w:bCs/>
          <w:color w:val="000000"/>
          <w:sz w:val="28"/>
          <w:szCs w:val="28"/>
        </w:rPr>
      </w:pPr>
      <w:r w:rsidRPr="00D51BB0">
        <w:rPr>
          <w:bCs/>
          <w:color w:val="000000"/>
          <w:sz w:val="28"/>
          <w:szCs w:val="28"/>
        </w:rPr>
        <w:t>Петербургский государственный университет путей сообщения. Каф. "Электромеханические комплексы и системы" (ЭМКС). Преобразовательная техника [Электронный учебно-методический комплекс] : учебно-методический комплекс / ПГУПС. - СПб : ПГУПС, 2009. адрес сайта http://pgups.com</w:t>
      </w:r>
      <w:r>
        <w:rPr>
          <w:bCs/>
          <w:color w:val="000000"/>
          <w:sz w:val="28"/>
          <w:szCs w:val="28"/>
        </w:rPr>
        <w:t>.</w:t>
      </w:r>
    </w:p>
    <w:p w:rsidR="00A75F2C" w:rsidRPr="00272041" w:rsidRDefault="00A75F2C" w:rsidP="006C7350">
      <w:pPr>
        <w:ind w:firstLine="851"/>
        <w:jc w:val="both"/>
        <w:rPr>
          <w:bCs/>
          <w:color w:val="000000"/>
          <w:sz w:val="28"/>
          <w:szCs w:val="28"/>
        </w:rPr>
      </w:pPr>
    </w:p>
    <w:p w:rsidR="00EF384B" w:rsidRPr="00272041" w:rsidRDefault="00E04986" w:rsidP="00EF384B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 w:rsidRPr="00272041">
        <w:rPr>
          <w:b/>
          <w:bCs/>
          <w:color w:val="000000"/>
          <w:sz w:val="28"/>
          <w:szCs w:val="28"/>
        </w:rPr>
        <w:t>нформационных справочных систем</w:t>
      </w:r>
    </w:p>
    <w:p w:rsidR="00EF384B" w:rsidRPr="00272041" w:rsidRDefault="00EF384B" w:rsidP="00EF384B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011D45" w:rsidRPr="00272041" w:rsidRDefault="00011D45" w:rsidP="00011D45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="00AB5BDD" w:rsidRPr="00272041">
        <w:rPr>
          <w:bCs/>
          <w:color w:val="000000"/>
          <w:sz w:val="28"/>
          <w:szCs w:val="28"/>
        </w:rPr>
        <w:t xml:space="preserve"> </w:t>
      </w:r>
      <w:r w:rsidR="00C46C1B" w:rsidRPr="00272041">
        <w:rPr>
          <w:bCs/>
          <w:color w:val="000000"/>
          <w:sz w:val="28"/>
          <w:szCs w:val="28"/>
        </w:rPr>
        <w:t>«</w:t>
      </w:r>
      <w:r w:rsidR="00263FAE">
        <w:rPr>
          <w:bCs/>
          <w:color w:val="000000"/>
          <w:sz w:val="28"/>
          <w:szCs w:val="28"/>
        </w:rPr>
        <w:t>П</w:t>
      </w:r>
      <w:r w:rsidR="00132B6A">
        <w:rPr>
          <w:bCs/>
          <w:color w:val="000000"/>
          <w:sz w:val="28"/>
          <w:szCs w:val="28"/>
        </w:rPr>
        <w:t>олупроводниковые преобразователи электроэнергии</w:t>
      </w:r>
      <w:r w:rsidR="00C46C1B" w:rsidRPr="00272041">
        <w:rPr>
          <w:bCs/>
          <w:color w:val="000000"/>
          <w:sz w:val="28"/>
          <w:szCs w:val="28"/>
        </w:rPr>
        <w:t>»</w:t>
      </w:r>
      <w:r w:rsidRPr="00272041">
        <w:rPr>
          <w:bCs/>
          <w:color w:val="000000"/>
          <w:sz w:val="28"/>
          <w:szCs w:val="28"/>
        </w:rPr>
        <w:t>:</w:t>
      </w:r>
    </w:p>
    <w:p w:rsidR="00EF384B" w:rsidRPr="00272041" w:rsidRDefault="00936F4A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технические средства (</w:t>
      </w:r>
      <w:r w:rsidR="00EF384B" w:rsidRPr="00272041">
        <w:rPr>
          <w:bCs/>
          <w:color w:val="000000"/>
          <w:sz w:val="28"/>
          <w:szCs w:val="28"/>
        </w:rPr>
        <w:t>компьютерная техника и средства связи</w:t>
      </w:r>
      <w:r w:rsidR="00EF384B" w:rsidRPr="00272041">
        <w:rPr>
          <w:b/>
          <w:bCs/>
          <w:color w:val="000000"/>
          <w:sz w:val="28"/>
          <w:szCs w:val="28"/>
        </w:rPr>
        <w:t xml:space="preserve"> </w:t>
      </w:r>
      <w:r w:rsidR="00EF384B" w:rsidRPr="00272041">
        <w:rPr>
          <w:bCs/>
          <w:color w:val="000000"/>
          <w:sz w:val="28"/>
          <w:szCs w:val="28"/>
        </w:rPr>
        <w:t>(персональные компьютеры, проектор, интерактивная доска,</w:t>
      </w:r>
      <w:r w:rsidR="00EF384B" w:rsidRPr="00272041">
        <w:rPr>
          <w:b/>
          <w:bCs/>
          <w:color w:val="000000"/>
          <w:sz w:val="28"/>
          <w:szCs w:val="28"/>
        </w:rPr>
        <w:t xml:space="preserve"> </w:t>
      </w:r>
      <w:r w:rsidR="00EF384B" w:rsidRPr="00272041">
        <w:rPr>
          <w:bCs/>
          <w:color w:val="000000"/>
          <w:sz w:val="28"/>
          <w:szCs w:val="28"/>
        </w:rPr>
        <w:t>видеокамеры, акустическая система и т.д.);</w:t>
      </w:r>
    </w:p>
    <w:p w:rsidR="00EF384B" w:rsidRPr="00272041" w:rsidRDefault="00EF384B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методы обучения с использованием информационных технологий</w:t>
      </w:r>
      <w:r w:rsidRPr="00272041">
        <w:rPr>
          <w:b/>
          <w:bCs/>
          <w:color w:val="000000"/>
          <w:sz w:val="28"/>
          <w:szCs w:val="28"/>
        </w:rPr>
        <w:t xml:space="preserve"> </w:t>
      </w:r>
      <w:r w:rsidRPr="00272041">
        <w:rPr>
          <w:bCs/>
          <w:color w:val="000000"/>
          <w:sz w:val="28"/>
          <w:szCs w:val="28"/>
        </w:rPr>
        <w:t>(компьютерное тестирование, демонстрация мультимедийных</w:t>
      </w:r>
      <w:r w:rsidRPr="00272041">
        <w:rPr>
          <w:b/>
          <w:bCs/>
          <w:color w:val="000000"/>
          <w:sz w:val="28"/>
          <w:szCs w:val="28"/>
        </w:rPr>
        <w:t xml:space="preserve"> </w:t>
      </w:r>
      <w:r w:rsidRPr="00272041">
        <w:rPr>
          <w:bCs/>
          <w:color w:val="000000"/>
          <w:sz w:val="28"/>
          <w:szCs w:val="28"/>
        </w:rPr>
        <w:t>материалов, компьютерный лабораторный практикум и т.д.);</w:t>
      </w:r>
    </w:p>
    <w:p w:rsidR="00FE0476" w:rsidRPr="00272041" w:rsidRDefault="00FE0476" w:rsidP="00FE0476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Кафедра «</w:t>
      </w:r>
      <w:r w:rsidR="00FA7EB5" w:rsidRPr="00272041">
        <w:rPr>
          <w:bCs/>
          <w:color w:val="000000"/>
          <w:sz w:val="28"/>
          <w:szCs w:val="28"/>
        </w:rPr>
        <w:t>Электромеханические комплексы и системы</w:t>
      </w:r>
      <w:r w:rsidRPr="00272041">
        <w:rPr>
          <w:bCs/>
          <w:color w:val="000000"/>
          <w:sz w:val="28"/>
          <w:szCs w:val="28"/>
        </w:rPr>
        <w:t>»</w:t>
      </w:r>
      <w:r w:rsidR="00EF384B" w:rsidRPr="00272041">
        <w:rPr>
          <w:bCs/>
          <w:color w:val="000000"/>
          <w:sz w:val="28"/>
          <w:szCs w:val="28"/>
        </w:rPr>
        <w:t xml:space="preserve"> обеспечен</w:t>
      </w:r>
      <w:r w:rsidRPr="00272041">
        <w:rPr>
          <w:bCs/>
          <w:color w:val="000000"/>
          <w:sz w:val="28"/>
          <w:szCs w:val="28"/>
        </w:rPr>
        <w:t>а</w:t>
      </w:r>
      <w:r w:rsidR="00EF384B" w:rsidRPr="00272041">
        <w:rPr>
          <w:bCs/>
          <w:color w:val="000000"/>
          <w:sz w:val="28"/>
          <w:szCs w:val="28"/>
        </w:rPr>
        <w:t xml:space="preserve"> необходимым комплектом лицензионного </w:t>
      </w:r>
      <w:r w:rsidRPr="00272041">
        <w:rPr>
          <w:bCs/>
          <w:color w:val="000000"/>
          <w:sz w:val="28"/>
          <w:szCs w:val="28"/>
        </w:rPr>
        <w:t>программного обеспечения:</w:t>
      </w:r>
    </w:p>
    <w:p w:rsidR="00FE0476" w:rsidRPr="00272041" w:rsidRDefault="001B22E1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color w:val="000000"/>
          <w:sz w:val="28"/>
          <w:szCs w:val="28"/>
          <w:lang w:val="en-US"/>
        </w:rPr>
      </w:pPr>
      <w:r w:rsidRPr="00272041">
        <w:rPr>
          <w:bCs/>
          <w:color w:val="000000"/>
          <w:sz w:val="28"/>
          <w:szCs w:val="28"/>
          <w:lang w:val="en-US"/>
        </w:rPr>
        <w:t>Microsoft Windows 7;</w:t>
      </w:r>
    </w:p>
    <w:p w:rsidR="001B22E1" w:rsidRPr="00272041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color w:val="000000"/>
          <w:sz w:val="28"/>
          <w:szCs w:val="28"/>
          <w:lang w:val="en-US"/>
        </w:rPr>
      </w:pPr>
      <w:r w:rsidRPr="00272041">
        <w:rPr>
          <w:bCs/>
          <w:color w:val="000000"/>
          <w:sz w:val="28"/>
          <w:szCs w:val="28"/>
          <w:lang w:val="en-US"/>
        </w:rPr>
        <w:t>Microsoft Word 2010;</w:t>
      </w:r>
    </w:p>
    <w:p w:rsidR="00B62092" w:rsidRPr="00272041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  <w:lang w:val="en-US"/>
        </w:rPr>
        <w:t>Microsoft</w:t>
      </w:r>
      <w:r w:rsidRPr="00272041">
        <w:rPr>
          <w:bCs/>
          <w:color w:val="000000"/>
          <w:sz w:val="28"/>
          <w:szCs w:val="28"/>
        </w:rPr>
        <w:t xml:space="preserve"> </w:t>
      </w:r>
      <w:r w:rsidRPr="00272041">
        <w:rPr>
          <w:bCs/>
          <w:color w:val="000000"/>
          <w:sz w:val="28"/>
          <w:szCs w:val="28"/>
          <w:lang w:val="en-US"/>
        </w:rPr>
        <w:t>Excel</w:t>
      </w:r>
      <w:r w:rsidRPr="00272041">
        <w:rPr>
          <w:bCs/>
          <w:color w:val="000000"/>
          <w:sz w:val="28"/>
          <w:szCs w:val="28"/>
        </w:rPr>
        <w:t xml:space="preserve"> 2010;</w:t>
      </w:r>
    </w:p>
    <w:p w:rsidR="00B62092" w:rsidRPr="00272041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  <w:lang w:val="en-US"/>
        </w:rPr>
        <w:t>Microsoft</w:t>
      </w:r>
      <w:r w:rsidRPr="00272041">
        <w:rPr>
          <w:bCs/>
          <w:color w:val="000000"/>
          <w:sz w:val="28"/>
          <w:szCs w:val="28"/>
        </w:rPr>
        <w:t xml:space="preserve"> </w:t>
      </w:r>
      <w:r w:rsidRPr="00272041">
        <w:rPr>
          <w:bCs/>
          <w:color w:val="000000"/>
          <w:sz w:val="28"/>
          <w:szCs w:val="28"/>
          <w:lang w:val="en-US"/>
        </w:rPr>
        <w:t>PowerPoint</w:t>
      </w:r>
      <w:r w:rsidRPr="00272041">
        <w:rPr>
          <w:bCs/>
          <w:color w:val="000000"/>
          <w:sz w:val="28"/>
          <w:szCs w:val="28"/>
        </w:rPr>
        <w:t xml:space="preserve"> 2010;</w:t>
      </w:r>
    </w:p>
    <w:p w:rsidR="00EF384B" w:rsidRDefault="00EF384B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631851" w:rsidRDefault="00631851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631851" w:rsidRDefault="00631851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631851" w:rsidRDefault="00631851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1E0495" w:rsidRDefault="001E0495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1E0495" w:rsidRDefault="00C16046" w:rsidP="001E0495">
      <w:pPr>
        <w:ind w:left="-851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24015" cy="9255760"/>
            <wp:effectExtent l="19050" t="0" r="635" b="0"/>
            <wp:docPr id="4" name="Рисунок 4" descr="Полупров преобр ЭЭ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упров преобр ЭЭ 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5" cy="925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EA" w:rsidRDefault="00195CEA" w:rsidP="00195CEA">
      <w:pPr>
        <w:ind w:left="-851"/>
        <w:jc w:val="center"/>
        <w:rPr>
          <w:bCs/>
          <w:color w:val="000000"/>
          <w:sz w:val="28"/>
          <w:szCs w:val="28"/>
        </w:rPr>
      </w:pPr>
    </w:p>
    <w:p w:rsidR="00195CEA" w:rsidRDefault="00195CEA" w:rsidP="00195CEA">
      <w:pPr>
        <w:ind w:left="-851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Приложение</w:t>
      </w:r>
    </w:p>
    <w:p w:rsidR="00195CEA" w:rsidRDefault="00195CEA" w:rsidP="00195CEA">
      <w:pPr>
        <w:ind w:left="-851"/>
        <w:jc w:val="center"/>
        <w:rPr>
          <w:bCs/>
          <w:color w:val="000000"/>
          <w:sz w:val="28"/>
          <w:szCs w:val="28"/>
        </w:rPr>
      </w:pPr>
    </w:p>
    <w:p w:rsidR="00195CEA" w:rsidRDefault="00195CEA" w:rsidP="00195CEA">
      <w:pPr>
        <w:ind w:left="-851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ЛИСТ АКТУАЛИЗАЦИИ РАБОЧЕЙ ПРОГРАММЫ</w:t>
      </w:r>
    </w:p>
    <w:p w:rsidR="00195CEA" w:rsidRDefault="00195CEA" w:rsidP="00195CEA">
      <w:pPr>
        <w:ind w:left="-851"/>
        <w:jc w:val="center"/>
        <w:rPr>
          <w:bCs/>
          <w:color w:val="000000"/>
          <w:sz w:val="28"/>
          <w:szCs w:val="28"/>
        </w:rPr>
      </w:pPr>
    </w:p>
    <w:p w:rsidR="00195CEA" w:rsidRPr="00272041" w:rsidRDefault="00195CEA" w:rsidP="00195CEA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Рабочая программа по дисциплине «Полупроводниковые преобразователи электроэнергии» (С3.В.ДВ.1-2) актуализирована на 2015/2016 учебный год без изменений.</w:t>
      </w:r>
    </w:p>
    <w:sectPr w:rsidR="00195CEA" w:rsidRPr="00272041" w:rsidSect="00EE4C01">
      <w:footerReference w:type="default" r:id="rId14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2E8" w:rsidRDefault="004B12E8" w:rsidP="00FC1BEB">
      <w:r>
        <w:separator/>
      </w:r>
    </w:p>
  </w:endnote>
  <w:endnote w:type="continuationSeparator" w:id="0">
    <w:p w:rsidR="004B12E8" w:rsidRDefault="004B12E8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974034">
    <w:pPr>
      <w:pStyle w:val="ab"/>
      <w:jc w:val="right"/>
    </w:pPr>
    <w:fldSimple w:instr="PAGE   \* MERGEFORMAT">
      <w:r w:rsidR="00C16046">
        <w:rPr>
          <w:noProof/>
        </w:rPr>
        <w:t>16</w:t>
      </w:r>
    </w:fldSimple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2E8" w:rsidRDefault="004B12E8" w:rsidP="00FC1BEB">
      <w:r>
        <w:separator/>
      </w:r>
    </w:p>
  </w:footnote>
  <w:footnote w:type="continuationSeparator" w:id="0">
    <w:p w:rsidR="004B12E8" w:rsidRDefault="004B12E8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1FC3066"/>
    <w:multiLevelType w:val="hybridMultilevel"/>
    <w:tmpl w:val="C548003C"/>
    <w:lvl w:ilvl="0" w:tplc="0ABE7C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9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A2B6DC3"/>
    <w:multiLevelType w:val="hybridMultilevel"/>
    <w:tmpl w:val="59128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16"/>
  </w:num>
  <w:num w:numId="4">
    <w:abstractNumId w:val="23"/>
  </w:num>
  <w:num w:numId="5">
    <w:abstractNumId w:val="12"/>
  </w:num>
  <w:num w:numId="6">
    <w:abstractNumId w:val="5"/>
  </w:num>
  <w:num w:numId="7">
    <w:abstractNumId w:val="7"/>
  </w:num>
  <w:num w:numId="8">
    <w:abstractNumId w:val="10"/>
  </w:num>
  <w:num w:numId="9">
    <w:abstractNumId w:val="19"/>
  </w:num>
  <w:num w:numId="10">
    <w:abstractNumId w:val="26"/>
  </w:num>
  <w:num w:numId="11">
    <w:abstractNumId w:val="13"/>
  </w:num>
  <w:num w:numId="12">
    <w:abstractNumId w:val="4"/>
  </w:num>
  <w:num w:numId="13">
    <w:abstractNumId w:val="29"/>
  </w:num>
  <w:num w:numId="14">
    <w:abstractNumId w:val="15"/>
  </w:num>
  <w:num w:numId="15">
    <w:abstractNumId w:val="17"/>
  </w:num>
  <w:num w:numId="16">
    <w:abstractNumId w:val="2"/>
  </w:num>
  <w:num w:numId="17">
    <w:abstractNumId w:val="24"/>
  </w:num>
  <w:num w:numId="18">
    <w:abstractNumId w:val="6"/>
  </w:num>
  <w:num w:numId="19">
    <w:abstractNumId w:val="21"/>
  </w:num>
  <w:num w:numId="20">
    <w:abstractNumId w:val="25"/>
  </w:num>
  <w:num w:numId="21">
    <w:abstractNumId w:val="8"/>
  </w:num>
  <w:num w:numId="22">
    <w:abstractNumId w:val="28"/>
  </w:num>
  <w:num w:numId="23">
    <w:abstractNumId w:val="14"/>
  </w:num>
  <w:num w:numId="24">
    <w:abstractNumId w:val="3"/>
  </w:num>
  <w:num w:numId="25">
    <w:abstractNumId w:val="11"/>
  </w:num>
  <w:num w:numId="26">
    <w:abstractNumId w:val="30"/>
  </w:num>
  <w:num w:numId="27">
    <w:abstractNumId w:val="18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9"/>
  </w:num>
  <w:num w:numId="31">
    <w:abstractNumId w:val="1"/>
  </w:num>
  <w:num w:numId="32">
    <w:abstractNumId w:val="2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proofState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06530"/>
    <w:rsid w:val="0000790D"/>
    <w:rsid w:val="00010074"/>
    <w:rsid w:val="0001032B"/>
    <w:rsid w:val="00010404"/>
    <w:rsid w:val="00010767"/>
    <w:rsid w:val="0001113B"/>
    <w:rsid w:val="00011827"/>
    <w:rsid w:val="00011D45"/>
    <w:rsid w:val="00013763"/>
    <w:rsid w:val="00013FBE"/>
    <w:rsid w:val="00015ACA"/>
    <w:rsid w:val="00016037"/>
    <w:rsid w:val="00016352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44F50"/>
    <w:rsid w:val="00050D03"/>
    <w:rsid w:val="00051030"/>
    <w:rsid w:val="00051A6E"/>
    <w:rsid w:val="00051FAA"/>
    <w:rsid w:val="00052D26"/>
    <w:rsid w:val="00053584"/>
    <w:rsid w:val="00053A4D"/>
    <w:rsid w:val="00053CB1"/>
    <w:rsid w:val="000540E9"/>
    <w:rsid w:val="00054900"/>
    <w:rsid w:val="00055FA6"/>
    <w:rsid w:val="0005608E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45B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0A0"/>
    <w:rsid w:val="000A5B83"/>
    <w:rsid w:val="000A7A64"/>
    <w:rsid w:val="000A7EFA"/>
    <w:rsid w:val="000B19C6"/>
    <w:rsid w:val="000B1F81"/>
    <w:rsid w:val="000B2808"/>
    <w:rsid w:val="000B2ED3"/>
    <w:rsid w:val="000B2F95"/>
    <w:rsid w:val="000B32D9"/>
    <w:rsid w:val="000B3326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36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2FBE"/>
    <w:rsid w:val="000F51BD"/>
    <w:rsid w:val="000F5235"/>
    <w:rsid w:val="000F5AB9"/>
    <w:rsid w:val="000F5BD8"/>
    <w:rsid w:val="000F5E53"/>
    <w:rsid w:val="000F6134"/>
    <w:rsid w:val="000F623B"/>
    <w:rsid w:val="000F6869"/>
    <w:rsid w:val="000F6D69"/>
    <w:rsid w:val="000F7726"/>
    <w:rsid w:val="000F7EB7"/>
    <w:rsid w:val="00100001"/>
    <w:rsid w:val="00100CB0"/>
    <w:rsid w:val="00101373"/>
    <w:rsid w:val="0010179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755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B6A"/>
    <w:rsid w:val="00132CC4"/>
    <w:rsid w:val="00132E25"/>
    <w:rsid w:val="00134CDF"/>
    <w:rsid w:val="00135717"/>
    <w:rsid w:val="0014250C"/>
    <w:rsid w:val="00142AEF"/>
    <w:rsid w:val="00143936"/>
    <w:rsid w:val="00147E8A"/>
    <w:rsid w:val="00150E66"/>
    <w:rsid w:val="00152274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5C8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3A0"/>
    <w:rsid w:val="00192694"/>
    <w:rsid w:val="00195A1E"/>
    <w:rsid w:val="00195CEA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A6C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0495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5E0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5DB5"/>
    <w:rsid w:val="002163B4"/>
    <w:rsid w:val="00216EFA"/>
    <w:rsid w:val="00217A79"/>
    <w:rsid w:val="0022099F"/>
    <w:rsid w:val="002213DF"/>
    <w:rsid w:val="0022164C"/>
    <w:rsid w:val="00221680"/>
    <w:rsid w:val="00222463"/>
    <w:rsid w:val="00223175"/>
    <w:rsid w:val="00223262"/>
    <w:rsid w:val="002235A9"/>
    <w:rsid w:val="00224A03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3FAE"/>
    <w:rsid w:val="00265CC6"/>
    <w:rsid w:val="002670B9"/>
    <w:rsid w:val="0026729F"/>
    <w:rsid w:val="00271341"/>
    <w:rsid w:val="002719E9"/>
    <w:rsid w:val="00272041"/>
    <w:rsid w:val="002724A8"/>
    <w:rsid w:val="002732E7"/>
    <w:rsid w:val="002750F3"/>
    <w:rsid w:val="002754E4"/>
    <w:rsid w:val="00275D07"/>
    <w:rsid w:val="00276048"/>
    <w:rsid w:val="00276F61"/>
    <w:rsid w:val="002779F5"/>
    <w:rsid w:val="00277FE0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841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5E6"/>
    <w:rsid w:val="002C089E"/>
    <w:rsid w:val="002C15B7"/>
    <w:rsid w:val="002C174D"/>
    <w:rsid w:val="002C215F"/>
    <w:rsid w:val="002C325C"/>
    <w:rsid w:val="002C329D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5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80E"/>
    <w:rsid w:val="002F0D2E"/>
    <w:rsid w:val="002F2420"/>
    <w:rsid w:val="002F2B9F"/>
    <w:rsid w:val="002F33A7"/>
    <w:rsid w:val="002F374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FF5"/>
    <w:rsid w:val="00310D76"/>
    <w:rsid w:val="00311D96"/>
    <w:rsid w:val="00311DB2"/>
    <w:rsid w:val="00312E1F"/>
    <w:rsid w:val="00312ED2"/>
    <w:rsid w:val="00312F33"/>
    <w:rsid w:val="00313AC1"/>
    <w:rsid w:val="00315148"/>
    <w:rsid w:val="00316345"/>
    <w:rsid w:val="00316F03"/>
    <w:rsid w:val="00320027"/>
    <w:rsid w:val="00320D70"/>
    <w:rsid w:val="00322833"/>
    <w:rsid w:val="00322906"/>
    <w:rsid w:val="00322F4F"/>
    <w:rsid w:val="00323CA9"/>
    <w:rsid w:val="00323F5A"/>
    <w:rsid w:val="003249FA"/>
    <w:rsid w:val="00324F1B"/>
    <w:rsid w:val="003256B1"/>
    <w:rsid w:val="00325E3F"/>
    <w:rsid w:val="0032602D"/>
    <w:rsid w:val="00326A33"/>
    <w:rsid w:val="00326F3D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1492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2FC5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61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54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3ABD"/>
    <w:rsid w:val="00404AE9"/>
    <w:rsid w:val="0040775C"/>
    <w:rsid w:val="004077C9"/>
    <w:rsid w:val="004078F0"/>
    <w:rsid w:val="0041051B"/>
    <w:rsid w:val="004105CE"/>
    <w:rsid w:val="00410E90"/>
    <w:rsid w:val="004117BC"/>
    <w:rsid w:val="00412731"/>
    <w:rsid w:val="00413913"/>
    <w:rsid w:val="0041412E"/>
    <w:rsid w:val="0041601D"/>
    <w:rsid w:val="004165B9"/>
    <w:rsid w:val="00417BCA"/>
    <w:rsid w:val="004206B3"/>
    <w:rsid w:val="00420EE3"/>
    <w:rsid w:val="004210B7"/>
    <w:rsid w:val="00421ADD"/>
    <w:rsid w:val="004224F1"/>
    <w:rsid w:val="00422EEE"/>
    <w:rsid w:val="004230F9"/>
    <w:rsid w:val="00423581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A42"/>
    <w:rsid w:val="004406AB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5A36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02FF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12E8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3985"/>
    <w:rsid w:val="004F475F"/>
    <w:rsid w:val="004F5425"/>
    <w:rsid w:val="004F6C42"/>
    <w:rsid w:val="004F7793"/>
    <w:rsid w:val="00500D6A"/>
    <w:rsid w:val="00500EDB"/>
    <w:rsid w:val="00502717"/>
    <w:rsid w:val="00502EAC"/>
    <w:rsid w:val="00503CF7"/>
    <w:rsid w:val="005040EE"/>
    <w:rsid w:val="00504568"/>
    <w:rsid w:val="005046C3"/>
    <w:rsid w:val="0050499F"/>
    <w:rsid w:val="00505995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598"/>
    <w:rsid w:val="00561ABC"/>
    <w:rsid w:val="005631CD"/>
    <w:rsid w:val="0056350A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7B0D"/>
    <w:rsid w:val="005802E2"/>
    <w:rsid w:val="00580865"/>
    <w:rsid w:val="005816A4"/>
    <w:rsid w:val="00581EF5"/>
    <w:rsid w:val="005835F0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01E"/>
    <w:rsid w:val="005B333A"/>
    <w:rsid w:val="005B33BD"/>
    <w:rsid w:val="005B4F4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23BA"/>
    <w:rsid w:val="005D34D3"/>
    <w:rsid w:val="005D3CA6"/>
    <w:rsid w:val="005D3DFA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2651"/>
    <w:rsid w:val="00604E5A"/>
    <w:rsid w:val="00606221"/>
    <w:rsid w:val="006067B0"/>
    <w:rsid w:val="0060720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851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991"/>
    <w:rsid w:val="0066552E"/>
    <w:rsid w:val="0066602C"/>
    <w:rsid w:val="006666B2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2E37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7CF9"/>
    <w:rsid w:val="006A7ED1"/>
    <w:rsid w:val="006B2CA2"/>
    <w:rsid w:val="006B3114"/>
    <w:rsid w:val="006B35C2"/>
    <w:rsid w:val="006B3DED"/>
    <w:rsid w:val="006B486E"/>
    <w:rsid w:val="006B4A7B"/>
    <w:rsid w:val="006B4BB1"/>
    <w:rsid w:val="006B52D0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C7350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027"/>
    <w:rsid w:val="00705B65"/>
    <w:rsid w:val="00705C46"/>
    <w:rsid w:val="00705D05"/>
    <w:rsid w:val="0070624D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339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27D3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336"/>
    <w:rsid w:val="007A74EA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2DF2"/>
    <w:rsid w:val="0082382D"/>
    <w:rsid w:val="008239F4"/>
    <w:rsid w:val="008243B1"/>
    <w:rsid w:val="00824992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4F94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4409"/>
    <w:rsid w:val="00857443"/>
    <w:rsid w:val="0085767C"/>
    <w:rsid w:val="00860D14"/>
    <w:rsid w:val="00861401"/>
    <w:rsid w:val="00861838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05EA"/>
    <w:rsid w:val="00881B04"/>
    <w:rsid w:val="00883057"/>
    <w:rsid w:val="008830DC"/>
    <w:rsid w:val="00883470"/>
    <w:rsid w:val="008834ED"/>
    <w:rsid w:val="00884962"/>
    <w:rsid w:val="00885411"/>
    <w:rsid w:val="00885B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BF6"/>
    <w:rsid w:val="00895CCF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B7A95"/>
    <w:rsid w:val="008C044A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7A3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14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7A9"/>
    <w:rsid w:val="00901D30"/>
    <w:rsid w:val="00902838"/>
    <w:rsid w:val="00902D14"/>
    <w:rsid w:val="00904795"/>
    <w:rsid w:val="00905714"/>
    <w:rsid w:val="00906FE7"/>
    <w:rsid w:val="00907391"/>
    <w:rsid w:val="009101EA"/>
    <w:rsid w:val="00910490"/>
    <w:rsid w:val="009106D3"/>
    <w:rsid w:val="00910816"/>
    <w:rsid w:val="00911CA9"/>
    <w:rsid w:val="009132A1"/>
    <w:rsid w:val="00913833"/>
    <w:rsid w:val="009144A6"/>
    <w:rsid w:val="00914D8F"/>
    <w:rsid w:val="009153D3"/>
    <w:rsid w:val="00915B8E"/>
    <w:rsid w:val="0091637E"/>
    <w:rsid w:val="0091691C"/>
    <w:rsid w:val="00916FE2"/>
    <w:rsid w:val="00917F8D"/>
    <w:rsid w:val="00920CFC"/>
    <w:rsid w:val="00922649"/>
    <w:rsid w:val="0092478A"/>
    <w:rsid w:val="00925C21"/>
    <w:rsid w:val="0092718A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462D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92A"/>
    <w:rsid w:val="00963DCE"/>
    <w:rsid w:val="00963F76"/>
    <w:rsid w:val="00964343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D2F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5CF"/>
    <w:rsid w:val="009C6E7F"/>
    <w:rsid w:val="009C6FB4"/>
    <w:rsid w:val="009C6FF0"/>
    <w:rsid w:val="009C7063"/>
    <w:rsid w:val="009D05D6"/>
    <w:rsid w:val="009D284D"/>
    <w:rsid w:val="009D2E93"/>
    <w:rsid w:val="009D4CC1"/>
    <w:rsid w:val="009D58D9"/>
    <w:rsid w:val="009D63CC"/>
    <w:rsid w:val="009D6F9E"/>
    <w:rsid w:val="009D7610"/>
    <w:rsid w:val="009E0ECA"/>
    <w:rsid w:val="009E13DA"/>
    <w:rsid w:val="009E3FB0"/>
    <w:rsid w:val="009E422D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1C1F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9BF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23E5"/>
    <w:rsid w:val="00A42806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5F2C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278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06D"/>
    <w:rsid w:val="00B21914"/>
    <w:rsid w:val="00B21C60"/>
    <w:rsid w:val="00B22BE1"/>
    <w:rsid w:val="00B24B81"/>
    <w:rsid w:val="00B256AC"/>
    <w:rsid w:val="00B30527"/>
    <w:rsid w:val="00B306D3"/>
    <w:rsid w:val="00B30BE0"/>
    <w:rsid w:val="00B33370"/>
    <w:rsid w:val="00B33D33"/>
    <w:rsid w:val="00B34E30"/>
    <w:rsid w:val="00B35A2E"/>
    <w:rsid w:val="00B35E17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24F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46"/>
    <w:rsid w:val="00C1606A"/>
    <w:rsid w:val="00C20AA6"/>
    <w:rsid w:val="00C21562"/>
    <w:rsid w:val="00C216DC"/>
    <w:rsid w:val="00C2174F"/>
    <w:rsid w:val="00C222C5"/>
    <w:rsid w:val="00C223AB"/>
    <w:rsid w:val="00C22D04"/>
    <w:rsid w:val="00C23C48"/>
    <w:rsid w:val="00C24B57"/>
    <w:rsid w:val="00C24FFB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33D"/>
    <w:rsid w:val="00C64781"/>
    <w:rsid w:val="00C66401"/>
    <w:rsid w:val="00C66676"/>
    <w:rsid w:val="00C67114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86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A52BB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478C"/>
    <w:rsid w:val="00CD5503"/>
    <w:rsid w:val="00CD59CE"/>
    <w:rsid w:val="00CD5A38"/>
    <w:rsid w:val="00CD6376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5550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63B4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5736"/>
    <w:rsid w:val="00D25B6A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6B96"/>
    <w:rsid w:val="00D47121"/>
    <w:rsid w:val="00D47737"/>
    <w:rsid w:val="00D479EF"/>
    <w:rsid w:val="00D47B87"/>
    <w:rsid w:val="00D50046"/>
    <w:rsid w:val="00D51BB0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0492"/>
    <w:rsid w:val="00D71AE7"/>
    <w:rsid w:val="00D71CC8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018"/>
    <w:rsid w:val="00D84752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44A"/>
    <w:rsid w:val="00DA7D01"/>
    <w:rsid w:val="00DB1211"/>
    <w:rsid w:val="00DB1AB4"/>
    <w:rsid w:val="00DB1BFC"/>
    <w:rsid w:val="00DB2650"/>
    <w:rsid w:val="00DB3370"/>
    <w:rsid w:val="00DB381A"/>
    <w:rsid w:val="00DB5A87"/>
    <w:rsid w:val="00DB68C1"/>
    <w:rsid w:val="00DB6C5D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148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2515"/>
    <w:rsid w:val="00E12FFF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1603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DD4"/>
    <w:rsid w:val="00E76135"/>
    <w:rsid w:val="00E806F2"/>
    <w:rsid w:val="00E80AFF"/>
    <w:rsid w:val="00E80D42"/>
    <w:rsid w:val="00E80FC4"/>
    <w:rsid w:val="00E82690"/>
    <w:rsid w:val="00E844B6"/>
    <w:rsid w:val="00E8499C"/>
    <w:rsid w:val="00E85BCB"/>
    <w:rsid w:val="00E86047"/>
    <w:rsid w:val="00E86077"/>
    <w:rsid w:val="00E8672B"/>
    <w:rsid w:val="00E8691D"/>
    <w:rsid w:val="00E86E51"/>
    <w:rsid w:val="00E93982"/>
    <w:rsid w:val="00E9446F"/>
    <w:rsid w:val="00E9573D"/>
    <w:rsid w:val="00E9636F"/>
    <w:rsid w:val="00E9717B"/>
    <w:rsid w:val="00E9786C"/>
    <w:rsid w:val="00EA14AB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27C"/>
    <w:rsid w:val="00EB2D7A"/>
    <w:rsid w:val="00EB361B"/>
    <w:rsid w:val="00EB384D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D7A8A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C0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6C7D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2D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6DC1"/>
    <w:rsid w:val="00F370D0"/>
    <w:rsid w:val="00F40A1F"/>
    <w:rsid w:val="00F416EF"/>
    <w:rsid w:val="00F44260"/>
    <w:rsid w:val="00F445CA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2FF"/>
    <w:rsid w:val="00FE65B0"/>
    <w:rsid w:val="00FE6ED8"/>
    <w:rsid w:val="00FE7721"/>
    <w:rsid w:val="00FE7D8E"/>
    <w:rsid w:val="00FF19CC"/>
    <w:rsid w:val="00FF2D4E"/>
    <w:rsid w:val="00FF449C"/>
    <w:rsid w:val="00FF449D"/>
    <w:rsid w:val="00FF4518"/>
    <w:rsid w:val="00FF5650"/>
    <w:rsid w:val="00FF6E7A"/>
    <w:rsid w:val="00FF6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"/>
    <w:next w:val="a"/>
    <w:rsid w:val="00FC1BEB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2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10"/>
      </w:numPr>
    </w:pPr>
  </w:style>
  <w:style w:type="character" w:styleId="afa">
    <w:name w:val="annotation reference"/>
    <w:locked/>
    <w:rsid w:val="00277FE0"/>
    <w:rPr>
      <w:sz w:val="16"/>
      <w:szCs w:val="16"/>
    </w:rPr>
  </w:style>
  <w:style w:type="paragraph" w:styleId="afb">
    <w:name w:val="annotation text"/>
    <w:basedOn w:val="a"/>
    <w:link w:val="afc"/>
    <w:locked/>
    <w:rsid w:val="00277FE0"/>
  </w:style>
  <w:style w:type="character" w:customStyle="1" w:styleId="afc">
    <w:name w:val="Текст примечания Знак"/>
    <w:link w:val="afb"/>
    <w:rsid w:val="00277FE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277FE0"/>
    <w:rPr>
      <w:b/>
      <w:bCs/>
    </w:rPr>
  </w:style>
  <w:style w:type="character" w:customStyle="1" w:styleId="afe">
    <w:name w:val="Тема примечания Знак"/>
    <w:link w:val="afd"/>
    <w:rsid w:val="00277FE0"/>
    <w:rPr>
      <w:rFonts w:ascii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BFC7D-4015-427D-9B17-EB14A3216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2301</Words>
  <Characters>13119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А</vt:lpstr>
      <vt:lpstr>Приложение А</vt:lpstr>
    </vt:vector>
  </TitlesOfParts>
  <Company/>
  <LinksUpToDate>false</LinksUpToDate>
  <CharactersWithSpaces>15390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км</cp:lastModifiedBy>
  <cp:revision>2</cp:revision>
  <cp:lastPrinted>2015-04-09T14:47:00Z</cp:lastPrinted>
  <dcterms:created xsi:type="dcterms:W3CDTF">2017-11-06T11:34:00Z</dcterms:created>
  <dcterms:modified xsi:type="dcterms:W3CDTF">2017-11-06T11:34:00Z</dcterms:modified>
</cp:coreProperties>
</file>