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067690" w:rsidRDefault="00D06585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067690" w:rsidRDefault="00CA35C1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д</w:t>
      </w:r>
      <w:r w:rsidR="00D06585" w:rsidRPr="0006769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067690" w:rsidRDefault="00986C3D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«</w:t>
      </w:r>
      <w:r w:rsidR="0008222B" w:rsidRPr="00067690">
        <w:rPr>
          <w:rFonts w:ascii="Times New Roman" w:hAnsi="Times New Roman" w:cs="Times New Roman"/>
          <w:sz w:val="24"/>
          <w:szCs w:val="24"/>
        </w:rPr>
        <w:t>Основы электробезопасности</w:t>
      </w:r>
      <w:r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06769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Pr="00067690">
        <w:rPr>
          <w:rFonts w:ascii="Times New Roman" w:hAnsi="Times New Roman" w:cs="Times New Roman"/>
          <w:sz w:val="24"/>
          <w:szCs w:val="24"/>
        </w:rPr>
        <w:t>23.05.0</w:t>
      </w:r>
      <w:r w:rsidR="00067690" w:rsidRPr="00067690">
        <w:rPr>
          <w:rFonts w:ascii="Times New Roman" w:hAnsi="Times New Roman" w:cs="Times New Roman"/>
          <w:sz w:val="24"/>
          <w:szCs w:val="24"/>
        </w:rPr>
        <w:t xml:space="preserve">3  </w:t>
      </w:r>
      <w:r w:rsidR="00067690" w:rsidRPr="00067690">
        <w:rPr>
          <w:rFonts w:ascii="Times New Roman" w:eastAsia="Times New Roman" w:hAnsi="Times New Roman" w:cs="Times New Roman"/>
          <w:sz w:val="24"/>
          <w:szCs w:val="24"/>
        </w:rPr>
        <w:t>«Подвижной состав железных дорог</w:t>
      </w:r>
      <w:r w:rsidR="00D06585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06769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ED1081" w:rsidRPr="0006769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06769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067690">
        <w:rPr>
          <w:rFonts w:ascii="Times New Roman" w:hAnsi="Times New Roman" w:cs="Times New Roman"/>
          <w:sz w:val="24"/>
          <w:szCs w:val="24"/>
        </w:rPr>
        <w:t>«</w:t>
      </w:r>
      <w:r w:rsidR="00067690" w:rsidRPr="00067690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4A2E7E" w:rsidRPr="00067690" w:rsidRDefault="004A2E7E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2" w:rsidRPr="00067690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</w:t>
      </w:r>
    </w:p>
    <w:p w:rsidR="00D06585" w:rsidRPr="00067690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06585" w:rsidRPr="00067690" w:rsidRDefault="005A2389" w:rsidP="00082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8222B" w:rsidRPr="00067690">
        <w:rPr>
          <w:rFonts w:ascii="Times New Roman" w:hAnsi="Times New Roman" w:cs="Times New Roman"/>
          <w:sz w:val="24"/>
          <w:szCs w:val="24"/>
        </w:rPr>
        <w:t xml:space="preserve">«Основы электробезопасности» </w:t>
      </w:r>
      <w:r w:rsidRPr="00067690">
        <w:rPr>
          <w:rFonts w:ascii="Times New Roman" w:hAnsi="Times New Roman" w:cs="Times New Roman"/>
          <w:sz w:val="24"/>
          <w:szCs w:val="24"/>
        </w:rPr>
        <w:t>(</w:t>
      </w:r>
      <w:r w:rsidR="0008222B" w:rsidRPr="00067690">
        <w:rPr>
          <w:rFonts w:ascii="Times New Roman" w:hAnsi="Times New Roman" w:cs="Times New Roman"/>
          <w:sz w:val="24"/>
          <w:szCs w:val="24"/>
        </w:rPr>
        <w:t>ФТД,1</w:t>
      </w:r>
      <w:r w:rsidRPr="0006769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8222B" w:rsidRPr="00067690">
        <w:rPr>
          <w:rFonts w:ascii="Times New Roman" w:hAnsi="Times New Roman" w:cs="Times New Roman"/>
          <w:sz w:val="24"/>
          <w:szCs w:val="24"/>
        </w:rPr>
        <w:t>факультативной части</w:t>
      </w:r>
      <w:r w:rsidR="00986C3D" w:rsidRPr="00067690">
        <w:rPr>
          <w:rFonts w:ascii="Times New Roman" w:hAnsi="Times New Roman" w:cs="Times New Roman"/>
          <w:sz w:val="24"/>
          <w:szCs w:val="24"/>
        </w:rPr>
        <w:t>.</w:t>
      </w:r>
    </w:p>
    <w:p w:rsidR="004A2E7E" w:rsidRPr="00067690" w:rsidRDefault="0008222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8222B" w:rsidRPr="00067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22B" w:rsidRPr="00067690" w:rsidRDefault="001619B8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8222B" w:rsidRPr="00067690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«Основы электробезопасности» является: 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усвоение совокупности знаний, умений и навыков для при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приобретение представления о неразрывном единстве эффективной профессиональной деятельности и защищенности чело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века.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   Для достижения поставленной цели решаются следующие задачи: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привитие понятия об опасности электрического тока в производственных условиях;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возможных случаев поражения электрическим током;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изучение мер электробезопасности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методов и приемов оказания первой помощи при поражении электрическим током.</w:t>
      </w:r>
    </w:p>
    <w:p w:rsidR="004A2E7E" w:rsidRPr="00067690" w:rsidRDefault="004A2E7E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067690" w:rsidRDefault="0008222B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06769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Освоение дисциплины «Основы электробезопасности» (далее – дисциплины) направлено на формирование следующих компетенций:</w:t>
      </w:r>
    </w:p>
    <w:p w:rsidR="00B75202" w:rsidRPr="00067690" w:rsidRDefault="001619B8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69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общепрофессиональных компетенций (ОПК):</w:t>
      </w:r>
    </w:p>
    <w:p w:rsidR="00B75202" w:rsidRPr="00067690" w:rsidRDefault="00B75202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690">
        <w:rPr>
          <w:rFonts w:ascii="Times New Roman" w:hAnsi="Times New Roman" w:cs="Times New Roman"/>
          <w:bCs/>
          <w:sz w:val="24"/>
          <w:szCs w:val="24"/>
        </w:rPr>
        <w:t xml:space="preserve">         - 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</w:t>
      </w:r>
      <w:r w:rsidR="00067690" w:rsidRPr="00067690">
        <w:rPr>
          <w:rFonts w:ascii="Times New Roman" w:hAnsi="Times New Roman" w:cs="Times New Roman"/>
          <w:bCs/>
          <w:sz w:val="24"/>
          <w:szCs w:val="24"/>
        </w:rPr>
        <w:t>8</w:t>
      </w:r>
      <w:r w:rsidRPr="00067690">
        <w:rPr>
          <w:rFonts w:ascii="Times New Roman" w:hAnsi="Times New Roman" w:cs="Times New Roman"/>
          <w:bCs/>
          <w:sz w:val="24"/>
          <w:szCs w:val="24"/>
        </w:rPr>
        <w:t>).</w:t>
      </w:r>
    </w:p>
    <w:p w:rsidR="004A2E7E" w:rsidRPr="00067690" w:rsidRDefault="004A2E7E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Знать</w:t>
      </w:r>
      <w:proofErr w:type="gramStart"/>
      <w:r w:rsidRPr="000676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правила организации безопас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ных условий труда на предприятии;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физиологические основы действия электрического тока на человека;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- коллективные и индивидуальные средства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Уметь</w:t>
      </w:r>
      <w:proofErr w:type="gramStart"/>
      <w:r w:rsidRPr="000676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идентифицировать основные опасности, выбирать необходимые средства защиты,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 Владеть: 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методами   кон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>- практическими навыками по использованию при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бо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ров для контроля средств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основными методами защиты</w:t>
      </w:r>
      <w:r w:rsidRPr="00067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персонала  от действия электрического тока;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навыками оказания доврачебной помощи при  поражении электрическим током. 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1.Термины и определения. Системы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2. Действие электрического тока на организм человека, факторы, влияющие на тяжесть  поражения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3. Анализ опасности поражения током в различных сетях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lastRenderedPageBreak/>
        <w:t xml:space="preserve">   4. Р</w:t>
      </w:r>
      <w:proofErr w:type="spellStart"/>
      <w:r w:rsidRPr="00067690">
        <w:rPr>
          <w:rFonts w:ascii="Times New Roman" w:hAnsi="Times New Roman" w:cs="Times New Roman"/>
          <w:sz w:val="24"/>
          <w:szCs w:val="24"/>
          <w:lang/>
        </w:rPr>
        <w:t>астекание</w:t>
      </w:r>
      <w:proofErr w:type="spellEnd"/>
      <w:r w:rsidRPr="00067690">
        <w:rPr>
          <w:rFonts w:ascii="Times New Roman" w:hAnsi="Times New Roman" w:cs="Times New Roman"/>
          <w:sz w:val="24"/>
          <w:szCs w:val="24"/>
          <w:lang/>
        </w:rPr>
        <w:t xml:space="preserve"> тока  в земле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>5.</w:t>
      </w:r>
      <w:r w:rsidRPr="00067690">
        <w:rPr>
          <w:rFonts w:ascii="Times New Roman" w:hAnsi="Times New Roman" w:cs="Times New Roman"/>
          <w:sz w:val="24"/>
          <w:szCs w:val="24"/>
          <w:lang/>
        </w:rPr>
        <w:t xml:space="preserve">Технические средства защиты </w:t>
      </w:r>
      <w:r w:rsidRPr="00067690">
        <w:rPr>
          <w:rFonts w:ascii="Times New Roman" w:hAnsi="Times New Roman" w:cs="Times New Roman"/>
          <w:sz w:val="24"/>
          <w:szCs w:val="24"/>
        </w:rPr>
        <w:t>от поражения электрическим током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6. Электрозащитные средства, применяемые в электроустановках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7. </w:t>
      </w:r>
      <w:r w:rsidRPr="00067690">
        <w:rPr>
          <w:rFonts w:ascii="Times New Roman" w:hAnsi="Times New Roman" w:cs="Times New Roman"/>
          <w:sz w:val="24"/>
          <w:szCs w:val="24"/>
          <w:lang/>
        </w:rPr>
        <w:t>Защита от воздействия ЭМП</w:t>
      </w:r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  <w:lang/>
        </w:rPr>
        <w:t>токов пром</w:t>
      </w:r>
      <w:r w:rsidRPr="00067690">
        <w:rPr>
          <w:rFonts w:ascii="Times New Roman" w:hAnsi="Times New Roman" w:cs="Times New Roman"/>
          <w:sz w:val="24"/>
          <w:szCs w:val="24"/>
        </w:rPr>
        <w:t>ышленной</w:t>
      </w:r>
      <w:r w:rsidRPr="00067690">
        <w:rPr>
          <w:rFonts w:ascii="Times New Roman" w:hAnsi="Times New Roman" w:cs="Times New Roman"/>
          <w:sz w:val="24"/>
          <w:szCs w:val="24"/>
          <w:lang/>
        </w:rPr>
        <w:t xml:space="preserve"> частоты, и радио частот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8. </w:t>
      </w:r>
      <w:r w:rsidRPr="00067690">
        <w:rPr>
          <w:rFonts w:ascii="Times New Roman" w:hAnsi="Times New Roman" w:cs="Times New Roman"/>
          <w:sz w:val="24"/>
          <w:szCs w:val="24"/>
          <w:lang/>
        </w:rPr>
        <w:t xml:space="preserve">Обеспечение </w:t>
      </w:r>
      <w:r w:rsidRPr="00067690">
        <w:rPr>
          <w:rFonts w:ascii="Times New Roman" w:hAnsi="Times New Roman" w:cs="Times New Roman"/>
          <w:sz w:val="24"/>
          <w:szCs w:val="24"/>
        </w:rPr>
        <w:t>б</w:t>
      </w:r>
      <w:proofErr w:type="spellStart"/>
      <w:r w:rsidRPr="00067690">
        <w:rPr>
          <w:rFonts w:ascii="Times New Roman" w:hAnsi="Times New Roman" w:cs="Times New Roman"/>
          <w:sz w:val="24"/>
          <w:szCs w:val="24"/>
          <w:lang/>
        </w:rPr>
        <w:t>езопасности</w:t>
      </w:r>
      <w:proofErr w:type="spellEnd"/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  <w:lang/>
        </w:rPr>
        <w:t xml:space="preserve">при </w:t>
      </w:r>
      <w:r w:rsidRPr="00067690">
        <w:rPr>
          <w:rFonts w:ascii="Times New Roman" w:hAnsi="Times New Roman" w:cs="Times New Roman"/>
          <w:sz w:val="24"/>
          <w:szCs w:val="24"/>
        </w:rPr>
        <w:t xml:space="preserve">выполнении  </w:t>
      </w:r>
      <w:proofErr w:type="spellStart"/>
      <w:r w:rsidRPr="00067690">
        <w:rPr>
          <w:rFonts w:ascii="Times New Roman" w:hAnsi="Times New Roman" w:cs="Times New Roman"/>
          <w:sz w:val="24"/>
          <w:szCs w:val="24"/>
          <w:lang/>
        </w:rPr>
        <w:t>р</w:t>
      </w:r>
      <w:r w:rsidRPr="00067690">
        <w:rPr>
          <w:rFonts w:ascii="Times New Roman" w:hAnsi="Times New Roman" w:cs="Times New Roman"/>
          <w:sz w:val="24"/>
          <w:szCs w:val="24"/>
        </w:rPr>
        <w:t>а</w:t>
      </w:r>
      <w:r w:rsidRPr="00067690">
        <w:rPr>
          <w:rFonts w:ascii="Times New Roman" w:hAnsi="Times New Roman" w:cs="Times New Roman"/>
          <w:sz w:val="24"/>
          <w:szCs w:val="24"/>
          <w:lang/>
        </w:rPr>
        <w:t>б</w:t>
      </w:r>
      <w:r w:rsidRPr="0006769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67690">
        <w:rPr>
          <w:rFonts w:ascii="Times New Roman" w:hAnsi="Times New Roman" w:cs="Times New Roman"/>
          <w:sz w:val="24"/>
          <w:szCs w:val="24"/>
          <w:lang/>
        </w:rPr>
        <w:t>т под напряжением</w:t>
      </w:r>
      <w:r w:rsidRPr="00067690">
        <w:rPr>
          <w:rFonts w:ascii="Times New Roman" w:hAnsi="Times New Roman" w:cs="Times New Roman"/>
          <w:sz w:val="24"/>
          <w:szCs w:val="24"/>
        </w:rPr>
        <w:t>(в близи эл. установок)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9. </w:t>
      </w:r>
      <w:r w:rsidRPr="00067690">
        <w:rPr>
          <w:rFonts w:ascii="Times New Roman" w:hAnsi="Times New Roman" w:cs="Times New Roman"/>
          <w:sz w:val="24"/>
          <w:szCs w:val="24"/>
          <w:lang/>
        </w:rPr>
        <w:t>Организационные мероприятия обеспечения  электробезопасности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10. </w:t>
      </w:r>
      <w:r w:rsidRPr="00067690">
        <w:rPr>
          <w:rFonts w:ascii="Times New Roman" w:hAnsi="Times New Roman" w:cs="Times New Roman"/>
          <w:sz w:val="24"/>
          <w:szCs w:val="24"/>
          <w:lang/>
        </w:rPr>
        <w:t>Доврачебная помощь при поражении электрическим током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960B5F" w:rsidRPr="0006769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Pr="00067690">
        <w:rPr>
          <w:rFonts w:ascii="Times New Roman" w:hAnsi="Times New Roman" w:cs="Times New Roman"/>
          <w:sz w:val="24"/>
          <w:szCs w:val="24"/>
        </w:rPr>
        <w:t>4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Pr="00067690">
        <w:rPr>
          <w:rFonts w:ascii="Times New Roman" w:hAnsi="Times New Roman" w:cs="Times New Roman"/>
          <w:sz w:val="24"/>
          <w:szCs w:val="24"/>
        </w:rPr>
        <w:t>144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7615C" w:rsidRDefault="0006769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лекции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="00B75202" w:rsidRPr="00067690">
        <w:rPr>
          <w:rFonts w:ascii="Times New Roman" w:hAnsi="Times New Roman" w:cs="Times New Roman"/>
          <w:sz w:val="24"/>
          <w:szCs w:val="24"/>
        </w:rPr>
        <w:t>3</w:t>
      </w:r>
      <w:r w:rsidR="00791404">
        <w:rPr>
          <w:rFonts w:ascii="Times New Roman" w:hAnsi="Times New Roman" w:cs="Times New Roman"/>
          <w:sz w:val="24"/>
          <w:szCs w:val="24"/>
        </w:rPr>
        <w:t>4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час.</w:t>
      </w:r>
      <w:r w:rsidR="004A2E7E" w:rsidRPr="000676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6585" w:rsidRPr="0006769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690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067690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067690" w:rsidRPr="00067690">
        <w:rPr>
          <w:rFonts w:ascii="Times New Roman" w:hAnsi="Times New Roman" w:cs="Times New Roman"/>
          <w:sz w:val="24"/>
          <w:szCs w:val="24"/>
        </w:rPr>
        <w:t>110</w:t>
      </w:r>
      <w:r w:rsidRPr="000676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06769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067690">
        <w:rPr>
          <w:rFonts w:ascii="Times New Roman" w:hAnsi="Times New Roman" w:cs="Times New Roman"/>
          <w:sz w:val="24"/>
          <w:szCs w:val="24"/>
        </w:rPr>
        <w:t>–</w:t>
      </w:r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="004A2E7E" w:rsidRPr="00067690">
        <w:rPr>
          <w:rFonts w:ascii="Times New Roman" w:hAnsi="Times New Roman" w:cs="Times New Roman"/>
          <w:sz w:val="24"/>
          <w:szCs w:val="24"/>
        </w:rPr>
        <w:t>зачет</w:t>
      </w:r>
      <w:r w:rsidR="00D7615C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67690"/>
    <w:rsid w:val="0008222B"/>
    <w:rsid w:val="000B7659"/>
    <w:rsid w:val="001619B8"/>
    <w:rsid w:val="0018685C"/>
    <w:rsid w:val="003879B4"/>
    <w:rsid w:val="00403D4E"/>
    <w:rsid w:val="004A2E7E"/>
    <w:rsid w:val="00554D26"/>
    <w:rsid w:val="005A2389"/>
    <w:rsid w:val="00632136"/>
    <w:rsid w:val="00677863"/>
    <w:rsid w:val="006E419F"/>
    <w:rsid w:val="006E519C"/>
    <w:rsid w:val="00723430"/>
    <w:rsid w:val="00791404"/>
    <w:rsid w:val="007E3C95"/>
    <w:rsid w:val="00960B5F"/>
    <w:rsid w:val="00986C3D"/>
    <w:rsid w:val="00A3637B"/>
    <w:rsid w:val="00B75202"/>
    <w:rsid w:val="00C102D2"/>
    <w:rsid w:val="00CA35C1"/>
    <w:rsid w:val="00D06585"/>
    <w:rsid w:val="00D5166C"/>
    <w:rsid w:val="00D7615C"/>
    <w:rsid w:val="00E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123</cp:lastModifiedBy>
  <cp:revision>6</cp:revision>
  <cp:lastPrinted>2016-02-19T06:41:00Z</cp:lastPrinted>
  <dcterms:created xsi:type="dcterms:W3CDTF">2017-01-11T07:19:00Z</dcterms:created>
  <dcterms:modified xsi:type="dcterms:W3CDTF">2017-12-02T17:13:00Z</dcterms:modified>
</cp:coreProperties>
</file>