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14304B" w:rsidRPr="00104973" w:rsidRDefault="0014304B" w:rsidP="0014304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F5310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F5310" w:rsidRPr="00ED0D87">
        <w:rPr>
          <w:sz w:val="28"/>
          <w:szCs w:val="28"/>
        </w:rPr>
        <w:t>ФТД.</w:t>
      </w:r>
      <w:r w:rsidR="00ED3ED6">
        <w:rPr>
          <w:sz w:val="28"/>
          <w:szCs w:val="28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«Наземные транспортно-технологические средства»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23.05.01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Специализация - </w:t>
      </w:r>
      <w:r w:rsidRPr="00FA1B93">
        <w:rPr>
          <w:rFonts w:eastAsia="Calibri" w:cs="Times New Roman"/>
          <w:szCs w:val="24"/>
        </w:rPr>
        <w:t>«Подъемно-транспортные, строительные, дорожные средства и оборудо</w:t>
      </w:r>
      <w:r>
        <w:rPr>
          <w:rFonts w:eastAsia="Calibri" w:cs="Times New Roman"/>
          <w:szCs w:val="24"/>
        </w:rPr>
        <w:softHyphen/>
      </w:r>
      <w:r w:rsidRPr="00FA1B93">
        <w:rPr>
          <w:rFonts w:eastAsia="Calibri" w:cs="Times New Roman"/>
          <w:szCs w:val="24"/>
        </w:rPr>
        <w:t xml:space="preserve">вание»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1F5310">
        <w:rPr>
          <w:rFonts w:cs="Times New Roman"/>
          <w:szCs w:val="24"/>
        </w:rPr>
        <w:t>Электробезопасность</w:t>
      </w:r>
      <w:r w:rsidRPr="00FA1B93">
        <w:rPr>
          <w:rFonts w:cs="Times New Roman"/>
          <w:szCs w:val="24"/>
        </w:rPr>
        <w:t>» (</w:t>
      </w:r>
      <w:r w:rsidR="001F5310" w:rsidRPr="00ED0D87">
        <w:rPr>
          <w:sz w:val="28"/>
          <w:szCs w:val="28"/>
        </w:rPr>
        <w:t>ФТД.</w:t>
      </w:r>
      <w:r w:rsidR="00ED3ED6">
        <w:rPr>
          <w:sz w:val="28"/>
          <w:szCs w:val="28"/>
        </w:rPr>
        <w:t>2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Целью изучения дисциплины «Электробезопасность» является: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 – приобретение совокупности знаний, умений и навыков для при</w:t>
      </w:r>
      <w:r w:rsidRPr="001F5310">
        <w:rPr>
          <w:rFonts w:cs="Times New Roman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1F5310">
        <w:rPr>
          <w:rFonts w:cs="Times New Roman"/>
          <w:szCs w:val="24"/>
        </w:rPr>
        <w:softHyphen/>
        <w:t>ность труда (электробезопасность)  на объектах профессиональной деятельности;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</w:t>
      </w:r>
      <w:r w:rsidRPr="001F5310">
        <w:rPr>
          <w:rFonts w:cs="Times New Roman"/>
          <w:szCs w:val="24"/>
        </w:rPr>
        <w:softHyphen/>
        <w:t>века.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изучение принципов и методов, защиты человека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получение знаний по организации мероприятий для обеспечения  электробезопасности.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FA1B9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общепрофессиональных компетенций (ОПК):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профессионально-специализированных компетенций (ПСК):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способностью проводить стандартные испытания средств механизации и автоматизации подъемно-транспортных, строительных и дорожных работ (ПСК-2.9).</w:t>
      </w:r>
    </w:p>
    <w:p w:rsidR="00EB6797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ЗНАТЬ: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правила организации безопас</w:t>
      </w:r>
      <w:r w:rsidRPr="001F5310">
        <w:rPr>
          <w:rFonts w:cs="Times New Roman"/>
          <w:szCs w:val="24"/>
        </w:rPr>
        <w:softHyphen/>
        <w:t>ных условий труда на предприятии;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физиологические основы действия электрического тока на человека;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коллективные и индивидуальные средства защиты от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 - номенклатуру, периодичность и нормы испытаний технических и электрозащитных средств; 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t>УМЕТЬ: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идентифицировать основные опасности,  оценивать риск их реализации, про</w:t>
      </w:r>
      <w:r w:rsidRPr="001F5310">
        <w:rPr>
          <w:rFonts w:cs="Times New Roman"/>
          <w:szCs w:val="24"/>
        </w:rPr>
        <w:softHyphen/>
        <w:t>из</w:t>
      </w:r>
      <w:r w:rsidRPr="001F5310">
        <w:rPr>
          <w:rFonts w:cs="Times New Roman"/>
          <w:szCs w:val="24"/>
        </w:rPr>
        <w:softHyphen/>
        <w:t>водить оценку опасности производственных объектов в части возможного действия электрического тока;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 выбирать методы защиты от действия электрического тока и спосо</w:t>
      </w:r>
      <w:r w:rsidRPr="001F5310">
        <w:rPr>
          <w:rFonts w:cs="Times New Roman"/>
          <w:szCs w:val="24"/>
        </w:rPr>
        <w:softHyphen/>
        <w:t>бы обеспечения безопасных условий труда применительно к сфе</w:t>
      </w:r>
      <w:r w:rsidRPr="001F5310">
        <w:rPr>
          <w:rFonts w:cs="Times New Roman"/>
          <w:szCs w:val="24"/>
        </w:rPr>
        <w:softHyphen/>
        <w:t>ре своей профес</w:t>
      </w:r>
      <w:r w:rsidRPr="001F5310">
        <w:rPr>
          <w:rFonts w:cs="Times New Roman"/>
          <w:szCs w:val="24"/>
        </w:rPr>
        <w:softHyphen/>
        <w:t>сиональной деятельности; принимать организационные решения, обеспе</w:t>
      </w:r>
      <w:r w:rsidRPr="001F5310">
        <w:rPr>
          <w:rFonts w:cs="Times New Roman"/>
          <w:szCs w:val="24"/>
        </w:rPr>
        <w:softHyphen/>
        <w:t>чивающие электробезопас</w:t>
      </w:r>
      <w:r w:rsidRPr="001F5310">
        <w:rPr>
          <w:rFonts w:cs="Times New Roman"/>
          <w:szCs w:val="24"/>
        </w:rPr>
        <w:softHyphen/>
        <w:t>ность людей;</w:t>
      </w:r>
    </w:p>
    <w:p w:rsidR="001F5310" w:rsidRPr="001F5310" w:rsidRDefault="001F5310" w:rsidP="001F5310">
      <w:pPr>
        <w:contextualSpacing/>
        <w:jc w:val="both"/>
        <w:rPr>
          <w:rFonts w:cs="Times New Roman"/>
          <w:b/>
          <w:i/>
          <w:szCs w:val="24"/>
        </w:rPr>
      </w:pPr>
      <w:r w:rsidRPr="001F5310">
        <w:rPr>
          <w:rFonts w:cs="Times New Roman"/>
          <w:b/>
          <w:i/>
          <w:szCs w:val="24"/>
        </w:rPr>
        <w:lastRenderedPageBreak/>
        <w:t>ВЛАДЕТЬ: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методами   кон</w:t>
      </w:r>
      <w:r w:rsidRPr="001F5310">
        <w:rPr>
          <w:rFonts w:cs="Times New Roman"/>
          <w:szCs w:val="24"/>
        </w:rPr>
        <w:softHyphen/>
        <w:t>тро</w:t>
      </w:r>
      <w:r w:rsidRPr="001F5310">
        <w:rPr>
          <w:rFonts w:cs="Times New Roman"/>
          <w:szCs w:val="24"/>
        </w:rPr>
        <w:softHyphen/>
        <w:t xml:space="preserve">ля и испытаний технических и электрозащитных средств;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>- практическими навыками по использованию при</w:t>
      </w:r>
      <w:r w:rsidRPr="001F5310">
        <w:rPr>
          <w:rFonts w:cs="Times New Roman"/>
          <w:szCs w:val="24"/>
        </w:rPr>
        <w:softHyphen/>
        <w:t>бо</w:t>
      </w:r>
      <w:r w:rsidRPr="001F5310">
        <w:rPr>
          <w:rFonts w:cs="Times New Roman"/>
          <w:szCs w:val="24"/>
        </w:rPr>
        <w:softHyphen/>
        <w:t xml:space="preserve">ров для контроля средств защиты;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основными методами защиты персонала  от действия электрического тока; </w:t>
      </w:r>
    </w:p>
    <w:p w:rsidR="001F5310" w:rsidRPr="001F5310" w:rsidRDefault="001F5310" w:rsidP="001F5310">
      <w:pPr>
        <w:contextualSpacing/>
        <w:jc w:val="both"/>
        <w:rPr>
          <w:rFonts w:cs="Times New Roman"/>
          <w:szCs w:val="24"/>
        </w:rPr>
      </w:pPr>
      <w:r w:rsidRPr="001F5310">
        <w:rPr>
          <w:rFonts w:cs="Times New Roman"/>
          <w:szCs w:val="24"/>
        </w:rPr>
        <w:t xml:space="preserve">- навыками оказания доврачебной помощи при  поражении электрическим током.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F5310" w:rsidRDefault="001F5310" w:rsidP="00744617">
      <w:pPr>
        <w:contextualSpacing/>
        <w:jc w:val="both"/>
      </w:pPr>
      <w:r w:rsidRPr="00C04FEA">
        <w:t>Термины и определения. Системы передачи электроэнергии</w:t>
      </w:r>
    </w:p>
    <w:p w:rsidR="001F5310" w:rsidRDefault="001F5310" w:rsidP="00744617">
      <w:pPr>
        <w:contextualSpacing/>
        <w:jc w:val="both"/>
        <w:rPr>
          <w:rFonts w:cs="Times New Roman"/>
          <w:b/>
          <w:szCs w:val="24"/>
        </w:rPr>
      </w:pPr>
      <w:r w:rsidRPr="00C04FEA">
        <w:t>Действие электрического тока на организм человека, факторы, влияющие на тяжесть  поражения</w:t>
      </w:r>
    </w:p>
    <w:p w:rsidR="001F5310" w:rsidRDefault="001F5310" w:rsidP="00744617">
      <w:pPr>
        <w:contextualSpacing/>
        <w:jc w:val="both"/>
      </w:pPr>
      <w:r w:rsidRPr="00C04FEA">
        <w:t>Анализ опасности поражения током в различных сетях передачи электроэнергии</w:t>
      </w:r>
    </w:p>
    <w:p w:rsidR="001F5310" w:rsidRDefault="001F5310" w:rsidP="00744617">
      <w:pPr>
        <w:contextualSpacing/>
        <w:jc w:val="both"/>
      </w:pPr>
      <w:r w:rsidRPr="00C04FEA">
        <w:t>Растекание тока  в земле</w:t>
      </w:r>
    </w:p>
    <w:p w:rsidR="001F5310" w:rsidRDefault="001F5310" w:rsidP="001F5310">
      <w:pPr>
        <w:spacing w:after="0" w:line="240" w:lineRule="auto"/>
        <w:contextualSpacing/>
        <w:jc w:val="both"/>
      </w:pPr>
      <w:r w:rsidRPr="00C04FEA">
        <w:t>Технические средства защиты от поражения электрическим током</w:t>
      </w:r>
    </w:p>
    <w:p w:rsidR="001F5310" w:rsidRPr="00C04FEA" w:rsidRDefault="001F5310" w:rsidP="001F5310">
      <w:pPr>
        <w:pStyle w:val="a8"/>
      </w:pPr>
      <w:r w:rsidRPr="00C04FEA">
        <w:t>Электрозащитные средства, применяемые в электроустановках</w:t>
      </w:r>
    </w:p>
    <w:p w:rsidR="001F5310" w:rsidRDefault="001F5310" w:rsidP="001F5310">
      <w:pPr>
        <w:pStyle w:val="a8"/>
      </w:pPr>
      <w:r w:rsidRPr="00C04FEA">
        <w:t>Защита от воздействия ЭМП токов промышленной частоты, и радио частот</w:t>
      </w:r>
    </w:p>
    <w:p w:rsidR="001F5310" w:rsidRPr="00C04FEA" w:rsidRDefault="001F5310" w:rsidP="001F5310">
      <w:pPr>
        <w:pStyle w:val="a8"/>
      </w:pPr>
      <w:r w:rsidRPr="001F5310">
        <w:t xml:space="preserve"> </w:t>
      </w:r>
      <w:r w:rsidRPr="00C04FEA">
        <w:t>Обеспечение безопасности при выполнении  работ под напряжением</w:t>
      </w:r>
      <w:r w:rsidR="00D92681">
        <w:t xml:space="preserve"> </w:t>
      </w:r>
      <w:r w:rsidRPr="00C04FEA">
        <w:t>(вблизи эл</w:t>
      </w:r>
      <w:r w:rsidR="00D92681">
        <w:t>ектро</w:t>
      </w:r>
      <w:r w:rsidRPr="00C04FEA">
        <w:t>установок)</w:t>
      </w:r>
    </w:p>
    <w:p w:rsidR="001F5310" w:rsidRDefault="001F5310" w:rsidP="00744617">
      <w:pPr>
        <w:contextualSpacing/>
        <w:jc w:val="both"/>
      </w:pPr>
      <w:r w:rsidRPr="00C04FEA">
        <w:t>Организационные мероприятия обеспечения  электробезопасности</w:t>
      </w:r>
    </w:p>
    <w:p w:rsidR="001F5310" w:rsidRDefault="001F5310" w:rsidP="00744617">
      <w:pPr>
        <w:contextualSpacing/>
        <w:jc w:val="both"/>
      </w:pPr>
      <w:r w:rsidRPr="00C04FEA">
        <w:t>Доврачебная помощь при поражении электрическим током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9C1B5E">
        <w:rPr>
          <w:rFonts w:cs="Times New Roman"/>
          <w:szCs w:val="24"/>
        </w:rPr>
        <w:t>1</w:t>
      </w:r>
      <w:r w:rsidR="001F5310">
        <w:rPr>
          <w:rFonts w:cs="Times New Roman"/>
          <w:szCs w:val="24"/>
        </w:rPr>
        <w:t>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Семестр 7: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B11D34">
        <w:rPr>
          <w:rFonts w:cs="Times New Roman"/>
          <w:szCs w:val="24"/>
        </w:rPr>
        <w:t>16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56 час.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Семестр 8: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54 </w:t>
      </w:r>
      <w:r w:rsidR="00744617" w:rsidRPr="00152A7C">
        <w:rPr>
          <w:rFonts w:cs="Times New Roman"/>
          <w:szCs w:val="24"/>
        </w:rPr>
        <w:t>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1F5310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10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F5310">
        <w:rPr>
          <w:rFonts w:cs="Times New Roman"/>
          <w:szCs w:val="24"/>
        </w:rPr>
        <w:t>130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B11D34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5588D"/>
    <w:rsid w:val="00461115"/>
    <w:rsid w:val="00566189"/>
    <w:rsid w:val="00744617"/>
    <w:rsid w:val="007B19F4"/>
    <w:rsid w:val="009C1B5E"/>
    <w:rsid w:val="00B11D34"/>
    <w:rsid w:val="00BD1DDB"/>
    <w:rsid w:val="00BF48B5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4D2C-E610-492B-8830-62816792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2017-03-02T09:35:00Z</cp:lastPrinted>
  <dcterms:created xsi:type="dcterms:W3CDTF">2017-12-20T12:38:00Z</dcterms:created>
  <dcterms:modified xsi:type="dcterms:W3CDTF">2017-12-20T12:38:00Z</dcterms:modified>
</cp:coreProperties>
</file>