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616DD">
        <w:rPr>
          <w:rFonts w:ascii="Times New Roman" w:hAnsi="Times New Roman" w:cs="Times New Roman"/>
          <w:sz w:val="24"/>
          <w:szCs w:val="24"/>
        </w:rPr>
        <w:t>ЭЛЕКТРО</w:t>
      </w:r>
      <w:r w:rsidR="00E3750D">
        <w:rPr>
          <w:rFonts w:ascii="Times New Roman" w:hAnsi="Times New Roman" w:cs="Times New Roman"/>
          <w:sz w:val="24"/>
          <w:szCs w:val="24"/>
        </w:rPr>
        <w:t>ОБОРУДОВАНИЕ</w:t>
      </w:r>
      <w:r w:rsidR="00D43422">
        <w:rPr>
          <w:rFonts w:ascii="Times New Roman" w:hAnsi="Times New Roman" w:cs="Times New Roman"/>
          <w:sz w:val="24"/>
          <w:szCs w:val="24"/>
        </w:rPr>
        <w:t xml:space="preserve"> ПОДЪЕМНО_ТРАНСПОРТНЫХ, СТРОИТЕЛЬНЫХ, ДОРОЖНЫХ СРЕДСТВ И ОБОРУДОВАНИЯ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C1BAB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C1BAB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3C1BAB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3C1BAB">
        <w:rPr>
          <w:rFonts w:ascii="Times New Roman" w:hAnsi="Times New Roman" w:cs="Times New Roman"/>
          <w:sz w:val="24"/>
          <w:szCs w:val="24"/>
        </w:rPr>
        <w:t>"Подъемно-транспортные, строительные, дорожные средства и оборудование"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1BAB">
        <w:rPr>
          <w:rFonts w:ascii="Times New Roman" w:hAnsi="Times New Roman" w:cs="Times New Roman"/>
          <w:sz w:val="24"/>
          <w:szCs w:val="24"/>
        </w:rPr>
        <w:t>Э</w:t>
      </w:r>
      <w:r w:rsidR="00C9673F">
        <w:rPr>
          <w:rFonts w:ascii="Times New Roman" w:hAnsi="Times New Roman" w:cs="Times New Roman"/>
          <w:sz w:val="24"/>
          <w:szCs w:val="24"/>
        </w:rPr>
        <w:t>лектро</w:t>
      </w:r>
      <w:r w:rsidR="00D43422">
        <w:rPr>
          <w:rFonts w:ascii="Times New Roman" w:hAnsi="Times New Roman" w:cs="Times New Roman"/>
          <w:sz w:val="24"/>
          <w:szCs w:val="24"/>
        </w:rPr>
        <w:t>оборудование подъемно-транспортных, строительных, дорожных средств и оборудования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D43422">
        <w:rPr>
          <w:rFonts w:ascii="Times New Roman" w:hAnsi="Times New Roman" w:cs="Times New Roman"/>
          <w:sz w:val="24"/>
          <w:szCs w:val="24"/>
        </w:rPr>
        <w:t>39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«Электрооборудование подъемно-транспортных, строительных, дорожных средств и оборудования» является приобретение знаний, навыков и умений в области электрооборудования наземных транспортно-технологических средств для применения их в профессиональной деятельности при эксплуатации подъемно-транспортных, путевых и строительных машин и оборудования.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базовых теоретических знаний об основных элементах электрооборудования, принципах их работы и устройства, методах анализа и расчета;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устройстве, принципах действия, параметрах, основных характеристиках электрооборудования, используемого в подъемно-транспортных, строительных и дорожных средствах;</w:t>
      </w:r>
    </w:p>
    <w:p w:rsidR="00C9673F" w:rsidRPr="00EF3394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начальным навыкам практической безопасной работы с различными типами электротехнических устройств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45E0A">
        <w:rPr>
          <w:rFonts w:ascii="Times New Roman" w:hAnsi="Times New Roman" w:cs="Times New Roman"/>
          <w:sz w:val="24"/>
          <w:szCs w:val="24"/>
        </w:rPr>
        <w:t>ПК-5, ПК-</w:t>
      </w:r>
      <w:r w:rsidR="00D43422">
        <w:rPr>
          <w:rFonts w:ascii="Times New Roman" w:hAnsi="Times New Roman" w:cs="Times New Roman"/>
          <w:sz w:val="24"/>
          <w:szCs w:val="24"/>
        </w:rPr>
        <w:t>9, ПСК–2.4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</w:t>
      </w:r>
      <w:r w:rsidRPr="00D4342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ab/>
      </w:r>
      <w:r w:rsidRPr="00D4342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D43422">
        <w:rPr>
          <w:rFonts w:ascii="Times New Roman" w:eastAsia="Times New Roman" w:hAnsi="Times New Roman" w:cs="Times New Roman"/>
          <w:sz w:val="24"/>
          <w:szCs w:val="24"/>
        </w:rPr>
        <w:t>требования к конструкции наземных транспортно-технологических средств, их узлов и агрегатов, систем, назначение и общую идеологию конструкции узлов, агрегатов и систем наземных транспортно-технологических средств, условия их эксплуатации, режимы работы.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4342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4342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43422">
        <w:rPr>
          <w:rFonts w:ascii="Times New Roman" w:eastAsia="Times New Roman" w:hAnsi="Times New Roman" w:cs="Times New Roman"/>
          <w:sz w:val="24"/>
          <w:szCs w:val="24"/>
        </w:rPr>
        <w:t>– идентифицировать и классифицировать устройства, используемые в конструкции наземных транспортно-технологических средств, оценивать их основные качественные характеристики, анализировать и оценивать влияние конструкции на эксплуатационные свойства агрегатов и узлов наземных транспортно-технологических средств.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3422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инженерной терминологией, методами расчета основных эксплуатационных характеристик наземных транспортно-технологических средств, методами расчета переходных процессов в электроприводах, методами обеспечения безопасной эксплуатации электрооборудования наземных транспортно-технологических средств.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ab/>
        <w:t>Разделы «знать», «уметь», «владеть» осваиваются обучающимися применительно к электрооборудованию наземных транспортно-технологических средств.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45E0A" w:rsidRPr="00D43422" w:rsidRDefault="00D43422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3422">
        <w:rPr>
          <w:rFonts w:ascii="Times New Roman" w:hAnsi="Times New Roman" w:cs="Times New Roman"/>
          <w:sz w:val="24"/>
          <w:szCs w:val="24"/>
          <w:lang w:eastAsia="en-US"/>
        </w:rPr>
        <w:t>Электрооборудование и электроприводы подъемно-транспортных, строительных и дорожных машин</w:t>
      </w:r>
    </w:p>
    <w:p w:rsidR="00D43422" w:rsidRPr="00D43422" w:rsidRDefault="00D43422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342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Узлы и аппараты релейно-контакторного управления электрооборудованием подъемно-транспортных, строительных и дорожных машин</w:t>
      </w:r>
    </w:p>
    <w:p w:rsidR="00D43422" w:rsidRPr="00D43422" w:rsidRDefault="00D43422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3422">
        <w:rPr>
          <w:rFonts w:ascii="Times New Roman" w:hAnsi="Times New Roman" w:cs="Times New Roman"/>
          <w:sz w:val="24"/>
          <w:szCs w:val="24"/>
          <w:lang w:eastAsia="en-US"/>
        </w:rPr>
        <w:t>Узлы и аппараты бесконтактного управления электрооборудованием подъемно-транспортных, строительных и дорожных машин.</w:t>
      </w:r>
    </w:p>
    <w:p w:rsidR="00D43422" w:rsidRPr="00B45E0A" w:rsidRDefault="00D4342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4342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43422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43422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43422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43422">
        <w:rPr>
          <w:rFonts w:ascii="Times New Roman" w:hAnsi="Times New Roman" w:cs="Times New Roman"/>
          <w:sz w:val="24"/>
          <w:szCs w:val="24"/>
        </w:rPr>
        <w:t>1</w:t>
      </w:r>
      <w:r w:rsidR="00B628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D43422">
        <w:rPr>
          <w:rFonts w:ascii="Times New Roman" w:hAnsi="Times New Roman" w:cs="Times New Roman"/>
          <w:sz w:val="24"/>
          <w:szCs w:val="24"/>
        </w:rPr>
        <w:t>6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43422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43422">
        <w:rPr>
          <w:rFonts w:ascii="Times New Roman" w:hAnsi="Times New Roman" w:cs="Times New Roman"/>
          <w:sz w:val="24"/>
          <w:szCs w:val="24"/>
        </w:rPr>
        <w:t>зачет и курсовая работа</w:t>
      </w: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D43422" w:rsidRPr="007E3C95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и курсовая работа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86F5F"/>
    <w:rsid w:val="00342A10"/>
    <w:rsid w:val="003879B4"/>
    <w:rsid w:val="003C1BAB"/>
    <w:rsid w:val="00403D4E"/>
    <w:rsid w:val="004616DD"/>
    <w:rsid w:val="004D0216"/>
    <w:rsid w:val="00554D26"/>
    <w:rsid w:val="005A2389"/>
    <w:rsid w:val="00632136"/>
    <w:rsid w:val="006349CF"/>
    <w:rsid w:val="00677863"/>
    <w:rsid w:val="006E419F"/>
    <w:rsid w:val="006E519C"/>
    <w:rsid w:val="00723430"/>
    <w:rsid w:val="007938FD"/>
    <w:rsid w:val="007E3C95"/>
    <w:rsid w:val="008A52CA"/>
    <w:rsid w:val="008C3543"/>
    <w:rsid w:val="00960B5F"/>
    <w:rsid w:val="00986C3D"/>
    <w:rsid w:val="00A02DFF"/>
    <w:rsid w:val="00A3637B"/>
    <w:rsid w:val="00A80703"/>
    <w:rsid w:val="00A82268"/>
    <w:rsid w:val="00B45E0A"/>
    <w:rsid w:val="00B628DD"/>
    <w:rsid w:val="00B917B7"/>
    <w:rsid w:val="00C9673F"/>
    <w:rsid w:val="00CA35C1"/>
    <w:rsid w:val="00D06585"/>
    <w:rsid w:val="00D43422"/>
    <w:rsid w:val="00D5166C"/>
    <w:rsid w:val="00DF7202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F32E5-B7EB-4055-8909-8B6B831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ListParagraph1">
    <w:name w:val="List Paragraph1"/>
    <w:basedOn w:val="Normal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FumkyDaMon</cp:lastModifiedBy>
  <cp:revision>4</cp:revision>
  <cp:lastPrinted>2016-02-19T06:41:00Z</cp:lastPrinted>
  <dcterms:created xsi:type="dcterms:W3CDTF">2017-01-12T10:49:00Z</dcterms:created>
  <dcterms:modified xsi:type="dcterms:W3CDTF">2017-11-09T19:47:00Z</dcterms:modified>
</cp:coreProperties>
</file>