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E2289" w:rsidRPr="00DE2289">
        <w:rPr>
          <w:rFonts w:ascii="Times New Roman" w:hAnsi="Times New Roman"/>
          <w:caps/>
          <w:spacing w:val="-2"/>
          <w:sz w:val="24"/>
          <w:szCs w:val="24"/>
        </w:rPr>
        <w:t>Строительная механика и металлические конструкции подъемно-транспортных и строительно-дорожных машин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E774B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4BF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774BF" w:rsidRPr="00E774BF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E774B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774BF" w:rsidRPr="00E774BF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DE22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E2289" w:rsidRPr="00DE2289">
        <w:rPr>
          <w:rFonts w:ascii="Times New Roman" w:hAnsi="Times New Roman" w:cs="Times New Roman"/>
          <w:spacing w:val="-2"/>
          <w:sz w:val="24"/>
          <w:szCs w:val="24"/>
        </w:rPr>
        <w:t>Строительная механика и металлические конструкции подъемно-транспортных и строительно-дорожных машин</w:t>
      </w:r>
      <w:r w:rsidR="00EE76FF" w:rsidRPr="00DE2289">
        <w:rPr>
          <w:rFonts w:ascii="Times New Roman" w:hAnsi="Times New Roman" w:cs="Times New Roman"/>
          <w:sz w:val="24"/>
          <w:szCs w:val="24"/>
        </w:rPr>
        <w:t>» (</w:t>
      </w:r>
      <w:r w:rsidR="00DE2289" w:rsidRPr="00DE228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DE2289" w:rsidRPr="00DE228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DE2289" w:rsidRPr="00DE2289">
        <w:rPr>
          <w:rFonts w:ascii="Times New Roman" w:eastAsia="Times New Roman" w:hAnsi="Times New Roman" w:cs="Times New Roman"/>
          <w:sz w:val="24"/>
          <w:szCs w:val="24"/>
        </w:rPr>
        <w:t>.Б.37</w:t>
      </w:r>
      <w:r w:rsidRPr="00DE22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E2289" w:rsidRPr="00DE2289">
        <w:rPr>
          <w:rFonts w:ascii="Times New Roman" w:hAnsi="Times New Roman" w:cs="Times New Roman"/>
          <w:sz w:val="24"/>
          <w:szCs w:val="24"/>
        </w:rPr>
        <w:t>базов</w:t>
      </w:r>
      <w:r w:rsidRPr="00DE22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DE22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C41A6" w:rsidRPr="005A2389" w:rsidRDefault="00985D8B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4BF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DE2289" w:rsidRPr="00DE2289">
        <w:rPr>
          <w:rFonts w:ascii="Times New Roman" w:hAnsi="Times New Roman" w:cs="Times New Roman"/>
          <w:spacing w:val="-2"/>
          <w:sz w:val="24"/>
          <w:szCs w:val="24"/>
        </w:rPr>
        <w:t>Строительная механика и металлические конструкции подъемно-транспортных и строительно-дорожных машин</w:t>
      </w:r>
      <w:r w:rsidRPr="00E774BF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E774BF" w:rsidRPr="00E774BF">
        <w:rPr>
          <w:rFonts w:ascii="Times New Roman" w:hAnsi="Times New Roman" w:cs="Times New Roman"/>
          <w:bCs/>
          <w:sz w:val="24"/>
          <w:szCs w:val="24"/>
        </w:rPr>
        <w:t xml:space="preserve">получение студентами знаний </w:t>
      </w:r>
      <w:r w:rsidR="00E774BF" w:rsidRPr="00E774BF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7C41A6">
        <w:rPr>
          <w:rFonts w:ascii="Times New Roman" w:hAnsi="Times New Roman" w:cs="Times New Roman"/>
          <w:sz w:val="24"/>
          <w:szCs w:val="24"/>
        </w:rPr>
        <w:t xml:space="preserve">проектирования и эксплуатации </w:t>
      </w:r>
      <w:r w:rsidR="00E774BF" w:rsidRPr="00E774BF">
        <w:rPr>
          <w:rFonts w:ascii="Times New Roman" w:hAnsi="Times New Roman" w:cs="Times New Roman"/>
          <w:sz w:val="24"/>
          <w:szCs w:val="24"/>
        </w:rPr>
        <w:t>несущих металлических конструкций</w:t>
      </w:r>
      <w:r w:rsidR="007C41A6"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="007C41A6" w:rsidRPr="005A2389">
        <w:rPr>
          <w:rFonts w:ascii="Times New Roman" w:eastAsia="Calibri" w:hAnsi="Times New Roman" w:cs="Tahoma"/>
          <w:sz w:val="24"/>
          <w:szCs w:val="24"/>
        </w:rPr>
        <w:t>.</w:t>
      </w:r>
      <w:r w:rsidR="007C41A6"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41A6" w:rsidRPr="005A2389" w:rsidRDefault="007C41A6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проектирования несущих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расчет и конструирование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7C41A6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1A2FC0">
        <w:rPr>
          <w:rFonts w:ascii="Times New Roman" w:hAnsi="Times New Roman" w:cs="Times New Roman"/>
          <w:sz w:val="24"/>
          <w:szCs w:val="24"/>
        </w:rPr>
        <w:t>ПК-6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DE2289">
        <w:rPr>
          <w:rFonts w:ascii="Times New Roman" w:hAnsi="Times New Roman" w:cs="Times New Roman"/>
          <w:sz w:val="24"/>
          <w:szCs w:val="24"/>
        </w:rPr>
        <w:t xml:space="preserve">ПК-9, </w:t>
      </w:r>
      <w:r w:rsidRPr="007E3C95">
        <w:rPr>
          <w:rFonts w:ascii="Times New Roman" w:hAnsi="Times New Roman" w:cs="Times New Roman"/>
          <w:sz w:val="24"/>
          <w:szCs w:val="24"/>
        </w:rPr>
        <w:t>П</w:t>
      </w:r>
      <w:r w:rsidR="001A2FC0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DE2289">
        <w:rPr>
          <w:rFonts w:ascii="Times New Roman" w:hAnsi="Times New Roman" w:cs="Times New Roman"/>
          <w:sz w:val="24"/>
          <w:szCs w:val="24"/>
        </w:rPr>
        <w:t>2.4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E2289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8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E228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E228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E2289" w:rsidRPr="00DE2289" w:rsidRDefault="00DE2289" w:rsidP="00DE2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>ЗНАТЬ: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механические свойства конструкционных материалов;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требования, предъявляемые к конструкционным материалам и принципы их выбора;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методы создания конструктивных форм, расчета и проектирования несущих конструкций с учетом обеспечения конструктивной безопасности подъемно-транспортных, строительных, дорожных средств и оборудования.</w:t>
      </w:r>
    </w:p>
    <w:p w:rsidR="00DE2289" w:rsidRPr="00DE2289" w:rsidRDefault="00DE2289" w:rsidP="00DE2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>УМЕТЬ: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рассчитывать несущие конструкции подъемно-транспортных, строительных, дорожных средств и оборудования при заданных нагрузках;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 xml:space="preserve">- рассчитывать элементы конструкций и механизмы подъемно-транспортных, строительных, дорожных средств и оборудования на прочность, жесткость, устойчивость и долговечность, в </w:t>
      </w:r>
      <w:proofErr w:type="spellStart"/>
      <w:r w:rsidRPr="00DE2289">
        <w:rPr>
          <w:rFonts w:ascii="Times New Roman" w:hAnsi="Times New Roman"/>
          <w:spacing w:val="-2"/>
          <w:sz w:val="24"/>
          <w:szCs w:val="24"/>
        </w:rPr>
        <w:t>т.ч</w:t>
      </w:r>
      <w:proofErr w:type="spellEnd"/>
      <w:r w:rsidRPr="00DE2289">
        <w:rPr>
          <w:rFonts w:ascii="Times New Roman" w:hAnsi="Times New Roman"/>
          <w:spacing w:val="-2"/>
          <w:sz w:val="24"/>
          <w:szCs w:val="24"/>
        </w:rPr>
        <w:t>. с использованием метода конечных элементов;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>- пользоваться справочной литературой по направлению своей профессиональной деятельности;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 xml:space="preserve">- выполнять проектные работы по компоновке </w:t>
      </w:r>
      <w:r w:rsidRPr="00DE2289">
        <w:rPr>
          <w:rFonts w:ascii="Times New Roman" w:hAnsi="Times New Roman"/>
          <w:spacing w:val="-2"/>
          <w:sz w:val="24"/>
          <w:szCs w:val="24"/>
        </w:rPr>
        <w:t>подъемно-транспортных, строительных, дорожных средств и оборудования, выбору конструкции и несущей способности узлов, агрегатов и их элементов;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выбирать конструкторские решения, обеспечивающие конструктивную безопасность, комфортабельность подъемно-транспортных, строительных, дорожных средств и оборудования</w:t>
      </w:r>
      <w:r w:rsidRPr="00DE2289">
        <w:rPr>
          <w:rFonts w:ascii="Times New Roman" w:hAnsi="Times New Roman"/>
          <w:bCs/>
          <w:sz w:val="24"/>
          <w:szCs w:val="24"/>
        </w:rPr>
        <w:t>.</w:t>
      </w:r>
    </w:p>
    <w:p w:rsidR="00DE2289" w:rsidRPr="00DE2289" w:rsidRDefault="00DE2289" w:rsidP="00DE2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lastRenderedPageBreak/>
        <w:t>ВЛАДЕТЬ: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инженерной терминологией в области производства подъемно-транспортных, строительных, дорожных средств и оборудования;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методами расчета несущей способности элементов, узлов и агрегатов подъемно-транспортных, строительных, дорожных средств и оборудования с использованием графических и аналитических методов.</w:t>
      </w:r>
    </w:p>
    <w:p w:rsidR="00D06585" w:rsidRPr="007E3C95" w:rsidRDefault="007E3C95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E2289" w:rsidRDefault="00CB464B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E2289" w:rsidRPr="00B44C5E">
        <w:rPr>
          <w:sz w:val="24"/>
          <w:szCs w:val="24"/>
        </w:rPr>
        <w:t>Основные виды металлических конструкций машин и особенности условий их работы.</w:t>
      </w:r>
    </w:p>
    <w:p w:rsidR="00DE2289" w:rsidRDefault="00CB464B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E2289" w:rsidRPr="00B44C5E">
        <w:rPr>
          <w:sz w:val="24"/>
          <w:szCs w:val="24"/>
        </w:rPr>
        <w:t>Стали для металлических конструкций машин и их свойства.</w:t>
      </w:r>
    </w:p>
    <w:p w:rsidR="00DE2289" w:rsidRDefault="00CB464B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E2289" w:rsidRPr="00B44C5E">
        <w:rPr>
          <w:sz w:val="24"/>
          <w:szCs w:val="24"/>
        </w:rPr>
        <w:t>Методы строительной механики в оценке напряженно-деформированного состояния несущих конструкций машин и механизмов.</w:t>
      </w:r>
    </w:p>
    <w:p w:rsidR="00DE2289" w:rsidRDefault="00CB464B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E2289" w:rsidRPr="00B44C5E">
        <w:rPr>
          <w:sz w:val="24"/>
          <w:szCs w:val="24"/>
        </w:rPr>
        <w:t>Применение ЭВМ при расчете металлических конструкций машин.</w:t>
      </w:r>
    </w:p>
    <w:p w:rsidR="00DE2289" w:rsidRDefault="00CB464B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E2289" w:rsidRPr="00B44C5E">
        <w:rPr>
          <w:sz w:val="24"/>
          <w:szCs w:val="24"/>
        </w:rPr>
        <w:t>Основы проектирования несущих металлоконструкций мостовых кранов.</w:t>
      </w:r>
    </w:p>
    <w:p w:rsidR="00DE2289" w:rsidRDefault="00CB464B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E2289" w:rsidRPr="00B44C5E">
        <w:rPr>
          <w:sz w:val="24"/>
          <w:szCs w:val="24"/>
        </w:rPr>
        <w:t>Основы проектирования несущих металлоконструкций башенных кранов.</w:t>
      </w:r>
    </w:p>
    <w:p w:rsidR="00DE2289" w:rsidRDefault="00CB464B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DE2289" w:rsidRPr="00B44C5E">
        <w:rPr>
          <w:sz w:val="24"/>
          <w:szCs w:val="24"/>
        </w:rPr>
        <w:t>Основы проектирования несущих металлоконструкций козловых кранов.</w:t>
      </w:r>
    </w:p>
    <w:p w:rsidR="00DE2289" w:rsidRDefault="00CB464B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DE2289" w:rsidRPr="00B44C5E">
        <w:rPr>
          <w:sz w:val="24"/>
          <w:szCs w:val="24"/>
        </w:rPr>
        <w:t>Основы проектирования несущих металлоконструкций стреловых кранов.</w:t>
      </w:r>
    </w:p>
    <w:p w:rsidR="00B30EE1" w:rsidRPr="00B30EE1" w:rsidRDefault="00CB464B" w:rsidP="001A2FC0">
      <w:pPr>
        <w:pStyle w:val="1"/>
        <w:widowControl w:val="0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9.</w:t>
      </w:r>
      <w:r w:rsidR="00DE2289" w:rsidRPr="00B44C5E">
        <w:rPr>
          <w:sz w:val="24"/>
          <w:szCs w:val="24"/>
        </w:rPr>
        <w:t xml:space="preserve">Основы проектирования несущих металлоконструкций </w:t>
      </w:r>
      <w:r w:rsidR="00DE2289" w:rsidRPr="00F62323">
        <w:rPr>
          <w:sz w:val="24"/>
          <w:szCs w:val="24"/>
        </w:rPr>
        <w:t>кабельных кранов</w:t>
      </w:r>
      <w:r w:rsidR="00B30EE1" w:rsidRPr="00B30EE1">
        <w:rPr>
          <w:rFonts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85D8B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B464B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A2FC0">
        <w:rPr>
          <w:rFonts w:ascii="Times New Roman" w:hAnsi="Times New Roman" w:cs="Times New Roman"/>
          <w:sz w:val="24"/>
          <w:szCs w:val="24"/>
        </w:rPr>
        <w:t xml:space="preserve"> </w:t>
      </w:r>
      <w:r w:rsidR="00DE2289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048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E2289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E2289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>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A2FC0"/>
    <w:rsid w:val="00224A88"/>
    <w:rsid w:val="00250480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C41A6"/>
    <w:rsid w:val="007E3C95"/>
    <w:rsid w:val="008C277D"/>
    <w:rsid w:val="009253A4"/>
    <w:rsid w:val="00960B5F"/>
    <w:rsid w:val="00985D8B"/>
    <w:rsid w:val="00986C3D"/>
    <w:rsid w:val="00A3637B"/>
    <w:rsid w:val="00B30EE1"/>
    <w:rsid w:val="00CA35C1"/>
    <w:rsid w:val="00CB464B"/>
    <w:rsid w:val="00D06585"/>
    <w:rsid w:val="00D5166C"/>
    <w:rsid w:val="00DE2289"/>
    <w:rsid w:val="00E774BF"/>
    <w:rsid w:val="00E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evv</cp:lastModifiedBy>
  <cp:revision>21</cp:revision>
  <cp:lastPrinted>2016-02-19T06:41:00Z</cp:lastPrinted>
  <dcterms:created xsi:type="dcterms:W3CDTF">2016-02-10T06:02:00Z</dcterms:created>
  <dcterms:modified xsi:type="dcterms:W3CDTF">2017-12-14T07:53:00Z</dcterms:modified>
</cp:coreProperties>
</file>