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B790C" w:rsidRPr="00470CCB" w:rsidRDefault="008B790C" w:rsidP="008B790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Кафедра «</w:t>
      </w:r>
      <w:r w:rsidRPr="00470CCB">
        <w:rPr>
          <w:sz w:val="28"/>
          <w:szCs w:val="28"/>
          <w:u w:val="single"/>
        </w:rPr>
        <w:t>Строительные конструкции</w:t>
      </w:r>
      <w:r w:rsidRPr="00470CCB">
        <w:rPr>
          <w:sz w:val="28"/>
          <w:szCs w:val="28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B61890" w:rsidRPr="005569ED">
        <w:rPr>
          <w:caps/>
          <w:spacing w:val="-2"/>
          <w:sz w:val="28"/>
          <w:szCs w:val="28"/>
        </w:rPr>
        <w:t>Методы расчета несущих металлоконструкций машин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B61890" w:rsidRPr="00B6189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B61890" w:rsidRPr="00B61890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B61890" w:rsidRPr="00B61890">
        <w:rPr>
          <w:rFonts w:eastAsia="Times New Roman" w:cs="Times New Roman"/>
          <w:sz w:val="28"/>
          <w:szCs w:val="28"/>
          <w:lang w:eastAsia="ru-RU"/>
        </w:rPr>
        <w:t>.В.ОД.13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9D1804" w:rsidRPr="005569ED" w:rsidRDefault="00104973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9D1804">
        <w:rPr>
          <w:sz w:val="28"/>
          <w:szCs w:val="28"/>
        </w:rPr>
        <w:t>специальности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569E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569ED">
        <w:rPr>
          <w:sz w:val="28"/>
          <w:szCs w:val="28"/>
        </w:rPr>
        <w:t>5</w:t>
      </w:r>
      <w:r>
        <w:rPr>
          <w:sz w:val="28"/>
          <w:szCs w:val="28"/>
        </w:rPr>
        <w:t xml:space="preserve">.01 </w:t>
      </w:r>
      <w:r w:rsidRPr="00470CCB">
        <w:rPr>
          <w:sz w:val="28"/>
          <w:szCs w:val="28"/>
        </w:rPr>
        <w:t>«</w:t>
      </w:r>
      <w:r w:rsidRPr="005569ED">
        <w:rPr>
          <w:sz w:val="28"/>
          <w:szCs w:val="28"/>
        </w:rPr>
        <w:t>Наземные транспортно-технологические средства</w:t>
      </w:r>
      <w:r w:rsidRPr="00470CCB">
        <w:rPr>
          <w:sz w:val="28"/>
          <w:szCs w:val="28"/>
        </w:rPr>
        <w:t xml:space="preserve">» 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специализации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«</w:t>
      </w:r>
      <w:r w:rsidRPr="005569ED">
        <w:rPr>
          <w:sz w:val="28"/>
          <w:szCs w:val="28"/>
        </w:rPr>
        <w:t>Подъемно-транспортные, строительные, дорожные средства и оборудование</w:t>
      </w:r>
      <w:r w:rsidRPr="00470CCB">
        <w:rPr>
          <w:sz w:val="28"/>
          <w:szCs w:val="28"/>
        </w:rPr>
        <w:t xml:space="preserve">» </w:t>
      </w: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i/>
          <w:sz w:val="28"/>
          <w:szCs w:val="28"/>
        </w:rPr>
      </w:pP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i/>
          <w:sz w:val="28"/>
          <w:szCs w:val="28"/>
        </w:rPr>
      </w:pPr>
    </w:p>
    <w:p w:rsidR="009D1804" w:rsidRPr="00470CCB" w:rsidRDefault="009D1804" w:rsidP="009D1804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Форма обучения – очная, заочная</w:t>
      </w: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56E5" w:rsidRDefault="000F56E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56E5" w:rsidRDefault="000F56E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7006" w:rsidRDefault="00F1700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7006" w:rsidRPr="00104973" w:rsidRDefault="00F1700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9D180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9D1804" w:rsidRDefault="00104973" w:rsidP="009D1804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A44398" w:rsidRDefault="00A44398" w:rsidP="00A44398">
      <w:pPr>
        <w:widowControl w:val="0"/>
        <w:spacing w:line="240" w:lineRule="auto"/>
        <w:rPr>
          <w:szCs w:val="28"/>
        </w:rPr>
      </w:pPr>
    </w:p>
    <w:p w:rsidR="00A44398" w:rsidRDefault="00A44398" w:rsidP="00A44398">
      <w:pPr>
        <w:widowControl w:val="0"/>
        <w:spacing w:line="240" w:lineRule="auto"/>
        <w:rPr>
          <w:szCs w:val="28"/>
        </w:rPr>
      </w:pPr>
      <w:r>
        <w:rPr>
          <w:rFonts w:eastAsia="Times New Roman"/>
          <w:i/>
          <w:noProof/>
          <w:szCs w:val="28"/>
          <w:lang w:eastAsia="ru-RU"/>
        </w:rPr>
        <w:drawing>
          <wp:inline distT="0" distB="0" distL="0" distR="0">
            <wp:extent cx="5943513" cy="7293934"/>
            <wp:effectExtent l="0" t="0" r="635" b="0"/>
            <wp:docPr id="2" name="Рисунок 2" descr="Image_20171205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_20171205_00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932"/>
                    <a:stretch/>
                  </pic:blipFill>
                  <pic:spPr bwMode="auto">
                    <a:xfrm>
                      <a:off x="0" y="0"/>
                      <a:ext cx="5943600" cy="729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F47" w:rsidRDefault="00401F47" w:rsidP="00386D6B">
      <w:pPr>
        <w:spacing w:after="0"/>
        <w:ind w:hanging="284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401F47" w:rsidRDefault="00401F47" w:rsidP="00683760">
      <w:pPr>
        <w:spacing w:after="0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401F47" w:rsidRDefault="00401F47" w:rsidP="00683760">
      <w:pPr>
        <w:spacing w:after="0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401F47" w:rsidRDefault="00401F47" w:rsidP="00683760">
      <w:pPr>
        <w:spacing w:after="0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401F47" w:rsidRDefault="00401F47" w:rsidP="00683760">
      <w:pPr>
        <w:spacing w:after="0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401F47" w:rsidRDefault="00401F47" w:rsidP="00683760">
      <w:pPr>
        <w:spacing w:after="0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683760" w:rsidRDefault="00B3522E" w:rsidP="00B3522E">
      <w:pPr>
        <w:spacing w:after="0" w:line="240" w:lineRule="auto"/>
        <w:ind w:hanging="426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B41C47" wp14:editId="60235415">
            <wp:extent cx="6234066" cy="517764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4577" cy="517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B3522E" w:rsidRDefault="00B3522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B3522E" w:rsidRPr="00B3522E" w:rsidRDefault="00B3522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7439E2" w:rsidRPr="007439E2" w:rsidRDefault="007439E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683760" w:rsidRDefault="0068376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83760" w:rsidRDefault="00683760" w:rsidP="009D180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90C" w:rsidRDefault="008B790C" w:rsidP="00104973">
      <w:pPr>
        <w:spacing w:after="0" w:line="240" w:lineRule="auto"/>
        <w:ind w:firstLine="851"/>
        <w:jc w:val="both"/>
        <w:rPr>
          <w:spacing w:val="-2"/>
          <w:sz w:val="28"/>
          <w:szCs w:val="28"/>
        </w:rPr>
      </w:pPr>
      <w:r w:rsidRPr="00745608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745608">
        <w:rPr>
          <w:rFonts w:eastAsia="Times New Roman" w:cs="Times New Roman"/>
          <w:sz w:val="28"/>
          <w:szCs w:val="28"/>
          <w:lang w:eastAsia="ru-RU"/>
        </w:rPr>
        <w:t xml:space="preserve">, утвержденным приказом Министерства образовании и науки Российской Федерации от 11.08.2016 № 1022 по специальности </w:t>
      </w:r>
      <w:r w:rsidRPr="00745608">
        <w:rPr>
          <w:sz w:val="28"/>
          <w:szCs w:val="28"/>
        </w:rPr>
        <w:t>23.05</w:t>
      </w:r>
      <w:r>
        <w:rPr>
          <w:sz w:val="28"/>
          <w:szCs w:val="28"/>
        </w:rPr>
        <w:t>.01</w:t>
      </w:r>
      <w:r w:rsidRPr="00745608">
        <w:rPr>
          <w:sz w:val="28"/>
          <w:szCs w:val="28"/>
        </w:rPr>
        <w:t xml:space="preserve"> «Наземные транспортно-технологические средства»</w:t>
      </w:r>
      <w:r>
        <w:rPr>
          <w:sz w:val="28"/>
          <w:szCs w:val="28"/>
        </w:rPr>
        <w:t>,</w:t>
      </w:r>
      <w:r w:rsidRPr="00745608">
        <w:rPr>
          <w:sz w:val="28"/>
          <w:szCs w:val="28"/>
        </w:rPr>
        <w:t xml:space="preserve"> по дисциплине «</w:t>
      </w:r>
      <w:r w:rsidR="00B61890" w:rsidRPr="00ED40D0">
        <w:rPr>
          <w:spacing w:val="-2"/>
          <w:sz w:val="28"/>
          <w:szCs w:val="28"/>
        </w:rPr>
        <w:t>Методы расчета несущих металлоконструкций машин</w:t>
      </w:r>
      <w:r w:rsidR="00B61890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.</w:t>
      </w:r>
    </w:p>
    <w:p w:rsidR="00B61890" w:rsidRPr="00A52754" w:rsidRDefault="00B61890" w:rsidP="00B61890">
      <w:pPr>
        <w:pStyle w:val="2"/>
        <w:widowControl w:val="0"/>
        <w:ind w:left="0" w:firstLine="851"/>
        <w:contextualSpacing w:val="0"/>
        <w:jc w:val="both"/>
        <w:rPr>
          <w:szCs w:val="28"/>
        </w:rPr>
      </w:pPr>
      <w:r w:rsidRPr="00A52754">
        <w:rPr>
          <w:rFonts w:cs="Times New Roman"/>
          <w:szCs w:val="28"/>
        </w:rPr>
        <w:t>Целью изучения дисциплины «</w:t>
      </w:r>
      <w:r w:rsidRPr="00A52754">
        <w:rPr>
          <w:rFonts w:cs="Times New Roman"/>
          <w:spacing w:val="-2"/>
          <w:szCs w:val="28"/>
        </w:rPr>
        <w:t>Методы расчета несущих металлоконструкций машин</w:t>
      </w:r>
      <w:r w:rsidRPr="00A52754">
        <w:rPr>
          <w:rFonts w:cs="Times New Roman"/>
          <w:szCs w:val="28"/>
        </w:rPr>
        <w:t xml:space="preserve">» является </w:t>
      </w:r>
      <w:r w:rsidRPr="00A52754">
        <w:rPr>
          <w:rFonts w:cs="Times New Roman"/>
          <w:bCs/>
          <w:szCs w:val="28"/>
        </w:rPr>
        <w:t xml:space="preserve">получение студентами знаний </w:t>
      </w:r>
      <w:r w:rsidRPr="00A52754">
        <w:rPr>
          <w:rFonts w:cs="Times New Roman"/>
          <w:szCs w:val="28"/>
        </w:rPr>
        <w:t>в области проектирования и эксплуатации несущих металлических конструкций подъемно-транспортных, строительных, дорожных средств и оборудования</w:t>
      </w:r>
      <w:r w:rsidRPr="00A52754">
        <w:rPr>
          <w:szCs w:val="28"/>
        </w:rPr>
        <w:t>.</w:t>
      </w:r>
      <w:r w:rsidRPr="00A52754">
        <w:rPr>
          <w:rFonts w:cs="Times New Roman"/>
          <w:szCs w:val="28"/>
        </w:rPr>
        <w:t xml:space="preserve"> </w:t>
      </w:r>
    </w:p>
    <w:p w:rsidR="00B61890" w:rsidRPr="00A52754" w:rsidRDefault="00B61890" w:rsidP="00B61890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52754">
        <w:rPr>
          <w:rFonts w:eastAsia="Calibri" w:cs="Times New Roman"/>
          <w:sz w:val="28"/>
          <w:szCs w:val="28"/>
        </w:rPr>
        <w:t>Для достижения поставленной цели решаются следующие задачи:</w:t>
      </w:r>
    </w:p>
    <w:p w:rsidR="00B61890" w:rsidRPr="00A52754" w:rsidRDefault="00B61890" w:rsidP="00B61890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52754">
        <w:rPr>
          <w:rFonts w:eastAsia="Calibri" w:cs="Times New Roman"/>
          <w:sz w:val="28"/>
          <w:szCs w:val="28"/>
        </w:rPr>
        <w:t xml:space="preserve">- рассмотрение вопросов сбора и анализа исходных данных для проектирования несущих </w:t>
      </w:r>
      <w:r w:rsidRPr="00A52754">
        <w:rPr>
          <w:rFonts w:cs="Times New Roman"/>
          <w:sz w:val="28"/>
          <w:szCs w:val="28"/>
        </w:rPr>
        <w:t>металлических конструкций подъемно-транспортных, строительных, дорожных средств и оборудования</w:t>
      </w:r>
      <w:r w:rsidRPr="00A52754">
        <w:rPr>
          <w:rFonts w:eastAsia="Calibri" w:cs="Times New Roman"/>
          <w:sz w:val="28"/>
          <w:szCs w:val="28"/>
        </w:rPr>
        <w:t>;</w:t>
      </w:r>
      <w:r w:rsidRPr="00A52754">
        <w:rPr>
          <w:rFonts w:eastAsia="Calibri" w:cs="Tahoma"/>
          <w:sz w:val="28"/>
          <w:szCs w:val="28"/>
        </w:rPr>
        <w:t xml:space="preserve"> </w:t>
      </w:r>
    </w:p>
    <w:p w:rsidR="00B61890" w:rsidRPr="00A52754" w:rsidRDefault="00B61890" w:rsidP="00B61890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52754">
        <w:rPr>
          <w:rFonts w:eastAsia="Calibri" w:cs="Times New Roman"/>
          <w:sz w:val="28"/>
          <w:szCs w:val="28"/>
        </w:rPr>
        <w:t xml:space="preserve">- расчет и конструирование </w:t>
      </w:r>
      <w:r w:rsidRPr="00A52754">
        <w:rPr>
          <w:rFonts w:cs="Times New Roman"/>
          <w:sz w:val="28"/>
          <w:szCs w:val="28"/>
        </w:rPr>
        <w:t>металлических конструкций подъемно-транспортных, строительных, дорожных средств и оборудования</w:t>
      </w:r>
      <w:r w:rsidRPr="00A52754">
        <w:rPr>
          <w:rFonts w:eastAsia="Calibri" w:cs="Times New Roman"/>
          <w:sz w:val="28"/>
          <w:szCs w:val="28"/>
        </w:rPr>
        <w:t>;</w:t>
      </w:r>
    </w:p>
    <w:p w:rsidR="008B790C" w:rsidRDefault="00B61890" w:rsidP="00B61890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52754">
        <w:rPr>
          <w:rFonts w:eastAsia="Times New Roman" w:cs="Times New Roman"/>
          <w:sz w:val="28"/>
          <w:szCs w:val="28"/>
        </w:rPr>
        <w:t xml:space="preserve">- рассмотрение вопросов технико-экономического обоснования и принятия проектных решений по разработке </w:t>
      </w:r>
      <w:r w:rsidRPr="00A52754">
        <w:rPr>
          <w:rFonts w:cs="Times New Roman"/>
          <w:sz w:val="28"/>
          <w:szCs w:val="28"/>
        </w:rPr>
        <w:t>металлических конструкций подъемно-транспортных, строительных, дорожных средств и оборудования</w:t>
      </w:r>
      <w:r w:rsidR="008B790C">
        <w:rPr>
          <w:rFonts w:cs="Times New Roman"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4CBA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</w:t>
      </w:r>
      <w:r>
        <w:rPr>
          <w:rFonts w:eastAsia="Times New Roman" w:cs="Times New Roman"/>
          <w:sz w:val="28"/>
          <w:szCs w:val="28"/>
          <w:lang w:eastAsia="ru-RU"/>
        </w:rPr>
        <w:t xml:space="preserve">я дисциплины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должен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B61890" w:rsidRPr="00470CCB" w:rsidRDefault="00B61890" w:rsidP="00B618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ЗНАТЬ</w:t>
      </w:r>
      <w:r w:rsidRPr="00470CCB">
        <w:rPr>
          <w:bCs/>
          <w:sz w:val="28"/>
          <w:szCs w:val="28"/>
        </w:rPr>
        <w:t>: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последовательность расчетов несущих металлоконструкций машин;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принципы расчета металлических конструкций по методу допускаемых напряжений и по методу предельных состояний;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общие положения теории надежности</w:t>
      </w:r>
      <w:r w:rsidRPr="00C05869">
        <w:rPr>
          <w:spacing w:val="-2"/>
          <w:sz w:val="28"/>
          <w:szCs w:val="28"/>
        </w:rPr>
        <w:t>;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физико-механические свойства сталей и алюминиевых сплавов;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особенности сопротивления элементов металлических конструкций при различных силовых воздействиях;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особенности конструирования стыков и соединений металлических конструкций с использованием сварки, обычных и высокопрочных болтов;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основную нормативную техническую документацию по расчету и проектированию металлических конструкций.</w:t>
      </w:r>
    </w:p>
    <w:p w:rsidR="00B61890" w:rsidRPr="00470CCB" w:rsidRDefault="00B61890" w:rsidP="00B618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УМЕТЬ</w:t>
      </w:r>
      <w:r w:rsidRPr="00470CCB">
        <w:rPr>
          <w:bCs/>
          <w:sz w:val="28"/>
          <w:szCs w:val="28"/>
        </w:rPr>
        <w:t>: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формировать расчетную схему несущей металлоконструкции машины и определять нагрузки;</w:t>
      </w:r>
    </w:p>
    <w:p w:rsidR="00B61890" w:rsidRPr="00C05869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lastRenderedPageBreak/>
        <w:t xml:space="preserve">–  </w:t>
      </w:r>
      <w:r w:rsidRPr="00C05869">
        <w:rPr>
          <w:spacing w:val="-2"/>
          <w:sz w:val="28"/>
          <w:szCs w:val="28"/>
        </w:rPr>
        <w:t>осуществить конструктивный расчет элементов и узлов несущих конструкций машин на основе использования действующих нормативных документов, технической и справочной литературы и современных технических средств;</w:t>
      </w:r>
    </w:p>
    <w:p w:rsidR="00B61890" w:rsidRPr="00C05869" w:rsidRDefault="00B61890" w:rsidP="00B61890">
      <w:pPr>
        <w:spacing w:after="0" w:line="240" w:lineRule="auto"/>
        <w:ind w:firstLine="880"/>
        <w:rPr>
          <w:sz w:val="28"/>
          <w:szCs w:val="28"/>
        </w:rPr>
      </w:pPr>
      <w:r w:rsidRPr="00470CCB">
        <w:rPr>
          <w:spacing w:val="-2"/>
          <w:sz w:val="28"/>
          <w:szCs w:val="28"/>
        </w:rPr>
        <w:t xml:space="preserve">– </w:t>
      </w:r>
      <w:r w:rsidRPr="00C05869">
        <w:rPr>
          <w:sz w:val="28"/>
          <w:szCs w:val="28"/>
        </w:rPr>
        <w:t xml:space="preserve"> осуществить анализ и оценку технического состояния металлических конструкций эксплуатируемых подъемно-транспортных, строительных, дорожных машин и оборудования</w:t>
      </w:r>
      <w:r w:rsidRPr="00C05869">
        <w:rPr>
          <w:bCs/>
          <w:sz w:val="28"/>
          <w:szCs w:val="28"/>
        </w:rPr>
        <w:t>.</w:t>
      </w:r>
    </w:p>
    <w:p w:rsidR="00B61890" w:rsidRPr="00470CCB" w:rsidRDefault="00B61890" w:rsidP="00B618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ВЛАДЕТЬ</w:t>
      </w:r>
      <w:r w:rsidRPr="00470CCB">
        <w:rPr>
          <w:bCs/>
          <w:sz w:val="28"/>
          <w:szCs w:val="28"/>
        </w:rPr>
        <w:t>: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терминологией по дисциплине;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</w:t>
      </w:r>
      <w:r w:rsidRPr="00470CC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470CCB">
        <w:rPr>
          <w:spacing w:val="-2"/>
          <w:sz w:val="28"/>
          <w:szCs w:val="28"/>
        </w:rPr>
        <w:t>алгоритмами анализа напряженно-деформированного состояния методами строительной механики и сопротивления материалов;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</w:t>
      </w:r>
      <w:r w:rsidRPr="00470CC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470CCB">
        <w:rPr>
          <w:spacing w:val="-2"/>
          <w:sz w:val="28"/>
          <w:szCs w:val="28"/>
        </w:rPr>
        <w:t>алгоритмами расчета стальных конструкций по предельным состояниям при различных видах напряженного состояния в соответствии с действующими нормативными документами Российской Федерации;</w:t>
      </w:r>
    </w:p>
    <w:p w:rsidR="00B61890" w:rsidRPr="00470CCB" w:rsidRDefault="00B61890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 w:rsidRPr="00470CCB">
        <w:rPr>
          <w:spacing w:val="-2"/>
          <w:sz w:val="28"/>
          <w:szCs w:val="28"/>
        </w:rPr>
        <w:t>–  современными методами оценки прочности узлов сопряжения стальных элементов, выполняемых на болтах, заклепках или сварке.</w:t>
      </w:r>
    </w:p>
    <w:p w:rsidR="00B61890" w:rsidRPr="00E7589C" w:rsidRDefault="00B61890" w:rsidP="00B6189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proofErr w:type="gramStart"/>
      <w:r w:rsidRPr="00E7589C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основной профессиональной об</w:t>
      </w:r>
      <w:r>
        <w:rPr>
          <w:rFonts w:eastAsia="Times New Roman" w:cs="Times New Roman"/>
          <w:sz w:val="28"/>
          <w:szCs w:val="28"/>
          <w:lang w:eastAsia="ru-RU"/>
        </w:rPr>
        <w:t>разовательной программы (ОПОП).</w:t>
      </w:r>
      <w:proofErr w:type="gramEnd"/>
    </w:p>
    <w:p w:rsidR="00B61890" w:rsidRPr="00E7589C" w:rsidRDefault="00B61890" w:rsidP="00B6189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proofErr w:type="spellStart"/>
      <w:r w:rsidRPr="00E7589C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B61890" w:rsidRPr="00E7589C" w:rsidRDefault="00B61890" w:rsidP="00B6189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4228C">
        <w:rPr>
          <w:rFonts w:eastAsia="Times New Roman" w:cs="Times New Roman"/>
          <w:bCs/>
          <w:sz w:val="28"/>
          <w:szCs w:val="28"/>
          <w:lang w:eastAsia="ru-RU"/>
        </w:rPr>
        <w:t>проектно-конструкторская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B61890" w:rsidRDefault="00B61890" w:rsidP="00B61890">
      <w:pPr>
        <w:widowControl w:val="0"/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способность</w:t>
      </w:r>
      <w:r w:rsidRPr="00AA1D30">
        <w:rPr>
          <w:rFonts w:eastAsia="Times New Roman" w:cs="Times New Roman"/>
          <w:sz w:val="28"/>
          <w:szCs w:val="28"/>
          <w:lang w:eastAsia="ru-RU"/>
        </w:rPr>
        <w:t xml:space="preserve"> использовать прикладные программы расчета узлов, агрегатов и систем транспортно-технологических средств и их технологического оборудования</w:t>
      </w:r>
      <w:r w:rsidRPr="00090FB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(ПК-</w:t>
      </w:r>
      <w:r w:rsidRPr="00AA1D30">
        <w:rPr>
          <w:rFonts w:eastAsia="Times New Roman" w:cs="Times New Roman"/>
          <w:sz w:val="28"/>
          <w:szCs w:val="28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>).</w:t>
      </w:r>
    </w:p>
    <w:p w:rsidR="00B61890" w:rsidRPr="00E7589C" w:rsidRDefault="00B61890" w:rsidP="00B6189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(П</w:t>
      </w:r>
      <w:r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>
        <w:rPr>
          <w:rFonts w:eastAsia="Times New Roman" w:cs="Times New Roman"/>
          <w:bCs/>
          <w:sz w:val="28"/>
          <w:szCs w:val="28"/>
          <w:lang w:eastAsia="ru-RU"/>
        </w:rPr>
        <w:t>специализации программы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7589C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B61890" w:rsidRPr="00E7589C" w:rsidRDefault="00B61890" w:rsidP="00B6189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научно-исследовательская </w:t>
      </w:r>
      <w:r w:rsidRPr="0044228C">
        <w:rPr>
          <w:rFonts w:eastAsia="Times New Roman" w:cs="Times New Roman"/>
          <w:bCs/>
          <w:sz w:val="28"/>
          <w:szCs w:val="28"/>
          <w:lang w:eastAsia="ru-RU"/>
        </w:rPr>
        <w:t>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B61890" w:rsidRDefault="00B61890" w:rsidP="00B6189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A1D30">
        <w:rPr>
          <w:rFonts w:eastAsia="Times New Roman" w:cs="Times New Roman"/>
          <w:sz w:val="28"/>
          <w:szCs w:val="28"/>
          <w:lang w:eastAsia="ru-RU"/>
        </w:rPr>
        <w:t>способностью проводить теоретические и экспериментальные научные исследования по поиску и проверке новых идей совершенствования средств механизации и автоматизации подъемно-транспортных, строительных и дорожных работ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(ПСК-2.2).</w:t>
      </w:r>
    </w:p>
    <w:p w:rsidR="008B790C" w:rsidRPr="00E7589C" w:rsidRDefault="008B790C" w:rsidP="00B6189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E7589C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E7589C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8B790C" w:rsidRDefault="008B790C" w:rsidP="008B790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E7589C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E7589C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>общей характеристики ОПОП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B61890" w:rsidRDefault="00B6189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61890" w:rsidRDefault="00B6189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9D1804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1804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B61890" w:rsidRPr="00ED40D0">
        <w:rPr>
          <w:spacing w:val="-2"/>
          <w:sz w:val="28"/>
          <w:szCs w:val="28"/>
        </w:rPr>
        <w:t>Методы расчета несущих металлоконструкций машин</w:t>
      </w:r>
      <w:r w:rsidRPr="009D1804">
        <w:rPr>
          <w:rFonts w:eastAsia="Times New Roman" w:cs="Times New Roman"/>
          <w:sz w:val="28"/>
          <w:szCs w:val="28"/>
          <w:lang w:eastAsia="ru-RU"/>
        </w:rPr>
        <w:t>» (</w:t>
      </w:r>
      <w:r w:rsidR="00B61890" w:rsidRPr="00B6189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B61890" w:rsidRPr="00B61890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B61890" w:rsidRPr="00B61890">
        <w:rPr>
          <w:rFonts w:eastAsia="Times New Roman" w:cs="Times New Roman"/>
          <w:sz w:val="28"/>
          <w:szCs w:val="28"/>
          <w:lang w:eastAsia="ru-RU"/>
        </w:rPr>
        <w:t>.В.ОД.13</w:t>
      </w:r>
      <w:r w:rsidRPr="009D1804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B61890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9D1804">
        <w:rPr>
          <w:rFonts w:eastAsia="Times New Roman" w:cs="Times New Roman"/>
          <w:sz w:val="28"/>
          <w:szCs w:val="28"/>
          <w:lang w:eastAsia="ru-RU"/>
        </w:rPr>
        <w:t xml:space="preserve"> части и является обязательной</w:t>
      </w:r>
      <w:r w:rsidR="00104973" w:rsidRPr="009D1804">
        <w:rPr>
          <w:rFonts w:eastAsia="Times New Roman" w:cs="Times New Roman"/>
          <w:sz w:val="28"/>
          <w:szCs w:val="28"/>
          <w:lang w:eastAsia="ru-RU"/>
        </w:rPr>
        <w:t>.</w:t>
      </w:r>
    </w:p>
    <w:p w:rsidR="008B790C" w:rsidRPr="009D1804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F17006" w:rsidRPr="00470CCB" w:rsidRDefault="00F17006" w:rsidP="00F17006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470CCB">
        <w:rPr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089"/>
        <w:gridCol w:w="1003"/>
      </w:tblGrid>
      <w:tr w:rsidR="00F17006" w:rsidRPr="00AD6382" w:rsidTr="005D0F99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6382">
              <w:rPr>
                <w:b/>
                <w:sz w:val="28"/>
                <w:szCs w:val="28"/>
              </w:rPr>
              <w:t>Семестр</w:t>
            </w: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638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59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59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F1700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18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18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F1700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36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36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F1700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228"/>
          <w:jc w:val="center"/>
        </w:trPr>
        <w:tc>
          <w:tcPr>
            <w:tcW w:w="5353" w:type="dxa"/>
            <w:tcBorders>
              <w:top w:val="nil"/>
            </w:tcBorders>
            <w:shd w:val="clear" w:color="auto" w:fill="auto"/>
            <w:vAlign w:val="center"/>
          </w:tcPr>
          <w:p w:rsidR="00F17006" w:rsidRPr="00AD6382" w:rsidRDefault="00F17006" w:rsidP="00F1700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17006" w:rsidRPr="00AD6382" w:rsidRDefault="00AD6382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center"/>
          </w:tcPr>
          <w:p w:rsidR="00F17006" w:rsidRPr="00AD6382" w:rsidRDefault="00AD6382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AD6382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AD6382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D6382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AD6382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D6382">
              <w:rPr>
                <w:sz w:val="28"/>
                <w:szCs w:val="28"/>
              </w:rPr>
              <w:t>з.е</w:t>
            </w:r>
            <w:proofErr w:type="spellEnd"/>
            <w:r w:rsidRPr="00AD638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108 / 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108 / 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17006" w:rsidRPr="00AD6382" w:rsidRDefault="00F17006" w:rsidP="00F17006">
      <w:pPr>
        <w:widowControl w:val="0"/>
        <w:tabs>
          <w:tab w:val="left" w:pos="851"/>
        </w:tabs>
        <w:spacing w:after="0" w:line="240" w:lineRule="auto"/>
        <w:jc w:val="both"/>
        <w:rPr>
          <w:sz w:val="28"/>
          <w:szCs w:val="28"/>
          <w:lang w:val="en-US"/>
        </w:rPr>
      </w:pPr>
    </w:p>
    <w:p w:rsidR="00F17006" w:rsidRPr="00AD6382" w:rsidRDefault="00F17006" w:rsidP="00F17006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AD6382"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089"/>
        <w:gridCol w:w="1003"/>
      </w:tblGrid>
      <w:tr w:rsidR="00F17006" w:rsidRPr="00AD6382" w:rsidTr="005D0F99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6382">
              <w:rPr>
                <w:b/>
                <w:sz w:val="28"/>
                <w:szCs w:val="28"/>
              </w:rPr>
              <w:t>Курс</w:t>
            </w: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63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16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16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312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F17006">
            <w:pPr>
              <w:widowControl w:val="0"/>
              <w:numPr>
                <w:ilvl w:val="0"/>
                <w:numId w:val="3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F17006">
            <w:pPr>
              <w:widowControl w:val="0"/>
              <w:numPr>
                <w:ilvl w:val="0"/>
                <w:numId w:val="3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F17006">
            <w:pPr>
              <w:widowControl w:val="0"/>
              <w:numPr>
                <w:ilvl w:val="0"/>
                <w:numId w:val="3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trHeight w:val="228"/>
          <w:jc w:val="center"/>
        </w:trPr>
        <w:tc>
          <w:tcPr>
            <w:tcW w:w="5353" w:type="dxa"/>
            <w:tcBorders>
              <w:top w:val="nil"/>
            </w:tcBorders>
            <w:shd w:val="clear" w:color="auto" w:fill="auto"/>
            <w:vAlign w:val="center"/>
          </w:tcPr>
          <w:p w:rsidR="00F17006" w:rsidRPr="00AD6382" w:rsidRDefault="00F17006" w:rsidP="00F17006">
            <w:pPr>
              <w:widowControl w:val="0"/>
              <w:numPr>
                <w:ilvl w:val="0"/>
                <w:numId w:val="3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88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88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Контроль (Эк</w:t>
            </w:r>
            <w:proofErr w:type="gramStart"/>
            <w:r w:rsidRPr="00AD6382">
              <w:rPr>
                <w:sz w:val="28"/>
                <w:szCs w:val="28"/>
              </w:rPr>
              <w:t xml:space="preserve"> + З</w:t>
            </w:r>
            <w:proofErr w:type="gramEnd"/>
            <w:r w:rsidRPr="00AD6382">
              <w:rPr>
                <w:sz w:val="28"/>
                <w:szCs w:val="28"/>
              </w:rPr>
              <w:t>а),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Контрольные работы,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−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AD6382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К, </w:t>
            </w:r>
            <w:proofErr w:type="gramStart"/>
            <w:r w:rsidR="00F17006" w:rsidRPr="00AD6382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AD6382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К, </w:t>
            </w:r>
            <w:proofErr w:type="gramStart"/>
            <w:r w:rsidR="00F17006" w:rsidRPr="00AD6382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7006" w:rsidRPr="00AD6382" w:rsidTr="005D0F9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D6382">
              <w:rPr>
                <w:sz w:val="28"/>
                <w:szCs w:val="28"/>
              </w:rPr>
              <w:t>з.е</w:t>
            </w:r>
            <w:proofErr w:type="spellEnd"/>
            <w:r w:rsidRPr="00AD638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108 / 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382">
              <w:rPr>
                <w:sz w:val="28"/>
                <w:szCs w:val="28"/>
              </w:rPr>
              <w:t>108 / 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17006" w:rsidRPr="00AD6382" w:rsidRDefault="00F17006" w:rsidP="005D0F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04973" w:rsidRDefault="00104973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17006" w:rsidRDefault="00F17006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17006" w:rsidRDefault="00F17006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17006" w:rsidRDefault="00F17006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17006" w:rsidRDefault="00F17006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F17006" w:rsidRDefault="00104973" w:rsidP="00F1700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05"/>
        <w:gridCol w:w="5988"/>
      </w:tblGrid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 xml:space="preserve">№ </w:t>
            </w:r>
            <w:proofErr w:type="gramStart"/>
            <w:r w:rsidRPr="006252BA">
              <w:rPr>
                <w:b/>
                <w:bCs/>
                <w:szCs w:val="24"/>
              </w:rPr>
              <w:t>п</w:t>
            </w:r>
            <w:proofErr w:type="gramEnd"/>
            <w:r w:rsidRPr="006252BA">
              <w:rPr>
                <w:b/>
                <w:bCs/>
                <w:szCs w:val="24"/>
              </w:rPr>
              <w:t>/п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Содержание раздела</w:t>
            </w:r>
          </w:p>
        </w:tc>
      </w:tr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Общие понятия о</w:t>
            </w:r>
            <w:r w:rsidRPr="006252BA">
              <w:rPr>
                <w:szCs w:val="24"/>
              </w:rPr>
              <w:t xml:space="preserve"> </w:t>
            </w:r>
            <w:r>
              <w:rPr>
                <w:szCs w:val="24"/>
              </w:rPr>
              <w:t>расчете</w:t>
            </w:r>
            <w:r w:rsidRPr="006252BA">
              <w:rPr>
                <w:szCs w:val="24"/>
              </w:rPr>
              <w:t xml:space="preserve"> металлоконструкций машин.</w:t>
            </w:r>
          </w:p>
        </w:tc>
        <w:tc>
          <w:tcPr>
            <w:tcW w:w="5988" w:type="dxa"/>
            <w:shd w:val="clear" w:color="auto" w:fill="auto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0" w:right="113"/>
              <w:contextualSpacing w:val="0"/>
              <w:rPr>
                <w:szCs w:val="24"/>
              </w:rPr>
            </w:pPr>
            <w:r w:rsidRPr="006252BA">
              <w:rPr>
                <w:szCs w:val="24"/>
              </w:rPr>
              <w:t>Техническая документация по расчету и конструированию. Основы формирования расчетных схем металлоконструкций, способы определения нагрузок, усилий. Нагрузки, действующие на металлические конструкции машин. Динамические нагрузки в элементах МК действующих машин. Комбинации нагрузок и их расчетные сочетания.</w:t>
            </w:r>
          </w:p>
        </w:tc>
      </w:tr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Алюминиевые сплавы для металлических конструкций машин и их свойства.</w:t>
            </w:r>
          </w:p>
        </w:tc>
        <w:tc>
          <w:tcPr>
            <w:tcW w:w="5988" w:type="dxa"/>
            <w:shd w:val="clear" w:color="auto" w:fill="auto"/>
          </w:tcPr>
          <w:p w:rsidR="00F17006" w:rsidRPr="006252BA" w:rsidRDefault="00F17006" w:rsidP="005D0F99">
            <w:pPr>
              <w:spacing w:after="0" w:line="240" w:lineRule="auto"/>
              <w:rPr>
                <w:i/>
                <w:iCs/>
                <w:szCs w:val="24"/>
              </w:rPr>
            </w:pPr>
            <w:r w:rsidRPr="006252BA">
              <w:rPr>
                <w:szCs w:val="24"/>
              </w:rPr>
              <w:t xml:space="preserve">Выбор материалов для металлических конструкций машин. </w:t>
            </w:r>
            <w:r>
              <w:rPr>
                <w:szCs w:val="24"/>
              </w:rPr>
              <w:t>Химический состав и механические свойства алюминиевых сплавов</w:t>
            </w:r>
            <w:r w:rsidRPr="006252BA">
              <w:rPr>
                <w:szCs w:val="24"/>
              </w:rPr>
              <w:t>. Понятие о сортаменте элементов из алюминиевых сплавов.</w:t>
            </w:r>
          </w:p>
        </w:tc>
      </w:tr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3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Методы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конструктивного</w:t>
            </w:r>
            <w:r>
              <w:rPr>
                <w:szCs w:val="24"/>
                <w:lang w:val="en-US"/>
              </w:rPr>
              <w:t xml:space="preserve"> </w:t>
            </w:r>
            <w:r w:rsidRPr="006252BA">
              <w:rPr>
                <w:szCs w:val="24"/>
              </w:rPr>
              <w:t>расчета металлоконструкций.</w:t>
            </w:r>
          </w:p>
        </w:tc>
        <w:tc>
          <w:tcPr>
            <w:tcW w:w="5988" w:type="dxa"/>
            <w:shd w:val="clear" w:color="auto" w:fill="auto"/>
          </w:tcPr>
          <w:p w:rsidR="00F17006" w:rsidRPr="006252BA" w:rsidRDefault="00F17006" w:rsidP="005D0F99">
            <w:pPr>
              <w:spacing w:after="0" w:line="240" w:lineRule="auto"/>
              <w:rPr>
                <w:i/>
                <w:iCs/>
                <w:szCs w:val="24"/>
              </w:rPr>
            </w:pPr>
            <w:r w:rsidRPr="006252BA">
              <w:rPr>
                <w:szCs w:val="24"/>
              </w:rPr>
              <w:t>Метод допускаемых напряжений. Метод предельных состояний. Система коэффициентов надежности: учет изменчивости нагрузок, сопротивления материалов, условий работы, ответственности машин и оборудования. Коэффициент сочетания нагрузок. Общие положения теории надежности. Вероятность безотказной работы, отказа, долговечность несущих металлоконструкций машин.</w:t>
            </w:r>
          </w:p>
        </w:tc>
      </w:tr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Основы расчета изгибаемых элементов металлоконструкций машин.</w:t>
            </w:r>
          </w:p>
        </w:tc>
        <w:tc>
          <w:tcPr>
            <w:tcW w:w="5988" w:type="dxa"/>
            <w:shd w:val="clear" w:color="auto" w:fill="auto"/>
          </w:tcPr>
          <w:p w:rsidR="00F17006" w:rsidRPr="006252BA" w:rsidRDefault="00F17006" w:rsidP="005D0F99">
            <w:pPr>
              <w:spacing w:after="0" w:line="240" w:lineRule="auto"/>
              <w:rPr>
                <w:szCs w:val="24"/>
              </w:rPr>
            </w:pPr>
            <w:r w:rsidRPr="006252BA">
              <w:rPr>
                <w:szCs w:val="24"/>
              </w:rPr>
              <w:t xml:space="preserve">Предельные состояния изгибаемых элементов, </w:t>
            </w:r>
            <w:r w:rsidRPr="00FA675D">
              <w:rPr>
                <w:szCs w:val="24"/>
              </w:rPr>
              <w:t>рациональные сечения, подбор сечений, поверочные расчеты. Обеспечение общей и местной устойчивости балок</w:t>
            </w:r>
          </w:p>
        </w:tc>
      </w:tr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5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Местная устойчивость изгибаемых элементов.</w:t>
            </w:r>
          </w:p>
        </w:tc>
        <w:tc>
          <w:tcPr>
            <w:tcW w:w="5988" w:type="dxa"/>
            <w:shd w:val="clear" w:color="auto" w:fill="auto"/>
          </w:tcPr>
          <w:p w:rsidR="00F17006" w:rsidRPr="006252BA" w:rsidRDefault="00F17006" w:rsidP="005D0F99">
            <w:pPr>
              <w:spacing w:after="0" w:line="240" w:lineRule="auto"/>
              <w:rPr>
                <w:szCs w:val="24"/>
              </w:rPr>
            </w:pPr>
            <w:r w:rsidRPr="006252BA">
              <w:rPr>
                <w:szCs w:val="24"/>
              </w:rPr>
              <w:t xml:space="preserve">Методы обеспечения местной устойчивости. </w:t>
            </w:r>
            <w:r>
              <w:rPr>
                <w:szCs w:val="24"/>
              </w:rPr>
              <w:t xml:space="preserve">Продольные и поперечные ребра жесткости. </w:t>
            </w:r>
            <w:r w:rsidRPr="006252BA">
              <w:rPr>
                <w:szCs w:val="24"/>
              </w:rPr>
              <w:t>Проверка местной устойчивости изгибаемых элементов металлоконструкций машин.</w:t>
            </w:r>
          </w:p>
        </w:tc>
      </w:tr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6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Основы расчета сжатых и растянутых элементов металлоконструкций машин.</w:t>
            </w:r>
          </w:p>
        </w:tc>
        <w:tc>
          <w:tcPr>
            <w:tcW w:w="5988" w:type="dxa"/>
            <w:shd w:val="clear" w:color="auto" w:fill="auto"/>
          </w:tcPr>
          <w:p w:rsidR="00F17006" w:rsidRPr="006252BA" w:rsidRDefault="00F17006" w:rsidP="005D0F99">
            <w:pPr>
              <w:spacing w:after="0" w:line="240" w:lineRule="auto"/>
              <w:rPr>
                <w:szCs w:val="24"/>
              </w:rPr>
            </w:pPr>
            <w:r w:rsidRPr="006252BA">
              <w:rPr>
                <w:szCs w:val="24"/>
              </w:rPr>
              <w:t>Предельные состояния сжатых и растянутых элементов металлоконструкций машин, рациональные сечения, подбор сечений, поверочные расчеты.</w:t>
            </w:r>
          </w:p>
        </w:tc>
      </w:tr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7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Сварные соединения металлических конструкций машин.</w:t>
            </w:r>
          </w:p>
        </w:tc>
        <w:tc>
          <w:tcPr>
            <w:tcW w:w="5988" w:type="dxa"/>
            <w:shd w:val="clear" w:color="auto" w:fill="auto"/>
          </w:tcPr>
          <w:p w:rsidR="00F17006" w:rsidRPr="00FA675D" w:rsidRDefault="00F17006" w:rsidP="005D0F99">
            <w:pPr>
              <w:spacing w:after="0" w:line="240" w:lineRule="auto"/>
              <w:rPr>
                <w:szCs w:val="24"/>
              </w:rPr>
            </w:pPr>
            <w:r w:rsidRPr="00FA675D">
              <w:rPr>
                <w:szCs w:val="24"/>
              </w:rPr>
              <w:t>Классификация сварных швов и соединений</w:t>
            </w:r>
            <w:r>
              <w:rPr>
                <w:szCs w:val="24"/>
              </w:rPr>
              <w:t>.</w:t>
            </w:r>
            <w:r w:rsidRPr="00FA675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Действительная работа и расчет </w:t>
            </w:r>
            <w:r w:rsidRPr="00FA675D">
              <w:rPr>
                <w:szCs w:val="24"/>
              </w:rPr>
              <w:t>сварных соединений.</w:t>
            </w:r>
          </w:p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0" w:right="113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Основы конструирования угловых, тавровых, стыковых, </w:t>
            </w:r>
            <w:proofErr w:type="spellStart"/>
            <w:r>
              <w:rPr>
                <w:szCs w:val="24"/>
              </w:rPr>
              <w:t>нахлесточных</w:t>
            </w:r>
            <w:proofErr w:type="spellEnd"/>
            <w:r>
              <w:rPr>
                <w:szCs w:val="24"/>
              </w:rPr>
              <w:t xml:space="preserve"> сварных соединений, соединений</w:t>
            </w:r>
            <w:r w:rsidRPr="006252BA">
              <w:rPr>
                <w:szCs w:val="24"/>
              </w:rPr>
              <w:t xml:space="preserve"> с накладками.</w:t>
            </w:r>
          </w:p>
        </w:tc>
      </w:tr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8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 xml:space="preserve">Болтовые </w:t>
            </w:r>
            <w:r>
              <w:rPr>
                <w:szCs w:val="24"/>
              </w:rPr>
              <w:t xml:space="preserve">и заклепочные </w:t>
            </w:r>
            <w:r w:rsidRPr="006252BA">
              <w:rPr>
                <w:szCs w:val="24"/>
              </w:rPr>
              <w:t>соединения металлических конструкций машин.</w:t>
            </w:r>
          </w:p>
        </w:tc>
        <w:tc>
          <w:tcPr>
            <w:tcW w:w="5988" w:type="dxa"/>
            <w:shd w:val="clear" w:color="auto" w:fill="auto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0" w:right="113"/>
              <w:contextualSpacing w:val="0"/>
              <w:rPr>
                <w:szCs w:val="24"/>
              </w:rPr>
            </w:pPr>
            <w:r w:rsidRPr="00FA675D">
              <w:rPr>
                <w:szCs w:val="24"/>
              </w:rPr>
              <w:t xml:space="preserve">Классификация </w:t>
            </w:r>
            <w:r>
              <w:rPr>
                <w:szCs w:val="24"/>
              </w:rPr>
              <w:t>болтов</w:t>
            </w:r>
            <w:r w:rsidRPr="00FA675D">
              <w:rPr>
                <w:szCs w:val="24"/>
              </w:rPr>
              <w:t xml:space="preserve"> и </w:t>
            </w:r>
            <w:r>
              <w:rPr>
                <w:szCs w:val="24"/>
              </w:rPr>
              <w:t xml:space="preserve">болтовых </w:t>
            </w:r>
            <w:r w:rsidRPr="00FA675D">
              <w:rPr>
                <w:szCs w:val="24"/>
              </w:rPr>
              <w:t>соединений</w:t>
            </w:r>
            <w:r>
              <w:rPr>
                <w:szCs w:val="24"/>
              </w:rPr>
              <w:t>.</w:t>
            </w:r>
            <w:r w:rsidRPr="00FA675D">
              <w:rPr>
                <w:szCs w:val="24"/>
              </w:rPr>
              <w:t xml:space="preserve"> </w:t>
            </w:r>
            <w:r w:rsidRPr="006252BA">
              <w:rPr>
                <w:szCs w:val="24"/>
              </w:rPr>
              <w:t>Действ</w:t>
            </w:r>
            <w:r>
              <w:rPr>
                <w:szCs w:val="24"/>
              </w:rPr>
              <w:t xml:space="preserve">ительная работа и </w:t>
            </w:r>
            <w:r w:rsidRPr="006252BA">
              <w:rPr>
                <w:szCs w:val="24"/>
              </w:rPr>
              <w:t>расчет болт</w:t>
            </w:r>
            <w:r>
              <w:rPr>
                <w:szCs w:val="24"/>
              </w:rPr>
              <w:t>овых и заклепочных соединений. Основы конструирования соединений</w:t>
            </w:r>
            <w:r w:rsidRPr="006252BA">
              <w:rPr>
                <w:szCs w:val="24"/>
              </w:rPr>
              <w:t xml:space="preserve"> на болта</w:t>
            </w:r>
            <w:r>
              <w:rPr>
                <w:szCs w:val="24"/>
              </w:rPr>
              <w:t>х обычной прочности и высокопрочных болтах (фрикционные</w:t>
            </w:r>
            <w:r w:rsidRPr="006252BA">
              <w:rPr>
                <w:szCs w:val="24"/>
              </w:rPr>
              <w:t xml:space="preserve"> соединения</w:t>
            </w:r>
            <w:r>
              <w:rPr>
                <w:szCs w:val="24"/>
              </w:rPr>
              <w:t>)</w:t>
            </w:r>
            <w:r w:rsidRPr="006252BA">
              <w:rPr>
                <w:szCs w:val="24"/>
              </w:rPr>
              <w:t>.</w:t>
            </w:r>
          </w:p>
        </w:tc>
      </w:tr>
      <w:tr w:rsidR="00F17006" w:rsidRPr="006252BA" w:rsidTr="005D0F99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F17006" w:rsidRPr="006252BA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9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Износ и долговечность</w:t>
            </w:r>
            <w:r w:rsidRPr="006252BA">
              <w:rPr>
                <w:szCs w:val="24"/>
              </w:rPr>
              <w:t xml:space="preserve"> металлоконструкций машин.</w:t>
            </w:r>
          </w:p>
        </w:tc>
        <w:tc>
          <w:tcPr>
            <w:tcW w:w="5988" w:type="dxa"/>
            <w:shd w:val="clear" w:color="auto" w:fill="auto"/>
          </w:tcPr>
          <w:p w:rsidR="00F17006" w:rsidRPr="00F31CD4" w:rsidRDefault="00F17006" w:rsidP="005D0F99">
            <w:pPr>
              <w:pStyle w:val="a3"/>
              <w:widowControl w:val="0"/>
              <w:spacing w:after="0" w:line="240" w:lineRule="auto"/>
              <w:ind w:left="0" w:right="113"/>
              <w:contextualSpacing w:val="0"/>
              <w:rPr>
                <w:szCs w:val="24"/>
              </w:rPr>
            </w:pPr>
            <w:r>
              <w:rPr>
                <w:szCs w:val="24"/>
              </w:rPr>
              <w:t>Износ металлоконструкций машин. Коррозионные процессы. Усталостная прочность. Основы р</w:t>
            </w:r>
            <w:r w:rsidRPr="00F31CD4">
              <w:rPr>
                <w:szCs w:val="24"/>
              </w:rPr>
              <w:t>асчет</w:t>
            </w:r>
            <w:r>
              <w:rPr>
                <w:szCs w:val="24"/>
              </w:rPr>
              <w:t>а</w:t>
            </w:r>
            <w:r w:rsidRPr="00F31CD4">
              <w:rPr>
                <w:szCs w:val="24"/>
              </w:rPr>
              <w:t xml:space="preserve"> элементов металлоконструкций на выносливость. Способы повышения </w:t>
            </w:r>
            <w:r>
              <w:rPr>
                <w:szCs w:val="24"/>
              </w:rPr>
              <w:t xml:space="preserve">долговечности и </w:t>
            </w:r>
            <w:r w:rsidRPr="00F31CD4">
              <w:rPr>
                <w:szCs w:val="24"/>
              </w:rPr>
              <w:t>выносливости металлоконструкций.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F17006" w:rsidRPr="00470CCB" w:rsidRDefault="00F17006" w:rsidP="00F17006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470CCB">
        <w:rPr>
          <w:sz w:val="28"/>
          <w:szCs w:val="28"/>
        </w:rPr>
        <w:t>Для очной формы обучения: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88"/>
        <w:gridCol w:w="1133"/>
        <w:gridCol w:w="1133"/>
        <w:gridCol w:w="1133"/>
        <w:gridCol w:w="1134"/>
      </w:tblGrid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 xml:space="preserve">№ </w:t>
            </w:r>
            <w:proofErr w:type="gramStart"/>
            <w:r w:rsidRPr="006252BA">
              <w:rPr>
                <w:b/>
                <w:bCs/>
                <w:szCs w:val="24"/>
              </w:rPr>
              <w:t>п</w:t>
            </w:r>
            <w:proofErr w:type="gramEnd"/>
            <w:r w:rsidRPr="006252BA">
              <w:rPr>
                <w:b/>
                <w:bCs/>
                <w:szCs w:val="24"/>
              </w:rPr>
              <w:t>/п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СРС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Общие понятия о расчете металлоконструкций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AD6382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Алюминиевые сплавы для металлических конструкций машин и их свойства.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F31CD4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bookmarkStart w:id="0" w:name="OLE_LINK2"/>
            <w:bookmarkStart w:id="1" w:name="OLE_LINK3"/>
            <w:r w:rsidRPr="006252BA">
              <w:rPr>
                <w:szCs w:val="24"/>
              </w:rPr>
              <w:t>−</w:t>
            </w:r>
            <w:bookmarkEnd w:id="0"/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3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Методы конструктивного расчета металлоконструкций.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F31CD4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Основы расчета изгибаемых элементов металлоконструкций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AD6382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5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Местная устойчивость изгибаемых элементов.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F31CD4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F31CD4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6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Основы расчета сжатых и растянутых элементов металлоконструкций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AD6382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7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Сварные соединения металлических 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F31CD4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8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Болтовые соединения металлических 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F31CD4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9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AD6382" w:rsidRPr="006252BA" w:rsidRDefault="00AD6382" w:rsidP="005D0F9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Износ и долговечность</w:t>
            </w:r>
            <w:r w:rsidRPr="006252BA">
              <w:rPr>
                <w:szCs w:val="24"/>
              </w:rPr>
              <w:t xml:space="preserve"> металлоконструкций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F31CD4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AD6382" w:rsidRDefault="00AD6382" w:rsidP="005D0F9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AD6382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</w:tbl>
    <w:p w:rsidR="00F17006" w:rsidRPr="00470CCB" w:rsidRDefault="00F17006" w:rsidP="00F17006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470CCB">
        <w:rPr>
          <w:sz w:val="28"/>
          <w:szCs w:val="28"/>
        </w:rPr>
        <w:t>Для заочной формы обучения: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419"/>
        <w:gridCol w:w="1133"/>
        <w:gridCol w:w="1133"/>
        <w:gridCol w:w="1133"/>
        <w:gridCol w:w="1134"/>
      </w:tblGrid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 xml:space="preserve">№ </w:t>
            </w:r>
            <w:proofErr w:type="gramStart"/>
            <w:r w:rsidRPr="006252BA">
              <w:rPr>
                <w:b/>
                <w:bCs/>
                <w:szCs w:val="24"/>
              </w:rPr>
              <w:t>п</w:t>
            </w:r>
            <w:proofErr w:type="gramEnd"/>
            <w:r w:rsidRPr="006252BA">
              <w:rPr>
                <w:b/>
                <w:bCs/>
                <w:szCs w:val="24"/>
              </w:rPr>
              <w:t>/п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252BA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6252BA">
              <w:rPr>
                <w:b/>
                <w:szCs w:val="24"/>
              </w:rPr>
              <w:t>СРС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Общие понятия о расчете металлоконструкций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2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Алюминиевые сплавы для металлических конструкций машин и их свойства.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3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Методы конструктивного расчета металлоконструкций.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Основы расчета изгибаемых элементов металлоконструкций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5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Местная устойчивость изгибаемых элементов.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6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Основы расчета сжатых и растянутых элементов металлоконструкций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7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Сварные соединения металлических 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8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Болтовые соединения металлических 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9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AD6382" w:rsidRPr="006252BA" w:rsidRDefault="00AD6382" w:rsidP="005D0F9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Износ и долговечность</w:t>
            </w:r>
            <w:r w:rsidRPr="006252BA">
              <w:rPr>
                <w:szCs w:val="24"/>
              </w:rPr>
              <w:t xml:space="preserve"> металлоконструкций машин.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7F5675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4</w:t>
            </w:r>
          </w:p>
        </w:tc>
      </w:tr>
      <w:tr w:rsidR="00AD6382" w:rsidRPr="006252BA" w:rsidTr="00AD638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AD6382" w:rsidRDefault="00AD6382" w:rsidP="005D0F9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AD6382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382" w:rsidRPr="006252BA" w:rsidRDefault="00AD6382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99"/>
        <w:gridCol w:w="3792"/>
      </w:tblGrid>
      <w:tr w:rsidR="00F17006" w:rsidRPr="007F5675" w:rsidTr="005D0F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F5675">
              <w:rPr>
                <w:b/>
                <w:bCs/>
                <w:szCs w:val="24"/>
              </w:rPr>
              <w:t>№</w:t>
            </w:r>
          </w:p>
          <w:p w:rsidR="00F17006" w:rsidRPr="007F5675" w:rsidRDefault="00F17006" w:rsidP="005D0F99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7F5675">
              <w:rPr>
                <w:b/>
                <w:bCs/>
                <w:szCs w:val="24"/>
              </w:rPr>
              <w:t>п</w:t>
            </w:r>
            <w:proofErr w:type="gramEnd"/>
            <w:r w:rsidRPr="007F5675">
              <w:rPr>
                <w:b/>
                <w:bCs/>
                <w:szCs w:val="24"/>
              </w:rPr>
              <w:t>/п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F5675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F5675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F17006" w:rsidRPr="007F5675" w:rsidTr="005D0F99">
        <w:trPr>
          <w:trHeight w:val="61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Общие понятия о расчете металлоконструкций машин.</w:t>
            </w:r>
          </w:p>
        </w:tc>
        <w:tc>
          <w:tcPr>
            <w:tcW w:w="3792" w:type="dxa"/>
            <w:vMerge w:val="restart"/>
            <w:shd w:val="clear" w:color="auto" w:fill="auto"/>
          </w:tcPr>
          <w:p w:rsidR="00F17006" w:rsidRPr="00171D62" w:rsidRDefault="00F17006" w:rsidP="005D0F99">
            <w:pPr>
              <w:spacing w:after="0" w:line="240" w:lineRule="auto"/>
              <w:outlineLvl w:val="0"/>
              <w:rPr>
                <w:bCs/>
                <w:color w:val="000000"/>
                <w:kern w:val="36"/>
                <w:szCs w:val="24"/>
              </w:rPr>
            </w:pPr>
            <w:r w:rsidRPr="007F5675">
              <w:rPr>
                <w:szCs w:val="24"/>
              </w:rPr>
              <w:t>1</w:t>
            </w:r>
            <w:r w:rsidRPr="00171D62">
              <w:rPr>
                <w:szCs w:val="24"/>
              </w:rPr>
              <w:t xml:space="preserve">. </w:t>
            </w:r>
            <w:r w:rsidRPr="00171D62">
              <w:rPr>
                <w:bCs/>
                <w:color w:val="000000"/>
                <w:kern w:val="36"/>
                <w:szCs w:val="24"/>
              </w:rPr>
              <w:t xml:space="preserve">Соколов С.А. Строительная механика и металлические конструкции машин: учебник. </w:t>
            </w:r>
            <w:r w:rsidRPr="00171D62">
              <w:rPr>
                <w:szCs w:val="24"/>
              </w:rPr>
              <w:t>─ М.</w:t>
            </w:r>
            <w:proofErr w:type="gramStart"/>
            <w:r w:rsidRPr="00171D62">
              <w:rPr>
                <w:szCs w:val="24"/>
              </w:rPr>
              <w:t xml:space="preserve"> :</w:t>
            </w:r>
            <w:proofErr w:type="gramEnd"/>
            <w:r w:rsidRPr="00171D62">
              <w:rPr>
                <w:szCs w:val="24"/>
              </w:rPr>
              <w:t xml:space="preserve"> Издательство «Политехника», 2011</w:t>
            </w:r>
            <w:r w:rsidRPr="00171D62">
              <w:rPr>
                <w:color w:val="000000"/>
                <w:szCs w:val="24"/>
              </w:rPr>
              <w:t>.</w:t>
            </w:r>
          </w:p>
          <w:p w:rsidR="00F17006" w:rsidRPr="00171D62" w:rsidRDefault="00F17006" w:rsidP="005D0F99">
            <w:pPr>
              <w:widowControl w:val="0"/>
              <w:spacing w:after="0" w:line="240" w:lineRule="auto"/>
              <w:rPr>
                <w:szCs w:val="24"/>
              </w:rPr>
            </w:pPr>
            <w:r w:rsidRPr="007F5675"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Pr="007F5675">
              <w:rPr>
                <w:szCs w:val="24"/>
              </w:rPr>
              <w:t xml:space="preserve">Металлические конструкции: учебник для студ. высших учебных заведений / Ю.И. </w:t>
            </w:r>
            <w:proofErr w:type="spellStart"/>
            <w:r w:rsidRPr="007F5675">
              <w:rPr>
                <w:szCs w:val="24"/>
              </w:rPr>
              <w:t>Кудишин</w:t>
            </w:r>
            <w:proofErr w:type="spellEnd"/>
            <w:r w:rsidRPr="007F5675">
              <w:rPr>
                <w:szCs w:val="24"/>
              </w:rPr>
              <w:t xml:space="preserve">, Е.И. </w:t>
            </w:r>
            <w:proofErr w:type="spellStart"/>
            <w:r w:rsidRPr="007F5675">
              <w:rPr>
                <w:szCs w:val="24"/>
              </w:rPr>
              <w:t>Беленя</w:t>
            </w:r>
            <w:proofErr w:type="spellEnd"/>
            <w:r w:rsidRPr="007F5675">
              <w:rPr>
                <w:szCs w:val="24"/>
              </w:rPr>
              <w:t xml:space="preserve">, В.С. Игнатьева и др.; Под ред. Ю.И. </w:t>
            </w:r>
            <w:proofErr w:type="spellStart"/>
            <w:r w:rsidRPr="007F5675">
              <w:rPr>
                <w:szCs w:val="24"/>
              </w:rPr>
              <w:t>Кудишина</w:t>
            </w:r>
            <w:proofErr w:type="spellEnd"/>
            <w:r w:rsidRPr="007F5675">
              <w:rPr>
                <w:szCs w:val="24"/>
              </w:rPr>
              <w:t>. ─ М.</w:t>
            </w:r>
            <w:proofErr w:type="gramStart"/>
            <w:r w:rsidRPr="007F5675">
              <w:rPr>
                <w:szCs w:val="24"/>
              </w:rPr>
              <w:t xml:space="preserve"> :</w:t>
            </w:r>
            <w:proofErr w:type="gramEnd"/>
            <w:r w:rsidRPr="007F5675">
              <w:rPr>
                <w:szCs w:val="24"/>
              </w:rPr>
              <w:t xml:space="preserve"> Издательский </w:t>
            </w:r>
            <w:r w:rsidRPr="00171D62">
              <w:rPr>
                <w:szCs w:val="24"/>
              </w:rPr>
              <w:t>центр «Академия», 2011.</w:t>
            </w:r>
          </w:p>
          <w:p w:rsidR="00F17006" w:rsidRPr="007F5675" w:rsidRDefault="00F17006" w:rsidP="005D0F99">
            <w:pPr>
              <w:widowControl w:val="0"/>
              <w:rPr>
                <w:bCs/>
                <w:szCs w:val="24"/>
              </w:rPr>
            </w:pPr>
            <w:r w:rsidRPr="00171D62">
              <w:rPr>
                <w:szCs w:val="24"/>
              </w:rPr>
              <w:t xml:space="preserve">3.Кудрявцев А.А., Гуков С.Е., </w:t>
            </w:r>
            <w:proofErr w:type="spellStart"/>
            <w:r w:rsidRPr="00171D62">
              <w:rPr>
                <w:szCs w:val="24"/>
              </w:rPr>
              <w:t>Каптелин</w:t>
            </w:r>
            <w:proofErr w:type="spellEnd"/>
            <w:r w:rsidRPr="00171D62">
              <w:rPr>
                <w:szCs w:val="24"/>
              </w:rPr>
              <w:t xml:space="preserve"> С.Ю. Строительные конструкции. Ч.2. Металлические конструкции: Конспект лекций. – СПб</w:t>
            </w:r>
            <w:proofErr w:type="gramStart"/>
            <w:r w:rsidRPr="00171D62">
              <w:rPr>
                <w:szCs w:val="24"/>
              </w:rPr>
              <w:t xml:space="preserve">.: </w:t>
            </w:r>
            <w:proofErr w:type="gramEnd"/>
            <w:r w:rsidRPr="00171D62">
              <w:rPr>
                <w:szCs w:val="24"/>
              </w:rPr>
              <w:t>ПГУПС, 2004.</w:t>
            </w:r>
          </w:p>
        </w:tc>
      </w:tr>
      <w:tr w:rsidR="00F17006" w:rsidRPr="007F5675" w:rsidTr="005D0F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Алюминиевые сплавы для металлических конструкций машин и их свойства.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rPr>
                <w:szCs w:val="24"/>
              </w:rPr>
            </w:pPr>
          </w:p>
        </w:tc>
      </w:tr>
      <w:tr w:rsidR="00F17006" w:rsidRPr="007F5675" w:rsidTr="005D0F99">
        <w:trPr>
          <w:trHeight w:val="67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Методы конструктивного расчета металлоконструкций.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rPr>
                <w:szCs w:val="24"/>
              </w:rPr>
            </w:pPr>
          </w:p>
        </w:tc>
      </w:tr>
      <w:tr w:rsidR="00F17006" w:rsidRPr="007F5675" w:rsidTr="005D0F99">
        <w:trPr>
          <w:trHeight w:val="72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4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Основы расчета изгибаемых элементов металлоконструкций машин.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F17006" w:rsidRPr="007F5675" w:rsidTr="005D0F99">
        <w:trPr>
          <w:trHeight w:val="5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5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Местная устойчивость изгибаемых элементов.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F17006" w:rsidRPr="007F5675" w:rsidTr="005D0F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6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6252BA" w:rsidRDefault="00F17006" w:rsidP="005D0F99">
            <w:pPr>
              <w:pStyle w:val="a3"/>
              <w:widowControl w:val="0"/>
              <w:spacing w:after="0" w:line="240" w:lineRule="auto"/>
              <w:ind w:left="113" w:right="113"/>
              <w:contextualSpacing w:val="0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Основы расчета сжатых и растянутых элементов металлоконструкций машин.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F17006" w:rsidRPr="007F5675" w:rsidTr="005D0F99">
        <w:trPr>
          <w:trHeight w:val="52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7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6252BA" w:rsidRDefault="00F17006" w:rsidP="005D0F99">
            <w:pPr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Сварные соединения металлических конструкций машин.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</w:tr>
      <w:tr w:rsidR="00F17006" w:rsidRPr="007F5675" w:rsidTr="005D0F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8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6252BA" w:rsidRDefault="00F17006" w:rsidP="005D0F99">
            <w:pPr>
              <w:spacing w:after="0" w:line="240" w:lineRule="auto"/>
              <w:jc w:val="center"/>
              <w:rPr>
                <w:szCs w:val="24"/>
              </w:rPr>
            </w:pPr>
            <w:r w:rsidRPr="006252BA">
              <w:rPr>
                <w:szCs w:val="24"/>
              </w:rPr>
              <w:t>Болтовые соединения металлических конструкций машин.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F17006" w:rsidRPr="007F5675" w:rsidTr="005D0F9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7F5675">
              <w:rPr>
                <w:szCs w:val="24"/>
              </w:rPr>
              <w:t>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F17006" w:rsidRPr="006252BA" w:rsidRDefault="00F17006" w:rsidP="005D0F9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Износ и долговечность</w:t>
            </w:r>
            <w:r w:rsidRPr="006252BA">
              <w:rPr>
                <w:szCs w:val="24"/>
              </w:rPr>
              <w:t xml:space="preserve"> металлоконструкций машин</w:t>
            </w:r>
            <w:r>
              <w:rPr>
                <w:szCs w:val="24"/>
              </w:rPr>
              <w:t>.</w:t>
            </w:r>
          </w:p>
        </w:tc>
        <w:tc>
          <w:tcPr>
            <w:tcW w:w="3792" w:type="dxa"/>
            <w:vMerge/>
            <w:shd w:val="clear" w:color="auto" w:fill="auto"/>
            <w:vAlign w:val="center"/>
          </w:tcPr>
          <w:p w:rsidR="00F17006" w:rsidRPr="007F5675" w:rsidRDefault="00F17006" w:rsidP="005D0F99">
            <w:pPr>
              <w:widowControl w:val="0"/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</w:tbl>
    <w:p w:rsidR="00EA571A" w:rsidRPr="00104973" w:rsidRDefault="00EA571A" w:rsidP="006E406C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17006" w:rsidRPr="00470CCB" w:rsidRDefault="00F17006" w:rsidP="00F17006">
      <w:pPr>
        <w:widowControl w:val="0"/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70CC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17006" w:rsidRPr="00F17006" w:rsidRDefault="00F17006" w:rsidP="00F17006">
      <w:pPr>
        <w:widowControl w:val="0"/>
        <w:numPr>
          <w:ilvl w:val="0"/>
          <w:numId w:val="17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cs="Times New Roman"/>
          <w:sz w:val="28"/>
          <w:szCs w:val="28"/>
        </w:rPr>
      </w:pPr>
      <w:r w:rsidRPr="00171D62">
        <w:rPr>
          <w:sz w:val="28"/>
          <w:szCs w:val="28"/>
        </w:rPr>
        <w:t xml:space="preserve">Строительные </w:t>
      </w:r>
      <w:r w:rsidRPr="00F17006">
        <w:rPr>
          <w:rFonts w:cs="Times New Roman"/>
          <w:sz w:val="28"/>
          <w:szCs w:val="28"/>
        </w:rPr>
        <w:t xml:space="preserve">конструкции. Металлические, каменные, </w:t>
      </w:r>
      <w:r w:rsidRPr="00F17006">
        <w:rPr>
          <w:rFonts w:cs="Times New Roman"/>
          <w:bCs/>
          <w:color w:val="000000"/>
          <w:kern w:val="36"/>
          <w:sz w:val="28"/>
          <w:szCs w:val="28"/>
        </w:rPr>
        <w:t xml:space="preserve">Соколов С.А. Строительная механика и металлические конструкции машин: учебник. </w:t>
      </w:r>
      <w:r w:rsidRPr="00F17006">
        <w:rPr>
          <w:rFonts w:cs="Times New Roman"/>
          <w:sz w:val="28"/>
          <w:szCs w:val="28"/>
        </w:rPr>
        <w:t>─ М.</w:t>
      </w:r>
      <w:proofErr w:type="gramStart"/>
      <w:r w:rsidRPr="00F17006">
        <w:rPr>
          <w:rFonts w:cs="Times New Roman"/>
          <w:sz w:val="28"/>
          <w:szCs w:val="28"/>
        </w:rPr>
        <w:t xml:space="preserve"> :</w:t>
      </w:r>
      <w:proofErr w:type="gramEnd"/>
      <w:r w:rsidRPr="00F17006">
        <w:rPr>
          <w:rFonts w:cs="Times New Roman"/>
          <w:sz w:val="28"/>
          <w:szCs w:val="28"/>
        </w:rPr>
        <w:t xml:space="preserve"> Издательство «Политехника», 2011. – 450с. - </w:t>
      </w:r>
      <w:r w:rsidRPr="00F17006">
        <w:rPr>
          <w:rFonts w:cs="Times New Roman"/>
          <w:color w:val="000000"/>
          <w:sz w:val="28"/>
          <w:szCs w:val="28"/>
        </w:rPr>
        <w:t>ISBN: 978-5-7325-0969-4</w:t>
      </w:r>
      <w:r w:rsidRPr="00F17006">
        <w:rPr>
          <w:rStyle w:val="params1"/>
          <w:rFonts w:ascii="Times New Roman" w:hAnsi="Times New Roman" w:cs="Times New Roman"/>
          <w:sz w:val="28"/>
          <w:szCs w:val="28"/>
          <w:specVanish w:val="0"/>
        </w:rPr>
        <w:t>.</w:t>
      </w:r>
    </w:p>
    <w:p w:rsidR="00F17006" w:rsidRPr="00F17006" w:rsidRDefault="00F17006" w:rsidP="00F17006">
      <w:pPr>
        <w:widowControl w:val="0"/>
        <w:numPr>
          <w:ilvl w:val="0"/>
          <w:numId w:val="17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cs="Times New Roman"/>
          <w:sz w:val="28"/>
          <w:szCs w:val="28"/>
        </w:rPr>
      </w:pPr>
      <w:r w:rsidRPr="00F17006">
        <w:rPr>
          <w:rFonts w:cs="Times New Roman"/>
          <w:sz w:val="28"/>
          <w:szCs w:val="28"/>
        </w:rPr>
        <w:t xml:space="preserve">Металлические конструкции: учебник для студ. учреждений </w:t>
      </w:r>
      <w:proofErr w:type="spellStart"/>
      <w:r w:rsidRPr="00F17006">
        <w:rPr>
          <w:rFonts w:cs="Times New Roman"/>
          <w:sz w:val="28"/>
          <w:szCs w:val="28"/>
        </w:rPr>
        <w:t>высш</w:t>
      </w:r>
      <w:proofErr w:type="spellEnd"/>
      <w:r w:rsidRPr="00F17006">
        <w:rPr>
          <w:rFonts w:cs="Times New Roman"/>
          <w:sz w:val="28"/>
          <w:szCs w:val="28"/>
        </w:rPr>
        <w:t xml:space="preserve">. проф. образования / Ю.И. </w:t>
      </w:r>
      <w:proofErr w:type="spellStart"/>
      <w:r w:rsidRPr="00F17006">
        <w:rPr>
          <w:rFonts w:cs="Times New Roman"/>
          <w:sz w:val="28"/>
          <w:szCs w:val="28"/>
        </w:rPr>
        <w:t>Кудишин</w:t>
      </w:r>
      <w:proofErr w:type="spellEnd"/>
      <w:r w:rsidRPr="00F17006">
        <w:rPr>
          <w:rFonts w:cs="Times New Roman"/>
          <w:sz w:val="28"/>
          <w:szCs w:val="28"/>
        </w:rPr>
        <w:t xml:space="preserve">, Е.И. </w:t>
      </w:r>
      <w:proofErr w:type="spellStart"/>
      <w:r w:rsidRPr="00F17006">
        <w:rPr>
          <w:rFonts w:cs="Times New Roman"/>
          <w:sz w:val="28"/>
          <w:szCs w:val="28"/>
        </w:rPr>
        <w:t>Беленя</w:t>
      </w:r>
      <w:proofErr w:type="spellEnd"/>
      <w:r w:rsidRPr="00F17006">
        <w:rPr>
          <w:rFonts w:cs="Times New Roman"/>
          <w:sz w:val="28"/>
          <w:szCs w:val="28"/>
        </w:rPr>
        <w:t xml:space="preserve">, В.С. Игнатьева и др.; под ред. Ю.И. </w:t>
      </w:r>
      <w:proofErr w:type="spellStart"/>
      <w:r w:rsidRPr="00F17006">
        <w:rPr>
          <w:rFonts w:cs="Times New Roman"/>
          <w:sz w:val="28"/>
          <w:szCs w:val="28"/>
        </w:rPr>
        <w:t>Кудишина</w:t>
      </w:r>
      <w:proofErr w:type="spellEnd"/>
      <w:r w:rsidRPr="00F17006">
        <w:rPr>
          <w:rFonts w:cs="Times New Roman"/>
          <w:sz w:val="28"/>
          <w:szCs w:val="28"/>
        </w:rPr>
        <w:t xml:space="preserve">. – 13 изд., </w:t>
      </w:r>
      <w:proofErr w:type="spellStart"/>
      <w:r w:rsidRPr="00F17006">
        <w:rPr>
          <w:rFonts w:cs="Times New Roman"/>
          <w:sz w:val="28"/>
          <w:szCs w:val="28"/>
        </w:rPr>
        <w:t>исправ</w:t>
      </w:r>
      <w:proofErr w:type="spellEnd"/>
      <w:r w:rsidRPr="00F17006">
        <w:rPr>
          <w:rFonts w:cs="Times New Roman"/>
          <w:sz w:val="28"/>
          <w:szCs w:val="28"/>
        </w:rPr>
        <w:t xml:space="preserve">. –  М.: Издательский центр «Академия», 2011. – 688с. - </w:t>
      </w:r>
      <w:r w:rsidRPr="00F17006">
        <w:rPr>
          <w:rFonts w:cs="Times New Roman"/>
          <w:bCs/>
          <w:sz w:val="28"/>
          <w:szCs w:val="28"/>
        </w:rPr>
        <w:t>ISBN </w:t>
      </w:r>
      <w:r w:rsidRPr="00F17006">
        <w:rPr>
          <w:rStyle w:val="params1"/>
          <w:rFonts w:ascii="Times New Roman" w:hAnsi="Times New Roman" w:cs="Times New Roman"/>
          <w:sz w:val="28"/>
          <w:szCs w:val="28"/>
          <w:specVanish w:val="0"/>
        </w:rPr>
        <w:t>978-5-7695-8483-1.</w:t>
      </w:r>
    </w:p>
    <w:p w:rsidR="00F17006" w:rsidRPr="00F17006" w:rsidRDefault="00F17006" w:rsidP="00F17006">
      <w:pPr>
        <w:widowControl w:val="0"/>
        <w:spacing w:after="0" w:line="240" w:lineRule="auto"/>
        <w:ind w:firstLine="851"/>
        <w:jc w:val="both"/>
        <w:rPr>
          <w:rFonts w:cs="Times New Roman"/>
          <w:bCs/>
          <w:color w:val="FF0000"/>
          <w:sz w:val="28"/>
          <w:szCs w:val="28"/>
        </w:rPr>
      </w:pPr>
    </w:p>
    <w:p w:rsidR="00F17006" w:rsidRPr="00F17006" w:rsidRDefault="00F17006" w:rsidP="00F17006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F17006">
        <w:rPr>
          <w:rFonts w:cs="Times New Roman"/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F17006" w:rsidRPr="00F17006" w:rsidRDefault="00F17006" w:rsidP="00F17006">
      <w:pPr>
        <w:widowControl w:val="0"/>
        <w:numPr>
          <w:ilvl w:val="0"/>
          <w:numId w:val="30"/>
        </w:numPr>
        <w:tabs>
          <w:tab w:val="clear" w:pos="360"/>
          <w:tab w:val="num" w:pos="1260"/>
        </w:tabs>
        <w:spacing w:after="0" w:line="240" w:lineRule="auto"/>
        <w:ind w:left="0" w:firstLine="900"/>
        <w:jc w:val="both"/>
        <w:rPr>
          <w:rFonts w:cs="Times New Roman"/>
          <w:sz w:val="28"/>
          <w:szCs w:val="28"/>
        </w:rPr>
      </w:pPr>
      <w:r w:rsidRPr="00F17006">
        <w:rPr>
          <w:rFonts w:cs="Times New Roman"/>
          <w:bCs/>
          <w:iCs/>
          <w:sz w:val="28"/>
          <w:szCs w:val="28"/>
        </w:rPr>
        <w:t>СП 16</w:t>
      </w:r>
      <w:r w:rsidRPr="00F17006">
        <w:rPr>
          <w:rFonts w:cs="Times New Roman"/>
          <w:sz w:val="28"/>
          <w:szCs w:val="28"/>
        </w:rPr>
        <w:t xml:space="preserve">.13330.2011. Стальные конструкции. Актуализированная редакция СНиП </w:t>
      </w:r>
      <w:r w:rsidRPr="00F17006">
        <w:rPr>
          <w:rFonts w:cs="Times New Roman"/>
          <w:sz w:val="28"/>
          <w:szCs w:val="28"/>
          <w:lang w:val="en-US"/>
        </w:rPr>
        <w:t>II</w:t>
      </w:r>
      <w:r w:rsidRPr="00F17006">
        <w:rPr>
          <w:rFonts w:cs="Times New Roman"/>
          <w:sz w:val="28"/>
          <w:szCs w:val="28"/>
        </w:rPr>
        <w:t>-23-81. – М.: ОАО ЦПП, 2011. – 172с.</w:t>
      </w:r>
    </w:p>
    <w:p w:rsidR="00F17006" w:rsidRPr="00F17006" w:rsidRDefault="00F17006" w:rsidP="00F17006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</w:p>
    <w:p w:rsidR="00F17006" w:rsidRPr="00F17006" w:rsidRDefault="00F17006" w:rsidP="00F17006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F17006">
        <w:rPr>
          <w:rFonts w:cs="Times New Roman"/>
          <w:bCs/>
          <w:sz w:val="28"/>
          <w:szCs w:val="28"/>
        </w:rPr>
        <w:t>8.3 Перечень ресурсов информационно-телекоммуникационной сети «Интернет», необходимых для освоения дисциплины</w:t>
      </w:r>
    </w:p>
    <w:p w:rsidR="00F17006" w:rsidRPr="00F17006" w:rsidRDefault="00F17006" w:rsidP="00F17006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F17006">
        <w:rPr>
          <w:rFonts w:cs="Times New Roman"/>
          <w:bCs/>
          <w:sz w:val="28"/>
          <w:szCs w:val="28"/>
        </w:rPr>
        <w:t>1.</w:t>
      </w:r>
      <w:r w:rsidRPr="00F17006">
        <w:rPr>
          <w:rFonts w:cs="Times New Roman"/>
          <w:bCs/>
          <w:sz w:val="28"/>
          <w:szCs w:val="28"/>
        </w:rPr>
        <w:tab/>
        <w:t>http://base.garant.ru/.</w:t>
      </w:r>
    </w:p>
    <w:p w:rsidR="00F17006" w:rsidRPr="00F17006" w:rsidRDefault="00F17006" w:rsidP="00F17006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</w:p>
    <w:p w:rsidR="00F17006" w:rsidRPr="00F17006" w:rsidRDefault="00F17006" w:rsidP="00F17006">
      <w:pPr>
        <w:widowControl w:val="0"/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F17006">
        <w:rPr>
          <w:rFonts w:cs="Times New Roman"/>
          <w:bCs/>
          <w:sz w:val="28"/>
          <w:szCs w:val="28"/>
        </w:rPr>
        <w:t xml:space="preserve">8.4 Методические указания и учебные пособия для </w:t>
      </w:r>
      <w:proofErr w:type="gramStart"/>
      <w:r w:rsidRPr="00F17006">
        <w:rPr>
          <w:rFonts w:cs="Times New Roman"/>
          <w:bCs/>
          <w:sz w:val="28"/>
          <w:szCs w:val="28"/>
        </w:rPr>
        <w:t>обучающихся</w:t>
      </w:r>
      <w:proofErr w:type="gramEnd"/>
      <w:r w:rsidRPr="00F17006">
        <w:rPr>
          <w:rFonts w:cs="Times New Roman"/>
          <w:bCs/>
          <w:sz w:val="28"/>
          <w:szCs w:val="28"/>
        </w:rPr>
        <w:t xml:space="preserve"> по освоению дисциплины</w:t>
      </w:r>
    </w:p>
    <w:p w:rsidR="00F17006" w:rsidRPr="00F17006" w:rsidRDefault="00F17006" w:rsidP="00F17006">
      <w:pPr>
        <w:widowControl w:val="0"/>
        <w:tabs>
          <w:tab w:val="num" w:pos="1080"/>
        </w:tabs>
        <w:spacing w:after="0" w:line="240" w:lineRule="auto"/>
        <w:ind w:firstLine="900"/>
        <w:rPr>
          <w:rFonts w:cs="Times New Roman"/>
          <w:sz w:val="28"/>
          <w:szCs w:val="28"/>
        </w:rPr>
      </w:pPr>
      <w:r w:rsidRPr="00F17006">
        <w:rPr>
          <w:rFonts w:cs="Times New Roman"/>
          <w:bCs/>
          <w:sz w:val="28"/>
          <w:szCs w:val="28"/>
        </w:rPr>
        <w:t xml:space="preserve">1. </w:t>
      </w:r>
      <w:r w:rsidRPr="00F17006">
        <w:rPr>
          <w:rFonts w:cs="Times New Roman"/>
          <w:sz w:val="28"/>
          <w:szCs w:val="28"/>
        </w:rPr>
        <w:t xml:space="preserve">Кудрявцев А.А., Гуков С.Е., </w:t>
      </w:r>
      <w:proofErr w:type="spellStart"/>
      <w:r w:rsidRPr="00F17006">
        <w:rPr>
          <w:rFonts w:cs="Times New Roman"/>
          <w:sz w:val="28"/>
          <w:szCs w:val="28"/>
        </w:rPr>
        <w:t>Каптелин</w:t>
      </w:r>
      <w:proofErr w:type="spellEnd"/>
      <w:r w:rsidRPr="00F17006">
        <w:rPr>
          <w:rFonts w:cs="Times New Roman"/>
          <w:sz w:val="28"/>
          <w:szCs w:val="28"/>
        </w:rPr>
        <w:t xml:space="preserve"> С.Ю. Строительные конструкции. Ч.2. Металлические конструкции: Конспект лекций. – СПб</w:t>
      </w:r>
      <w:proofErr w:type="gramStart"/>
      <w:r w:rsidRPr="00F17006">
        <w:rPr>
          <w:rFonts w:cs="Times New Roman"/>
          <w:sz w:val="28"/>
          <w:szCs w:val="28"/>
        </w:rPr>
        <w:t xml:space="preserve">.: </w:t>
      </w:r>
      <w:proofErr w:type="gramEnd"/>
      <w:r w:rsidRPr="00F17006">
        <w:rPr>
          <w:rFonts w:cs="Times New Roman"/>
          <w:sz w:val="28"/>
          <w:szCs w:val="28"/>
        </w:rPr>
        <w:t>ПГУПС, 2004. – 58с</w:t>
      </w:r>
      <w:r w:rsidRPr="00F17006">
        <w:rPr>
          <w:rStyle w:val="params1"/>
          <w:rFonts w:ascii="Times New Roman" w:hAnsi="Times New Roman" w:cs="Times New Roman"/>
          <w:sz w:val="28"/>
          <w:szCs w:val="28"/>
          <w:specVanish w:val="0"/>
        </w:rPr>
        <w:t>.</w:t>
      </w:r>
    </w:p>
    <w:p w:rsidR="00FD72D5" w:rsidRPr="00F17006" w:rsidRDefault="00FD72D5" w:rsidP="006E406C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7439E2" w:rsidRDefault="007439E2" w:rsidP="007439E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17006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сети «Интернет», необходимых для освоения дисциплины</w:t>
      </w:r>
    </w:p>
    <w:p w:rsidR="007439E2" w:rsidRDefault="007439E2" w:rsidP="007439E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439E2" w:rsidRDefault="007439E2" w:rsidP="007439E2">
      <w:pPr>
        <w:pStyle w:val="a8"/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7439E2" w:rsidRDefault="007439E2" w:rsidP="007439E2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>
        <w:rPr>
          <w:bCs/>
          <w:sz w:val="28"/>
          <w:szCs w:val="28"/>
        </w:rPr>
        <w:t>Техэксперт</w:t>
      </w:r>
      <w:proofErr w:type="spellEnd"/>
      <w:r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cntd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/, свободный</w:t>
      </w:r>
      <w:r>
        <w:rPr>
          <w:sz w:val="28"/>
          <w:szCs w:val="28"/>
        </w:rPr>
        <w:t xml:space="preserve">— </w:t>
      </w:r>
      <w:proofErr w:type="spellStart"/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;</w:t>
      </w:r>
    </w:p>
    <w:p w:rsidR="007439E2" w:rsidRDefault="007439E2" w:rsidP="007439E2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439E2" w:rsidRDefault="007439E2" w:rsidP="007439E2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9" w:history="1">
        <w:r>
          <w:rPr>
            <w:rStyle w:val="a4"/>
            <w:bCs/>
            <w:color w:val="000000"/>
            <w:sz w:val="28"/>
            <w:szCs w:val="28"/>
          </w:rPr>
          <w:t>http://norm-load.ru</w:t>
        </w:r>
      </w:hyperlink>
      <w:r>
        <w:rPr>
          <w:bCs/>
          <w:color w:val="000000"/>
          <w:sz w:val="28"/>
          <w:szCs w:val="28"/>
        </w:rPr>
        <w:t xml:space="preserve">, свободный. </w:t>
      </w: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;</w:t>
      </w:r>
    </w:p>
    <w:p w:rsidR="007439E2" w:rsidRDefault="007439E2" w:rsidP="007439E2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439E2" w:rsidRDefault="007439E2" w:rsidP="007439E2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>
          <w:rPr>
            <w:rStyle w:val="a4"/>
            <w:sz w:val="28"/>
            <w:szCs w:val="28"/>
          </w:rPr>
          <w:t>www.gost.ru/wps/portal</w:t>
        </w:r>
      </w:hyperlink>
      <w:r>
        <w:rPr>
          <w:sz w:val="28"/>
          <w:szCs w:val="28"/>
        </w:rPr>
        <w:t xml:space="preserve">, свободный.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;</w:t>
      </w:r>
    </w:p>
    <w:p w:rsidR="007439E2" w:rsidRDefault="007439E2" w:rsidP="007439E2">
      <w:pPr>
        <w:pStyle w:val="a3"/>
        <w:numPr>
          <w:ilvl w:val="0"/>
          <w:numId w:val="31"/>
        </w:numPr>
        <w:tabs>
          <w:tab w:val="left" w:pos="708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>
        <w:rPr>
          <w:color w:val="231F20"/>
          <w:spacing w:val="3"/>
          <w:sz w:val="28"/>
          <w:szCs w:val="28"/>
        </w:rPr>
        <w:t xml:space="preserve"> (ФАУ ФЦС). </w:t>
      </w:r>
      <w:r>
        <w:rPr>
          <w:sz w:val="28"/>
          <w:szCs w:val="28"/>
        </w:rPr>
        <w:t>Официальный сайт [Электронный ресурс]. Режим доступа:</w:t>
      </w:r>
      <w:hyperlink r:id="rId11" w:anchor="form" w:history="1">
        <w:r>
          <w:rPr>
            <w:rStyle w:val="a4"/>
            <w:bCs/>
            <w:color w:val="000000"/>
            <w:sz w:val="28"/>
            <w:szCs w:val="28"/>
          </w:rPr>
          <w:t>http://www.faufcc.ru/technical-regulation-in-constuction/formulary-list/#form</w:t>
        </w:r>
      </w:hyperlink>
      <w:r>
        <w:rPr>
          <w:bCs/>
          <w:sz w:val="28"/>
          <w:szCs w:val="28"/>
        </w:rPr>
        <w:t>, свободный.</w:t>
      </w:r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439E2" w:rsidRDefault="007439E2" w:rsidP="007439E2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Электронный фонд правовой и нормативно-технической документации Кодекс </w:t>
      </w:r>
      <w:r>
        <w:rPr>
          <w:rFonts w:eastAsia="Calibri"/>
          <w:bCs/>
          <w:color w:val="000000"/>
          <w:sz w:val="28"/>
          <w:szCs w:val="28"/>
        </w:rPr>
        <w:t xml:space="preserve">[Электронный ресурс] - Режим доступа: </w:t>
      </w:r>
      <w:r>
        <w:rPr>
          <w:color w:val="000000"/>
          <w:sz w:val="28"/>
          <w:szCs w:val="28"/>
        </w:rPr>
        <w:t>http://docs.cntd.ru</w:t>
      </w:r>
      <w:r>
        <w:rPr>
          <w:rFonts w:eastAsia="Calibri"/>
          <w:bCs/>
          <w:color w:val="000000"/>
          <w:sz w:val="28"/>
          <w:szCs w:val="28"/>
        </w:rPr>
        <w:t>, свободный.</w:t>
      </w:r>
    </w:p>
    <w:p w:rsidR="007439E2" w:rsidRDefault="007439E2" w:rsidP="00D617AE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D6382" w:rsidRDefault="00AD6382" w:rsidP="00D617AE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439E2" w:rsidRDefault="007439E2" w:rsidP="007439E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10. Методические указания для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7439E2" w:rsidRDefault="007439E2" w:rsidP="007439E2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439E2" w:rsidRDefault="007439E2" w:rsidP="007439E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7439E2" w:rsidRDefault="007439E2" w:rsidP="007439E2">
      <w:pPr>
        <w:widowControl w:val="0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439E2" w:rsidRDefault="007439E2" w:rsidP="007439E2">
      <w:pPr>
        <w:widowControl w:val="0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439E2" w:rsidRDefault="007439E2" w:rsidP="007439E2">
      <w:pPr>
        <w:widowControl w:val="0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439E2" w:rsidRDefault="007439E2" w:rsidP="007439E2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439E2" w:rsidRDefault="007439E2" w:rsidP="007439E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439E2" w:rsidRDefault="007439E2" w:rsidP="007439E2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7439E2" w:rsidRDefault="007439E2" w:rsidP="007439E2">
      <w:pPr>
        <w:widowControl w:val="0"/>
        <w:tabs>
          <w:tab w:val="left" w:pos="0"/>
        </w:tabs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439E2" w:rsidRDefault="007439E2" w:rsidP="007439E2">
      <w:pPr>
        <w:widowControl w:val="0"/>
        <w:numPr>
          <w:ilvl w:val="0"/>
          <w:numId w:val="18"/>
        </w:numPr>
        <w:tabs>
          <w:tab w:val="left" w:pos="0"/>
          <w:tab w:val="left" w:pos="70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proofErr w:type="gramStart"/>
      <w:r>
        <w:rPr>
          <w:bCs/>
          <w:sz w:val="28"/>
          <w:szCs w:val="28"/>
        </w:rPr>
        <w:t>интернет-сервисов</w:t>
      </w:r>
      <w:proofErr w:type="gramEnd"/>
      <w:r>
        <w:rPr>
          <w:bCs/>
          <w:sz w:val="28"/>
          <w:szCs w:val="28"/>
        </w:rPr>
        <w:t xml:space="preserve"> и электронных ресурсов (поисковые системы, электронная почта, онлайн - энциклопедии и справочники, электронные учебные и учебно-методические материалы).</w:t>
      </w:r>
    </w:p>
    <w:p w:rsidR="007439E2" w:rsidRDefault="007439E2" w:rsidP="007439E2">
      <w:pPr>
        <w:widowControl w:val="0"/>
        <w:numPr>
          <w:ilvl w:val="0"/>
          <w:numId w:val="18"/>
        </w:numPr>
        <w:tabs>
          <w:tab w:val="left" w:pos="0"/>
          <w:tab w:val="left" w:pos="70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7439E2" w:rsidRDefault="007439E2" w:rsidP="007439E2">
      <w:pPr>
        <w:widowControl w:val="0"/>
        <w:tabs>
          <w:tab w:val="left" w:pos="0"/>
        </w:tabs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D617AE" w:rsidRDefault="00D617AE" w:rsidP="007439E2">
      <w:pPr>
        <w:spacing w:after="0" w:line="240" w:lineRule="auto"/>
        <w:rPr>
          <w:b/>
          <w:bCs/>
          <w:sz w:val="28"/>
          <w:szCs w:val="28"/>
        </w:rPr>
      </w:pPr>
    </w:p>
    <w:p w:rsidR="007439E2" w:rsidRPr="00D617AE" w:rsidRDefault="007439E2" w:rsidP="00D617A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439E2" w:rsidRDefault="007439E2" w:rsidP="007439E2">
      <w:pPr>
        <w:spacing w:after="0" w:line="240" w:lineRule="auto"/>
        <w:ind w:firstLine="851"/>
        <w:rPr>
          <w:bCs/>
          <w:sz w:val="28"/>
          <w:szCs w:val="28"/>
        </w:rPr>
      </w:pPr>
    </w:p>
    <w:p w:rsidR="007439E2" w:rsidRPr="007439E2" w:rsidRDefault="007439E2" w:rsidP="007439E2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</w:t>
      </w:r>
      <w:r w:rsidRPr="005569E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569ED">
        <w:rPr>
          <w:sz w:val="28"/>
          <w:szCs w:val="28"/>
        </w:rPr>
        <w:t>5</w:t>
      </w:r>
      <w:r>
        <w:rPr>
          <w:sz w:val="28"/>
          <w:szCs w:val="28"/>
        </w:rPr>
        <w:t xml:space="preserve">.01 </w:t>
      </w:r>
      <w:r w:rsidRPr="00470CCB">
        <w:rPr>
          <w:sz w:val="28"/>
          <w:szCs w:val="28"/>
        </w:rPr>
        <w:t>«</w:t>
      </w:r>
      <w:r w:rsidRPr="005569ED">
        <w:rPr>
          <w:sz w:val="28"/>
          <w:szCs w:val="28"/>
        </w:rPr>
        <w:t>Наземные транспортно-технологические средства</w:t>
      </w:r>
      <w:r w:rsidRPr="00470CCB">
        <w:rPr>
          <w:sz w:val="28"/>
          <w:szCs w:val="28"/>
        </w:rPr>
        <w:t xml:space="preserve">» </w:t>
      </w:r>
      <w:r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7439E2" w:rsidRDefault="007439E2" w:rsidP="007439E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</w:rPr>
        <w:lastRenderedPageBreak/>
        <w:t xml:space="preserve">Она содержит специальные помещения -  учебные аудитории для проведения </w:t>
      </w:r>
      <w:r>
        <w:rPr>
          <w:bCs/>
          <w:sz w:val="28"/>
          <w:szCs w:val="28"/>
        </w:rPr>
        <w:t>занятий лекционного типа, практических занятий, 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439E2" w:rsidRDefault="007439E2" w:rsidP="007439E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</w:t>
      </w:r>
      <w:bookmarkStart w:id="2" w:name="_GoBack"/>
      <w:bookmarkEnd w:id="2"/>
      <w:r>
        <w:rPr>
          <w:bCs/>
          <w:sz w:val="28"/>
          <w:szCs w:val="28"/>
        </w:rPr>
        <w:t>астком стены ровного светлого тона размером не менее 2х1.5 метра).</w:t>
      </w:r>
    </w:p>
    <w:p w:rsidR="007439E2" w:rsidRDefault="007439E2" w:rsidP="007439E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иллюстрации, соответствующие рабочей учебной программе дисциплины.</w:t>
      </w:r>
    </w:p>
    <w:p w:rsidR="007439E2" w:rsidRDefault="007439E2" w:rsidP="007439E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540B0" w:rsidRPr="00744617" w:rsidRDefault="00B3522E" w:rsidP="00B3522E">
      <w:pPr>
        <w:spacing w:after="0" w:line="240" w:lineRule="auto"/>
        <w:ind w:hanging="426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5E9D14AF" wp14:editId="7386C02D">
            <wp:extent cx="6162660" cy="7125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9324" cy="71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E27489"/>
    <w:multiLevelType w:val="hybridMultilevel"/>
    <w:tmpl w:val="1B5A8E40"/>
    <w:lvl w:ilvl="0" w:tplc="D778AF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DB08B2"/>
    <w:multiLevelType w:val="singleLevel"/>
    <w:tmpl w:val="E8F0D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30"/>
  </w:num>
  <w:num w:numId="6">
    <w:abstractNumId w:val="27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1"/>
  </w:num>
  <w:num w:numId="13">
    <w:abstractNumId w:val="2"/>
  </w:num>
  <w:num w:numId="14">
    <w:abstractNumId w:val="11"/>
  </w:num>
  <w:num w:numId="15">
    <w:abstractNumId w:val="26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19"/>
  </w:num>
  <w:num w:numId="22">
    <w:abstractNumId w:val="12"/>
  </w:num>
  <w:num w:numId="23">
    <w:abstractNumId w:val="10"/>
  </w:num>
  <w:num w:numId="24">
    <w:abstractNumId w:val="29"/>
  </w:num>
  <w:num w:numId="25">
    <w:abstractNumId w:val="7"/>
  </w:num>
  <w:num w:numId="26">
    <w:abstractNumId w:val="21"/>
  </w:num>
  <w:num w:numId="27">
    <w:abstractNumId w:val="6"/>
  </w:num>
  <w:num w:numId="28">
    <w:abstractNumId w:val="8"/>
  </w:num>
  <w:num w:numId="29">
    <w:abstractNumId w:val="13"/>
  </w:num>
  <w:num w:numId="30">
    <w:abstractNumId w:val="2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E1457"/>
    <w:rsid w:val="000F56E5"/>
    <w:rsid w:val="0010137A"/>
    <w:rsid w:val="00104973"/>
    <w:rsid w:val="00145133"/>
    <w:rsid w:val="001679F7"/>
    <w:rsid w:val="001A7CF3"/>
    <w:rsid w:val="0020607E"/>
    <w:rsid w:val="00386D6B"/>
    <w:rsid w:val="003F7486"/>
    <w:rsid w:val="00401F47"/>
    <w:rsid w:val="0043259E"/>
    <w:rsid w:val="00442679"/>
    <w:rsid w:val="00461115"/>
    <w:rsid w:val="004D352E"/>
    <w:rsid w:val="00566189"/>
    <w:rsid w:val="005A58C6"/>
    <w:rsid w:val="005F42E3"/>
    <w:rsid w:val="00683760"/>
    <w:rsid w:val="006E406C"/>
    <w:rsid w:val="007439E2"/>
    <w:rsid w:val="00744617"/>
    <w:rsid w:val="007B19F4"/>
    <w:rsid w:val="007E4A6C"/>
    <w:rsid w:val="00812C30"/>
    <w:rsid w:val="008B790C"/>
    <w:rsid w:val="009D1804"/>
    <w:rsid w:val="00A44398"/>
    <w:rsid w:val="00AD6382"/>
    <w:rsid w:val="00B3522E"/>
    <w:rsid w:val="00B61890"/>
    <w:rsid w:val="00BF48B5"/>
    <w:rsid w:val="00C226A2"/>
    <w:rsid w:val="00CA314D"/>
    <w:rsid w:val="00D617AE"/>
    <w:rsid w:val="00D96C21"/>
    <w:rsid w:val="00D96E0F"/>
    <w:rsid w:val="00E13481"/>
    <w:rsid w:val="00E420CC"/>
    <w:rsid w:val="00E446B0"/>
    <w:rsid w:val="00E540B0"/>
    <w:rsid w:val="00E55E7C"/>
    <w:rsid w:val="00EA571A"/>
    <w:rsid w:val="00EA66D6"/>
    <w:rsid w:val="00F05E95"/>
    <w:rsid w:val="00F17006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styleId="a8">
    <w:name w:val="Normal (Web)"/>
    <w:basedOn w:val="a"/>
    <w:uiPriority w:val="99"/>
    <w:semiHidden/>
    <w:unhideWhenUsed/>
    <w:rsid w:val="007439E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61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styleId="a8">
    <w:name w:val="Normal (Web)"/>
    <w:basedOn w:val="a"/>
    <w:uiPriority w:val="99"/>
    <w:semiHidden/>
    <w:unhideWhenUsed/>
    <w:rsid w:val="007439E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6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t.ru/wps/por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rm-loa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6D18-0914-4B72-8988-A3353C49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evv</cp:lastModifiedBy>
  <cp:revision>39</cp:revision>
  <cp:lastPrinted>2016-09-20T07:06:00Z</cp:lastPrinted>
  <dcterms:created xsi:type="dcterms:W3CDTF">2016-09-14T10:38:00Z</dcterms:created>
  <dcterms:modified xsi:type="dcterms:W3CDTF">2017-12-14T08:14:00Z</dcterms:modified>
</cp:coreProperties>
</file>