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Императора Александра </w:t>
      </w:r>
      <w:r w:rsidRPr="00EE4618">
        <w:rPr>
          <w:rFonts w:eastAsia="Calibri"/>
          <w:sz w:val="28"/>
          <w:szCs w:val="28"/>
          <w:lang w:val="en-US"/>
        </w:rPr>
        <w:t>I</w:t>
      </w:r>
      <w:r w:rsidRPr="00EE4618">
        <w:rPr>
          <w:rFonts w:eastAsia="Calibri"/>
          <w:sz w:val="28"/>
          <w:szCs w:val="28"/>
        </w:rPr>
        <w:t>»</w:t>
      </w:r>
    </w:p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(ФГБОУ В</w:t>
      </w:r>
      <w:r w:rsidRPr="00EE4618">
        <w:rPr>
          <w:rFonts w:eastAsia="Calibri"/>
          <w:sz w:val="28"/>
          <w:szCs w:val="28"/>
        </w:rPr>
        <w:t>О ПГУПС)</w:t>
      </w:r>
    </w:p>
    <w:p w:rsidR="004D261D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>Кафедра «Технология металлов»</w:t>
      </w:r>
    </w:p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</w:p>
    <w:p w:rsidR="004D261D" w:rsidRDefault="004D261D" w:rsidP="004D261D">
      <w:pPr>
        <w:jc w:val="right"/>
        <w:rPr>
          <w:sz w:val="28"/>
        </w:rPr>
      </w:pPr>
    </w:p>
    <w:p w:rsidR="004D261D" w:rsidRDefault="004D261D" w:rsidP="004D261D">
      <w:pPr>
        <w:jc w:val="right"/>
        <w:rPr>
          <w:sz w:val="28"/>
        </w:rPr>
      </w:pPr>
    </w:p>
    <w:p w:rsidR="004D261D" w:rsidRDefault="004D261D" w:rsidP="004D261D">
      <w:pPr>
        <w:jc w:val="center"/>
        <w:rPr>
          <w:rFonts w:eastAsia="Calibri"/>
          <w:b/>
          <w:bCs/>
          <w:sz w:val="28"/>
          <w:szCs w:val="28"/>
        </w:rPr>
      </w:pPr>
      <w:r w:rsidRPr="00EE4618">
        <w:rPr>
          <w:rFonts w:eastAsia="Calibri"/>
          <w:b/>
          <w:bCs/>
          <w:sz w:val="28"/>
          <w:szCs w:val="28"/>
        </w:rPr>
        <w:t>РАБОЧАЯ ПРОГРАММА</w:t>
      </w:r>
    </w:p>
    <w:p w:rsidR="004D261D" w:rsidRPr="00EE4618" w:rsidRDefault="004D261D" w:rsidP="004D261D">
      <w:pPr>
        <w:jc w:val="center"/>
        <w:rPr>
          <w:rFonts w:eastAsia="Calibri"/>
          <w:b/>
          <w:bCs/>
          <w:sz w:val="28"/>
          <w:szCs w:val="28"/>
        </w:rPr>
      </w:pPr>
    </w:p>
    <w:p w:rsidR="004D261D" w:rsidRDefault="004D261D" w:rsidP="004D261D">
      <w:pPr>
        <w:jc w:val="center"/>
        <w:rPr>
          <w:rFonts w:eastAsia="Calibri"/>
          <w:i/>
          <w:iCs/>
          <w:sz w:val="28"/>
          <w:szCs w:val="28"/>
        </w:rPr>
      </w:pPr>
      <w:r w:rsidRPr="00EE4618">
        <w:rPr>
          <w:rFonts w:eastAsia="Calibri"/>
          <w:i/>
          <w:iCs/>
          <w:sz w:val="28"/>
          <w:szCs w:val="28"/>
        </w:rPr>
        <w:t>Дисциплины</w:t>
      </w:r>
    </w:p>
    <w:p w:rsidR="004D261D" w:rsidRPr="00EE4618" w:rsidRDefault="004D261D" w:rsidP="004D261D">
      <w:pPr>
        <w:jc w:val="center"/>
        <w:rPr>
          <w:rFonts w:eastAsia="Calibri"/>
          <w:i/>
          <w:iCs/>
          <w:sz w:val="28"/>
          <w:szCs w:val="28"/>
        </w:rPr>
      </w:pPr>
    </w:p>
    <w:p w:rsidR="004D261D" w:rsidRDefault="004D261D" w:rsidP="004D261D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КОНСТРУКЦИОННЫЕ И ЗАЩИТНО-ОТДЕЛОЧНЫЕ МАТЕРИАЛЫ»</w:t>
      </w:r>
    </w:p>
    <w:p w:rsidR="004D261D" w:rsidRDefault="004D261D" w:rsidP="004D261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40</w:t>
      </w:r>
      <w:r w:rsidRPr="00F11431">
        <w:rPr>
          <w:sz w:val="28"/>
          <w:szCs w:val="28"/>
        </w:rPr>
        <w:t>)</w:t>
      </w:r>
    </w:p>
    <w:p w:rsidR="004D261D" w:rsidRPr="009F5EFE" w:rsidRDefault="004D261D" w:rsidP="004D261D">
      <w:pPr>
        <w:jc w:val="center"/>
        <w:rPr>
          <w:sz w:val="28"/>
          <w:szCs w:val="28"/>
        </w:rPr>
      </w:pPr>
    </w:p>
    <w:p w:rsidR="004D261D" w:rsidRDefault="004D261D" w:rsidP="004D261D">
      <w:pPr>
        <w:jc w:val="center"/>
        <w:rPr>
          <w:sz w:val="28"/>
        </w:rPr>
      </w:pPr>
      <w:r>
        <w:rPr>
          <w:sz w:val="28"/>
        </w:rPr>
        <w:t xml:space="preserve">Специальность 23.05.01 </w:t>
      </w:r>
      <w:r w:rsidRPr="007C2005">
        <w:rPr>
          <w:sz w:val="28"/>
        </w:rPr>
        <w:t>«Наземные трансп</w:t>
      </w:r>
      <w:r>
        <w:rPr>
          <w:sz w:val="28"/>
        </w:rPr>
        <w:t>ортно-технологические средства»</w:t>
      </w:r>
    </w:p>
    <w:p w:rsidR="004D261D" w:rsidRPr="007C2005" w:rsidRDefault="004D261D" w:rsidP="004D261D">
      <w:pPr>
        <w:jc w:val="center"/>
        <w:rPr>
          <w:sz w:val="28"/>
        </w:rPr>
      </w:pPr>
    </w:p>
    <w:p w:rsidR="004D261D" w:rsidRDefault="004D261D" w:rsidP="004D261D">
      <w:pPr>
        <w:jc w:val="center"/>
        <w:rPr>
          <w:sz w:val="28"/>
        </w:rPr>
      </w:pPr>
      <w:r w:rsidRPr="007C2005">
        <w:rPr>
          <w:sz w:val="28"/>
        </w:rPr>
        <w:t>специализация «Подъемно-транспортные, строительные,</w:t>
      </w:r>
    </w:p>
    <w:p w:rsidR="004D261D" w:rsidRPr="007C2005" w:rsidRDefault="004D261D" w:rsidP="004D261D">
      <w:pPr>
        <w:jc w:val="center"/>
        <w:rPr>
          <w:sz w:val="28"/>
        </w:rPr>
      </w:pPr>
      <w:r>
        <w:rPr>
          <w:sz w:val="28"/>
        </w:rPr>
        <w:t xml:space="preserve"> </w:t>
      </w:r>
      <w:r w:rsidRPr="007C2005">
        <w:rPr>
          <w:sz w:val="28"/>
        </w:rPr>
        <w:t>дорожные средства и оборудование»</w:t>
      </w:r>
    </w:p>
    <w:p w:rsidR="004D261D" w:rsidRPr="00EE4618" w:rsidRDefault="004D261D" w:rsidP="004D261D">
      <w:pPr>
        <w:jc w:val="center"/>
        <w:rPr>
          <w:rFonts w:eastAsia="Calibri"/>
          <w:i/>
          <w:sz w:val="28"/>
          <w:szCs w:val="28"/>
        </w:rPr>
      </w:pPr>
    </w:p>
    <w:p w:rsidR="004D261D" w:rsidRPr="00EE4618" w:rsidRDefault="004D261D" w:rsidP="004D261D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>Форма обучения – очная, заочная</w:t>
      </w:r>
    </w:p>
    <w:p w:rsidR="004D261D" w:rsidRDefault="004D261D" w:rsidP="004D261D">
      <w:pPr>
        <w:jc w:val="center"/>
        <w:rPr>
          <w:b/>
          <w:sz w:val="28"/>
          <w:szCs w:val="28"/>
        </w:rPr>
      </w:pPr>
    </w:p>
    <w:p w:rsidR="004D261D" w:rsidRDefault="004D261D" w:rsidP="004D261D">
      <w:pPr>
        <w:jc w:val="center"/>
        <w:rPr>
          <w:b/>
          <w:sz w:val="28"/>
          <w:szCs w:val="28"/>
        </w:rPr>
      </w:pPr>
    </w:p>
    <w:p w:rsidR="004D261D" w:rsidRDefault="004D261D" w:rsidP="004D261D">
      <w:pPr>
        <w:jc w:val="center"/>
        <w:rPr>
          <w:b/>
          <w:sz w:val="28"/>
          <w:szCs w:val="28"/>
        </w:rPr>
      </w:pPr>
    </w:p>
    <w:p w:rsidR="004D261D" w:rsidRDefault="004D261D" w:rsidP="004D261D">
      <w:pPr>
        <w:jc w:val="center"/>
        <w:rPr>
          <w:b/>
          <w:sz w:val="28"/>
          <w:szCs w:val="28"/>
        </w:rPr>
      </w:pPr>
    </w:p>
    <w:p w:rsidR="004D261D" w:rsidRDefault="004D261D" w:rsidP="004D261D">
      <w:pPr>
        <w:jc w:val="center"/>
        <w:rPr>
          <w:b/>
          <w:sz w:val="28"/>
          <w:szCs w:val="28"/>
        </w:rPr>
      </w:pPr>
    </w:p>
    <w:p w:rsidR="004D261D" w:rsidRDefault="004D261D" w:rsidP="004D261D">
      <w:pPr>
        <w:jc w:val="center"/>
        <w:rPr>
          <w:b/>
          <w:sz w:val="28"/>
          <w:szCs w:val="28"/>
        </w:rPr>
      </w:pPr>
    </w:p>
    <w:p w:rsidR="004D261D" w:rsidRDefault="004D261D" w:rsidP="004D261D">
      <w:pPr>
        <w:jc w:val="center"/>
        <w:rPr>
          <w:b/>
          <w:sz w:val="28"/>
          <w:szCs w:val="28"/>
        </w:rPr>
      </w:pPr>
    </w:p>
    <w:p w:rsidR="004D261D" w:rsidRDefault="004D261D" w:rsidP="004D261D">
      <w:pPr>
        <w:jc w:val="center"/>
        <w:rPr>
          <w:b/>
          <w:sz w:val="28"/>
          <w:szCs w:val="28"/>
        </w:rPr>
      </w:pPr>
    </w:p>
    <w:p w:rsidR="004D261D" w:rsidRDefault="004D261D" w:rsidP="004D261D">
      <w:pPr>
        <w:jc w:val="center"/>
        <w:rPr>
          <w:b/>
          <w:sz w:val="28"/>
          <w:szCs w:val="28"/>
        </w:rPr>
      </w:pPr>
    </w:p>
    <w:p w:rsidR="004D261D" w:rsidRPr="008B0834" w:rsidRDefault="004D261D" w:rsidP="004D261D">
      <w:pPr>
        <w:jc w:val="center"/>
        <w:rPr>
          <w:b/>
          <w:sz w:val="28"/>
          <w:szCs w:val="28"/>
        </w:rPr>
      </w:pPr>
    </w:p>
    <w:p w:rsidR="004D261D" w:rsidRPr="008B0834" w:rsidRDefault="004D261D" w:rsidP="004D261D">
      <w:pPr>
        <w:jc w:val="center"/>
        <w:rPr>
          <w:sz w:val="28"/>
          <w:szCs w:val="28"/>
        </w:rPr>
      </w:pPr>
      <w:r w:rsidRPr="008B0834">
        <w:rPr>
          <w:sz w:val="28"/>
          <w:szCs w:val="28"/>
        </w:rPr>
        <w:t>Санкт-Петербург</w:t>
      </w:r>
    </w:p>
    <w:p w:rsidR="004D261D" w:rsidRPr="00876599" w:rsidRDefault="004D261D" w:rsidP="004D261D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8B0834">
        <w:rPr>
          <w:sz w:val="28"/>
          <w:szCs w:val="28"/>
        </w:rPr>
        <w:t>1</w:t>
      </w:r>
      <w:r>
        <w:rPr>
          <w:sz w:val="28"/>
          <w:szCs w:val="28"/>
        </w:rPr>
        <w:t>6</w:t>
      </w:r>
    </w:p>
    <w:p w:rsidR="00E177FD" w:rsidRPr="00374D9A" w:rsidRDefault="00E177FD" w:rsidP="00E177FD">
      <w:pPr>
        <w:jc w:val="center"/>
        <w:rPr>
          <w:rFonts w:eastAsia="Calibri"/>
          <w:sz w:val="28"/>
          <w:szCs w:val="28"/>
        </w:rPr>
      </w:pPr>
    </w:p>
    <w:p w:rsidR="00E177FD" w:rsidRDefault="00E177FD" w:rsidP="00E177F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54090" cy="841883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0" t="7089" r="2866" b="1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841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7FD" w:rsidRPr="00374D9A" w:rsidRDefault="00E177FD" w:rsidP="00E177FD">
      <w:pPr>
        <w:spacing w:line="276" w:lineRule="auto"/>
        <w:jc w:val="center"/>
        <w:rPr>
          <w:rFonts w:eastAsia="Calibri"/>
          <w:sz w:val="28"/>
          <w:szCs w:val="28"/>
        </w:rPr>
      </w:pPr>
      <w:r w:rsidRPr="00374D9A">
        <w:rPr>
          <w:rFonts w:eastAsia="Calibri"/>
          <w:sz w:val="28"/>
          <w:szCs w:val="28"/>
        </w:rPr>
        <w:br w:type="page"/>
      </w:r>
      <w:r w:rsidRPr="00374D9A">
        <w:rPr>
          <w:rFonts w:eastAsia="Calibri"/>
          <w:sz w:val="28"/>
          <w:szCs w:val="28"/>
        </w:rPr>
        <w:lastRenderedPageBreak/>
        <w:t xml:space="preserve"> </w:t>
      </w:r>
      <w:r w:rsidRPr="00085533">
        <w:rPr>
          <w:noProof/>
        </w:rPr>
        <w:drawing>
          <wp:inline distT="0" distB="0" distL="0" distR="0">
            <wp:extent cx="6248400" cy="653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3" t="6163" r="8902" b="4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1D" w:rsidRDefault="00E177FD" w:rsidP="00E177FD">
      <w:pPr>
        <w:jc w:val="center"/>
        <w:rPr>
          <w:sz w:val="28"/>
        </w:rPr>
      </w:pPr>
      <w:r>
        <w:rPr>
          <w:szCs w:val="28"/>
        </w:rPr>
        <w:br w:type="page"/>
      </w:r>
    </w:p>
    <w:p w:rsidR="004D261D" w:rsidRDefault="004D261D" w:rsidP="004D261D">
      <w:pPr>
        <w:jc w:val="center"/>
        <w:rPr>
          <w:b/>
        </w:rPr>
      </w:pPr>
      <w:bookmarkStart w:id="0" w:name="_Toc192222669"/>
      <w:r w:rsidRPr="00EE4618">
        <w:rPr>
          <w:rFonts w:eastAsia="Calibri"/>
          <w:b/>
          <w:bCs/>
          <w:sz w:val="28"/>
          <w:szCs w:val="28"/>
        </w:rPr>
        <w:lastRenderedPageBreak/>
        <w:t>1 Цели и задачи дисциплины</w:t>
      </w:r>
    </w:p>
    <w:p w:rsidR="004D261D" w:rsidRDefault="004D261D" w:rsidP="004D261D">
      <w:pPr>
        <w:ind w:left="851"/>
        <w:jc w:val="center"/>
        <w:rPr>
          <w:sz w:val="28"/>
        </w:rPr>
      </w:pPr>
    </w:p>
    <w:p w:rsidR="004D261D" w:rsidRDefault="004D261D" w:rsidP="004D261D">
      <w:pPr>
        <w:pStyle w:val="FR1"/>
        <w:spacing w:line="240" w:lineRule="auto"/>
        <w:ind w:left="0" w:firstLine="567"/>
        <w:jc w:val="both"/>
      </w:pPr>
      <w:r w:rsidRPr="00901ECF">
        <w:t xml:space="preserve">Рабочая программа составлена в соответствии с ФГОС, утвержденным </w:t>
      </w:r>
      <w:r w:rsidRPr="00531C2C">
        <w:t>11 августа 2016 г., приказ № 1022</w:t>
      </w:r>
      <w:r w:rsidRPr="00901ECF">
        <w:t xml:space="preserve"> по </w:t>
      </w:r>
      <w:r>
        <w:t>специальности</w:t>
      </w:r>
      <w:r w:rsidRPr="00901ECF">
        <w:t xml:space="preserve"> </w:t>
      </w:r>
      <w:r>
        <w:rPr>
          <w:szCs w:val="28"/>
        </w:rPr>
        <w:t xml:space="preserve">23.05.01 </w:t>
      </w:r>
      <w:r w:rsidRPr="00901ECF">
        <w:t>«</w:t>
      </w:r>
      <w:r>
        <w:rPr>
          <w:szCs w:val="28"/>
        </w:rPr>
        <w:t>Наземные транспортно-технологические средства</w:t>
      </w:r>
      <w:r w:rsidRPr="00901ECF">
        <w:t>»</w:t>
      </w:r>
      <w:r>
        <w:t xml:space="preserve"> </w:t>
      </w:r>
      <w:r w:rsidRPr="00E370A9">
        <w:t>по дисциплине «</w:t>
      </w:r>
      <w:r>
        <w:t>Конструкционные и защитно-отделочные материалы</w:t>
      </w:r>
      <w:r w:rsidRPr="00E370A9">
        <w:t>».</w:t>
      </w:r>
    </w:p>
    <w:p w:rsidR="004D261D" w:rsidRDefault="004D261D" w:rsidP="004D261D">
      <w:pPr>
        <w:ind w:firstLine="567"/>
        <w:jc w:val="both"/>
        <w:rPr>
          <w:sz w:val="28"/>
        </w:rPr>
      </w:pPr>
      <w:r>
        <w:rPr>
          <w:sz w:val="28"/>
        </w:rPr>
        <w:t>Целью изучения дисциплины «Конструкционные и защитно-отделочные материалы</w:t>
      </w:r>
      <w:r>
        <w:rPr>
          <w:sz w:val="28"/>
          <w:szCs w:val="28"/>
        </w:rPr>
        <w:t xml:space="preserve">» является </w:t>
      </w:r>
      <w:r>
        <w:rPr>
          <w:sz w:val="28"/>
        </w:rPr>
        <w:t>познание природы и свойств материалов, а также методов формирования их свойств для наиболее эффективного использования в технике.</w:t>
      </w:r>
    </w:p>
    <w:p w:rsidR="004D261D" w:rsidRDefault="004D261D" w:rsidP="004D261D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4D261D" w:rsidRDefault="004D261D" w:rsidP="004D261D">
      <w:pPr>
        <w:ind w:right="43"/>
        <w:jc w:val="both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4D261D" w:rsidRDefault="004D261D" w:rsidP="004D261D">
      <w:pPr>
        <w:ind w:right="43"/>
        <w:jc w:val="both"/>
        <w:rPr>
          <w:sz w:val="28"/>
        </w:rPr>
      </w:pPr>
      <w:r>
        <w:rPr>
          <w:sz w:val="28"/>
        </w:rPr>
        <w:t>- изучение теорию и практику различных способов обработки поверхности детали, обеспечивающих высокую надежность и долговечность деталей машин, инструмента и других изделий;</w:t>
      </w:r>
    </w:p>
    <w:p w:rsidR="004D261D" w:rsidRDefault="004D261D" w:rsidP="004D261D">
      <w:pPr>
        <w:ind w:right="43"/>
        <w:jc w:val="both"/>
        <w:rPr>
          <w:sz w:val="28"/>
        </w:rPr>
      </w:pPr>
      <w:r>
        <w:rPr>
          <w:sz w:val="28"/>
        </w:rPr>
        <w:t>- изучение перспективных металлических и неметаллических материалов, их свойств и области применения.</w:t>
      </w:r>
    </w:p>
    <w:p w:rsidR="004D261D" w:rsidRDefault="004D261D" w:rsidP="004D261D">
      <w:pPr>
        <w:pStyle w:val="FR1"/>
        <w:spacing w:line="240" w:lineRule="auto"/>
        <w:ind w:left="0" w:firstLine="567"/>
        <w:jc w:val="both"/>
      </w:pPr>
    </w:p>
    <w:p w:rsidR="004D261D" w:rsidRDefault="004D261D" w:rsidP="004D261D">
      <w:pPr>
        <w:pStyle w:val="FR1"/>
        <w:spacing w:line="240" w:lineRule="auto"/>
        <w:ind w:left="0" w:firstLine="0"/>
        <w:jc w:val="center"/>
        <w:rPr>
          <w:rFonts w:eastAsia="Calibri"/>
          <w:b/>
          <w:bCs/>
          <w:szCs w:val="28"/>
        </w:rPr>
      </w:pPr>
      <w:r w:rsidRPr="00EE4618">
        <w:rPr>
          <w:rFonts w:eastAsia="Calibri"/>
          <w:b/>
          <w:bCs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</w:p>
    <w:p w:rsidR="004D261D" w:rsidRDefault="004D261D" w:rsidP="004D261D">
      <w:pPr>
        <w:pStyle w:val="FR1"/>
        <w:spacing w:line="240" w:lineRule="auto"/>
        <w:ind w:left="0" w:firstLine="0"/>
        <w:jc w:val="center"/>
        <w:rPr>
          <w:rFonts w:eastAsia="Calibri"/>
          <w:b/>
          <w:bCs/>
          <w:szCs w:val="28"/>
        </w:rPr>
      </w:pPr>
    </w:p>
    <w:p w:rsidR="004D261D" w:rsidRDefault="005D7CC4" w:rsidP="004D261D">
      <w:pPr>
        <w:ind w:right="43" w:firstLine="567"/>
        <w:jc w:val="both"/>
        <w:rPr>
          <w:sz w:val="28"/>
        </w:rPr>
      </w:pPr>
      <w:r w:rsidRPr="00531C2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  <w:r>
        <w:rPr>
          <w:sz w:val="28"/>
        </w:rPr>
        <w:t xml:space="preserve"> </w:t>
      </w:r>
      <w:r w:rsidR="004D261D">
        <w:rPr>
          <w:sz w:val="28"/>
        </w:rPr>
        <w:t>В результате изучения дисциплины студент должен:</w:t>
      </w:r>
    </w:p>
    <w:p w:rsidR="004D261D" w:rsidRDefault="004D261D" w:rsidP="004D261D">
      <w:pPr>
        <w:ind w:right="43" w:firstLine="567"/>
        <w:jc w:val="both"/>
        <w:rPr>
          <w:b/>
          <w:sz w:val="28"/>
        </w:rPr>
      </w:pPr>
      <w:r w:rsidRPr="00980E98">
        <w:rPr>
          <w:b/>
          <w:sz w:val="28"/>
        </w:rPr>
        <w:t>ЗНАТЬ:</w:t>
      </w:r>
    </w:p>
    <w:p w:rsidR="004D261D" w:rsidRDefault="004D261D" w:rsidP="004D261D">
      <w:pPr>
        <w:ind w:right="43" w:firstLine="567"/>
        <w:jc w:val="both"/>
        <w:rPr>
          <w:sz w:val="28"/>
        </w:rPr>
      </w:pPr>
      <w:r>
        <w:rPr>
          <w:sz w:val="28"/>
        </w:rPr>
        <w:t>- механические свойства конструкционных материалов.</w:t>
      </w:r>
    </w:p>
    <w:p w:rsidR="004D261D" w:rsidRPr="002F39B9" w:rsidRDefault="004D261D" w:rsidP="004D261D">
      <w:pPr>
        <w:ind w:right="43" w:firstLine="567"/>
        <w:jc w:val="both"/>
        <w:rPr>
          <w:sz w:val="28"/>
        </w:rPr>
      </w:pPr>
      <w:r>
        <w:rPr>
          <w:sz w:val="28"/>
        </w:rPr>
        <w:t>- влияние условий эксплуатации на структуру и свойства материалов.</w:t>
      </w:r>
    </w:p>
    <w:p w:rsidR="004D261D" w:rsidRDefault="004D261D" w:rsidP="004D261D">
      <w:pPr>
        <w:ind w:right="43" w:firstLine="567"/>
        <w:jc w:val="both"/>
        <w:rPr>
          <w:b/>
          <w:sz w:val="28"/>
        </w:rPr>
      </w:pPr>
      <w:r w:rsidRPr="00980E98">
        <w:rPr>
          <w:b/>
          <w:sz w:val="28"/>
        </w:rPr>
        <w:t>УМЕТЬ:</w:t>
      </w:r>
    </w:p>
    <w:p w:rsidR="004D261D" w:rsidRPr="00A84657" w:rsidRDefault="004D261D" w:rsidP="004D261D">
      <w:pPr>
        <w:ind w:right="43" w:firstLine="567"/>
        <w:jc w:val="both"/>
        <w:rPr>
          <w:sz w:val="28"/>
        </w:rPr>
      </w:pPr>
      <w:r>
        <w:rPr>
          <w:sz w:val="28"/>
        </w:rPr>
        <w:t>- идентифицировать на основании маркировки конструкционные и эксплуатационные материалы и определять возможные области их применения.</w:t>
      </w:r>
    </w:p>
    <w:p w:rsidR="004D261D" w:rsidRPr="00980E98" w:rsidRDefault="004D261D" w:rsidP="004D261D">
      <w:pPr>
        <w:ind w:right="43" w:firstLine="567"/>
        <w:jc w:val="both"/>
        <w:rPr>
          <w:sz w:val="28"/>
        </w:rPr>
      </w:pPr>
      <w:r w:rsidRPr="00980E98">
        <w:rPr>
          <w:b/>
          <w:sz w:val="28"/>
        </w:rPr>
        <w:t>ВЛАДЕТЬ</w:t>
      </w:r>
      <w:r>
        <w:rPr>
          <w:sz w:val="28"/>
        </w:rPr>
        <w:t>:</w:t>
      </w:r>
      <w:r w:rsidRPr="00980E98">
        <w:rPr>
          <w:sz w:val="28"/>
        </w:rPr>
        <w:t xml:space="preserve"> </w:t>
      </w:r>
    </w:p>
    <w:p w:rsidR="004D261D" w:rsidRPr="003A78A8" w:rsidRDefault="004D261D" w:rsidP="004D261D">
      <w:pPr>
        <w:ind w:right="43" w:firstLine="567"/>
        <w:jc w:val="both"/>
        <w:rPr>
          <w:sz w:val="28"/>
        </w:rPr>
      </w:pPr>
      <w:r>
        <w:rPr>
          <w:sz w:val="28"/>
        </w:rPr>
        <w:t>- инженерной терминологией в области производства подъемно-транспортных, строительных, дорожных средств и оборудования.</w:t>
      </w:r>
    </w:p>
    <w:p w:rsidR="00822980" w:rsidRDefault="00822980" w:rsidP="00822980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461F7B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</w:t>
      </w:r>
      <w:r w:rsidRPr="00E7589C">
        <w:rPr>
          <w:b/>
          <w:sz w:val="28"/>
          <w:szCs w:val="28"/>
        </w:rPr>
        <w:t>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020B48">
        <w:rPr>
          <w:bCs/>
          <w:sz w:val="28"/>
          <w:szCs w:val="28"/>
        </w:rPr>
        <w:t>специалитета</w:t>
      </w:r>
      <w:proofErr w:type="spellEnd"/>
      <w:r w:rsidRPr="00020B48">
        <w:rPr>
          <w:bCs/>
          <w:sz w:val="28"/>
          <w:szCs w:val="28"/>
        </w:rPr>
        <w:t>:</w:t>
      </w:r>
    </w:p>
    <w:p w:rsidR="00822980" w:rsidRDefault="00822980" w:rsidP="00822980">
      <w:pPr>
        <w:ind w:firstLine="709"/>
        <w:jc w:val="both"/>
        <w:rPr>
          <w:i/>
          <w:sz w:val="28"/>
          <w:szCs w:val="28"/>
        </w:rPr>
      </w:pPr>
      <w:r w:rsidRPr="00531C2C">
        <w:rPr>
          <w:i/>
          <w:sz w:val="28"/>
          <w:szCs w:val="28"/>
        </w:rPr>
        <w:t>проектно-конструкторская деятельность:</w:t>
      </w:r>
    </w:p>
    <w:p w:rsidR="00822980" w:rsidRPr="00D126FE" w:rsidRDefault="00822980" w:rsidP="008229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60138D">
        <w:rPr>
          <w:sz w:val="28"/>
          <w:szCs w:val="28"/>
        </w:rPr>
        <w:t xml:space="preserve"> разрабатывать</w:t>
      </w:r>
      <w:r>
        <w:rPr>
          <w:sz w:val="28"/>
          <w:szCs w:val="28"/>
        </w:rPr>
        <w:t xml:space="preserve"> конкретные варианты решения проблем производства, модернизации и ремонта наземных </w:t>
      </w:r>
      <w:r w:rsidRPr="0060138D">
        <w:rPr>
          <w:sz w:val="28"/>
          <w:szCs w:val="28"/>
        </w:rPr>
        <w:t>транспортно-технологических средств</w:t>
      </w:r>
      <w:r>
        <w:rPr>
          <w:sz w:val="28"/>
          <w:szCs w:val="28"/>
        </w:rPr>
        <w:t xml:space="preserve">, проводить анализ этих вариантов, осуществлять </w:t>
      </w:r>
      <w:r>
        <w:rPr>
          <w:sz w:val="28"/>
          <w:szCs w:val="28"/>
        </w:rPr>
        <w:lastRenderedPageBreak/>
        <w:t>прогнозирование последствий, находить компромиссные в условиях многокритериальности и неопределенности (ПК-5);</w:t>
      </w:r>
    </w:p>
    <w:p w:rsidR="00822980" w:rsidRPr="0060138D" w:rsidRDefault="00822980" w:rsidP="008229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60138D">
        <w:rPr>
          <w:sz w:val="28"/>
          <w:szCs w:val="28"/>
        </w:rPr>
        <w:t xml:space="preserve">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 </w:t>
      </w:r>
      <w:r w:rsidRPr="00531C2C">
        <w:rPr>
          <w:sz w:val="28"/>
          <w:szCs w:val="28"/>
        </w:rPr>
        <w:t>(ПК-8)</w:t>
      </w:r>
      <w:r w:rsidR="008E1FA8">
        <w:rPr>
          <w:sz w:val="28"/>
          <w:szCs w:val="28"/>
        </w:rPr>
        <w:t>;</w:t>
      </w:r>
    </w:p>
    <w:p w:rsidR="004D261D" w:rsidRDefault="004D261D" w:rsidP="004D261D">
      <w:pPr>
        <w:ind w:right="43" w:firstLine="851"/>
        <w:jc w:val="both"/>
        <w:rPr>
          <w:sz w:val="28"/>
        </w:rPr>
      </w:pPr>
      <w:r>
        <w:rPr>
          <w:sz w:val="28"/>
        </w:rPr>
        <w:t xml:space="preserve">- способности разрабатывать </w:t>
      </w:r>
      <w:r w:rsidR="008E1FA8">
        <w:rPr>
          <w:sz w:val="28"/>
        </w:rPr>
        <w:t xml:space="preserve">конкретные варианты решения проблем производства, модернизации и ремонта </w:t>
      </w:r>
      <w:r>
        <w:rPr>
          <w:sz w:val="28"/>
        </w:rPr>
        <w:t>средств механизации и автоматизации подъемно-транспортных, строительных и дорожных работ</w:t>
      </w:r>
      <w:r w:rsidR="008E1FA8">
        <w:rPr>
          <w:sz w:val="28"/>
        </w:rPr>
        <w:t>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(ПСК 2.4</w:t>
      </w:r>
      <w:r>
        <w:rPr>
          <w:sz w:val="28"/>
        </w:rPr>
        <w:t>)</w:t>
      </w:r>
      <w:r w:rsidR="008E1FA8">
        <w:rPr>
          <w:sz w:val="28"/>
        </w:rPr>
        <w:t>.</w:t>
      </w:r>
    </w:p>
    <w:p w:rsidR="004D261D" w:rsidRDefault="004D261D" w:rsidP="004D261D">
      <w:pPr>
        <w:pStyle w:val="FR1"/>
        <w:spacing w:line="240" w:lineRule="auto"/>
        <w:ind w:left="0" w:firstLine="0"/>
        <w:jc w:val="center"/>
        <w:rPr>
          <w:b/>
        </w:rPr>
      </w:pPr>
    </w:p>
    <w:bookmarkEnd w:id="0"/>
    <w:p w:rsidR="004D261D" w:rsidRDefault="004D261D" w:rsidP="004D261D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EE4618">
        <w:rPr>
          <w:rFonts w:eastAsia="Calibri"/>
          <w:b/>
          <w:bCs/>
          <w:sz w:val="28"/>
          <w:szCs w:val="28"/>
        </w:rPr>
        <w:t>3. Место дисциплины в структуре основной образовательной</w:t>
      </w:r>
    </w:p>
    <w:p w:rsidR="004D261D" w:rsidRPr="00EE4618" w:rsidRDefault="004D261D" w:rsidP="004D261D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EE4618">
        <w:rPr>
          <w:rFonts w:eastAsia="Calibri"/>
          <w:b/>
          <w:bCs/>
          <w:sz w:val="28"/>
          <w:szCs w:val="28"/>
        </w:rPr>
        <w:t>программы</w:t>
      </w:r>
    </w:p>
    <w:p w:rsidR="004D261D" w:rsidRPr="00EE4618" w:rsidRDefault="004D261D" w:rsidP="004D261D">
      <w:pPr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4D261D" w:rsidRPr="008E1FA8" w:rsidRDefault="004D261D" w:rsidP="008E1FA8">
      <w:pPr>
        <w:ind w:firstLine="851"/>
        <w:jc w:val="both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>
        <w:rPr>
          <w:rFonts w:eastAsia="Calibri"/>
          <w:sz w:val="28"/>
          <w:szCs w:val="28"/>
        </w:rPr>
        <w:t>«Конструкционные и з</w:t>
      </w:r>
      <w:r w:rsidR="008E1FA8">
        <w:rPr>
          <w:rFonts w:eastAsia="Calibri"/>
          <w:sz w:val="28"/>
          <w:szCs w:val="28"/>
        </w:rPr>
        <w:t>ащитно-отделочные материалы» (Б1</w:t>
      </w:r>
      <w:r>
        <w:rPr>
          <w:rFonts w:eastAsia="Calibri"/>
          <w:sz w:val="28"/>
          <w:szCs w:val="28"/>
        </w:rPr>
        <w:t>.Б.</w:t>
      </w:r>
      <w:r w:rsidR="008E1FA8">
        <w:rPr>
          <w:rFonts w:eastAsia="Calibri"/>
          <w:sz w:val="28"/>
          <w:szCs w:val="28"/>
        </w:rPr>
        <w:t>40</w:t>
      </w:r>
      <w:r>
        <w:rPr>
          <w:rFonts w:eastAsia="Calibri"/>
          <w:sz w:val="28"/>
          <w:szCs w:val="28"/>
        </w:rPr>
        <w:t>)</w:t>
      </w:r>
      <w:r w:rsidRPr="00EE4618">
        <w:rPr>
          <w:rFonts w:eastAsia="Calibri"/>
          <w:sz w:val="28"/>
          <w:szCs w:val="28"/>
        </w:rPr>
        <w:t xml:space="preserve"> относится к </w:t>
      </w:r>
      <w:r>
        <w:rPr>
          <w:rFonts w:eastAsia="Calibri"/>
          <w:sz w:val="28"/>
          <w:szCs w:val="28"/>
        </w:rPr>
        <w:t>дисциплинам базовой</w:t>
      </w:r>
      <w:r w:rsidRPr="00EE4618">
        <w:rPr>
          <w:rFonts w:eastAsia="Calibri"/>
          <w:sz w:val="28"/>
          <w:szCs w:val="28"/>
        </w:rPr>
        <w:t xml:space="preserve"> части </w:t>
      </w:r>
      <w:r>
        <w:rPr>
          <w:rFonts w:eastAsia="Calibri"/>
          <w:sz w:val="28"/>
          <w:szCs w:val="28"/>
        </w:rPr>
        <w:t>профессионального</w:t>
      </w:r>
      <w:r w:rsidRPr="00EE4618">
        <w:rPr>
          <w:rFonts w:eastAsia="Calibri"/>
          <w:sz w:val="28"/>
          <w:szCs w:val="28"/>
        </w:rPr>
        <w:t xml:space="preserve"> цикла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>
        <w:rPr>
          <w:rFonts w:eastAsia="Calibri"/>
          <w:sz w:val="28"/>
          <w:szCs w:val="28"/>
        </w:rPr>
        <w:t>.</w:t>
      </w:r>
    </w:p>
    <w:p w:rsidR="008E1FA8" w:rsidRDefault="008E1FA8" w:rsidP="004D261D">
      <w:pPr>
        <w:ind w:firstLine="540"/>
        <w:jc w:val="both"/>
        <w:rPr>
          <w:sz w:val="28"/>
          <w:szCs w:val="28"/>
        </w:rPr>
      </w:pPr>
    </w:p>
    <w:p w:rsidR="004D261D" w:rsidRPr="00BF5B7E" w:rsidRDefault="004D261D" w:rsidP="004D261D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BF5B7E">
        <w:rPr>
          <w:rFonts w:eastAsia="Calibri"/>
          <w:b/>
          <w:bCs/>
          <w:sz w:val="28"/>
          <w:szCs w:val="28"/>
        </w:rPr>
        <w:t>4. Объем дисциплины и виды учебной работы</w:t>
      </w:r>
    </w:p>
    <w:p w:rsidR="004D261D" w:rsidRPr="00BF5B7E" w:rsidRDefault="004D261D" w:rsidP="004D261D">
      <w:pPr>
        <w:tabs>
          <w:tab w:val="left" w:pos="851"/>
        </w:tabs>
        <w:ind w:firstLine="851"/>
        <w:jc w:val="center"/>
        <w:rPr>
          <w:rFonts w:eastAsia="Calibri"/>
          <w:sz w:val="20"/>
          <w:szCs w:val="20"/>
        </w:rPr>
      </w:pPr>
    </w:p>
    <w:p w:rsidR="008E1FA8" w:rsidRDefault="008E1FA8" w:rsidP="004D261D">
      <w:pPr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8E1FA8" w:rsidRPr="00BF5B7E" w:rsidTr="002A436B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 w:rsidRPr="00BF5B7E">
              <w:rPr>
                <w:rFonts w:eastAsia="Calibri"/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 w:rsidRPr="00BF5B7E">
              <w:rPr>
                <w:rFonts w:eastAsia="Calibri"/>
                <w:b/>
                <w:bCs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 w:rsidRPr="00BF5B7E">
              <w:rPr>
                <w:rFonts w:eastAsia="Calibri"/>
                <w:b/>
                <w:szCs w:val="28"/>
              </w:rPr>
              <w:t>Семестр</w:t>
            </w:r>
          </w:p>
        </w:tc>
      </w:tr>
      <w:tr w:rsidR="008E1FA8" w:rsidRPr="00BF5B7E" w:rsidTr="002A436B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5D5880" w:rsidRDefault="008E1FA8" w:rsidP="002A436B">
            <w:pPr>
              <w:ind w:right="43"/>
              <w:jc w:val="center"/>
              <w:rPr>
                <w:rFonts w:eastAsia="Calibri"/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4</w:t>
            </w:r>
          </w:p>
        </w:tc>
      </w:tr>
      <w:tr w:rsidR="008E1FA8" w:rsidRPr="00BF5B7E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BF5B7E">
              <w:rPr>
                <w:rFonts w:eastAsia="Calibri"/>
                <w:szCs w:val="28"/>
              </w:rPr>
              <w:t>Аудиторные занятия (всего)</w:t>
            </w:r>
          </w:p>
          <w:p w:rsidR="008E1FA8" w:rsidRPr="00BF5B7E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BF5B7E">
              <w:rPr>
                <w:rFonts w:eastAsia="Calibri"/>
                <w:szCs w:val="28"/>
              </w:rPr>
              <w:t>В том числе:</w:t>
            </w:r>
          </w:p>
          <w:p w:rsidR="008E1FA8" w:rsidRPr="00BF5B7E" w:rsidRDefault="008E1FA8" w:rsidP="002A436B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 w:rsidRPr="00BF5B7E">
              <w:rPr>
                <w:rFonts w:eastAsia="Calibri"/>
                <w:szCs w:val="28"/>
              </w:rPr>
              <w:t>- лекции (Л)</w:t>
            </w:r>
          </w:p>
          <w:p w:rsidR="008E1FA8" w:rsidRPr="00BF5B7E" w:rsidRDefault="008E1FA8" w:rsidP="002A436B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 w:rsidRPr="00BF5B7E">
              <w:rPr>
                <w:rFonts w:eastAsia="Calibri"/>
                <w:szCs w:val="28"/>
              </w:rPr>
              <w:t>- практические занятия (ПЗ)</w:t>
            </w:r>
          </w:p>
          <w:p w:rsidR="008E1FA8" w:rsidRPr="00BF5B7E" w:rsidRDefault="008E1FA8" w:rsidP="002A436B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8E1FA8" w:rsidRPr="005D5880" w:rsidRDefault="008E1FA8" w:rsidP="002A436B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32</w:t>
            </w:r>
          </w:p>
          <w:p w:rsidR="008E1FA8" w:rsidRPr="005D5880" w:rsidRDefault="008E1FA8" w:rsidP="002A436B">
            <w:pPr>
              <w:jc w:val="center"/>
              <w:rPr>
                <w:lang w:val="en-US" w:eastAsia="ar-SA"/>
              </w:rPr>
            </w:pPr>
          </w:p>
          <w:p w:rsidR="008E1FA8" w:rsidRPr="005D5880" w:rsidRDefault="008E1FA8" w:rsidP="002A436B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16</w:t>
            </w:r>
          </w:p>
          <w:p w:rsidR="008E1FA8" w:rsidRPr="005D5880" w:rsidRDefault="00467D8F" w:rsidP="002A436B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16</w:t>
            </w:r>
          </w:p>
          <w:p w:rsidR="008E1FA8" w:rsidRPr="009B011E" w:rsidRDefault="00467D8F" w:rsidP="002A436B">
            <w:pPr>
              <w:ind w:right="4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0</w:t>
            </w:r>
          </w:p>
        </w:tc>
        <w:tc>
          <w:tcPr>
            <w:tcW w:w="2092" w:type="dxa"/>
            <w:shd w:val="clear" w:color="auto" w:fill="auto"/>
          </w:tcPr>
          <w:p w:rsidR="008E1FA8" w:rsidRPr="005D5880" w:rsidRDefault="008E1FA8" w:rsidP="002A436B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32</w:t>
            </w:r>
          </w:p>
          <w:p w:rsidR="008E1FA8" w:rsidRPr="005D5880" w:rsidRDefault="008E1FA8" w:rsidP="002A436B">
            <w:pPr>
              <w:jc w:val="center"/>
              <w:rPr>
                <w:lang w:val="en-US" w:eastAsia="ar-SA"/>
              </w:rPr>
            </w:pPr>
          </w:p>
          <w:p w:rsidR="008E1FA8" w:rsidRPr="005D5880" w:rsidRDefault="008E1FA8" w:rsidP="002A436B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16</w:t>
            </w:r>
          </w:p>
          <w:p w:rsidR="008E1FA8" w:rsidRPr="005D5880" w:rsidRDefault="00467D8F" w:rsidP="002A436B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16</w:t>
            </w:r>
          </w:p>
          <w:p w:rsidR="008E1FA8" w:rsidRPr="009B011E" w:rsidRDefault="00467D8F" w:rsidP="002A436B">
            <w:pPr>
              <w:ind w:right="4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0</w:t>
            </w:r>
          </w:p>
        </w:tc>
      </w:tr>
      <w:tr w:rsidR="008E1FA8" w:rsidRPr="00BF5B7E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BF5B7E">
              <w:rPr>
                <w:rFonts w:eastAsia="Calibri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40</w:t>
            </w:r>
          </w:p>
        </w:tc>
      </w:tr>
      <w:tr w:rsidR="008E1FA8" w:rsidRPr="00BF5B7E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0</w:t>
            </w:r>
          </w:p>
        </w:tc>
      </w:tr>
      <w:tr w:rsidR="008E1FA8" w:rsidRPr="00BF5B7E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BF5B7E">
              <w:rPr>
                <w:rFonts w:eastAsia="Calibri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</w:t>
            </w:r>
          </w:p>
        </w:tc>
      </w:tr>
      <w:tr w:rsidR="008E1FA8" w:rsidRPr="00BF5B7E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BF5B7E">
              <w:rPr>
                <w:rFonts w:eastAsia="Calibri"/>
                <w:szCs w:val="28"/>
              </w:rPr>
              <w:t xml:space="preserve">Общая трудоемкость: час / </w:t>
            </w:r>
            <w:proofErr w:type="spellStart"/>
            <w:r w:rsidRPr="00BF5B7E">
              <w:rPr>
                <w:rFonts w:eastAsia="Calibri"/>
                <w:szCs w:val="28"/>
              </w:rPr>
              <w:t>з.е</w:t>
            </w:r>
            <w:proofErr w:type="spellEnd"/>
            <w:r w:rsidRPr="00BF5B7E">
              <w:rPr>
                <w:rFonts w:eastAsia="Calibri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72</w:t>
            </w:r>
            <w:r w:rsidRPr="00BF5B7E">
              <w:rPr>
                <w:rFonts w:eastAsia="Calibri"/>
                <w:szCs w:val="28"/>
              </w:rPr>
              <w:t xml:space="preserve"> / </w:t>
            </w: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BF5B7E" w:rsidRDefault="008E1FA8" w:rsidP="002A436B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72</w:t>
            </w:r>
            <w:r w:rsidRPr="00BF5B7E">
              <w:rPr>
                <w:rFonts w:eastAsia="Calibri"/>
                <w:szCs w:val="28"/>
              </w:rPr>
              <w:t xml:space="preserve"> / </w:t>
            </w:r>
            <w:r>
              <w:rPr>
                <w:rFonts w:eastAsia="Calibri"/>
                <w:szCs w:val="28"/>
              </w:rPr>
              <w:t>2</w:t>
            </w:r>
          </w:p>
        </w:tc>
      </w:tr>
    </w:tbl>
    <w:p w:rsidR="008E1FA8" w:rsidRDefault="008E1FA8" w:rsidP="008E1FA8">
      <w:pPr>
        <w:tabs>
          <w:tab w:val="left" w:pos="851"/>
        </w:tabs>
        <w:jc w:val="both"/>
        <w:rPr>
          <w:rFonts w:eastAsia="Calibri"/>
          <w:sz w:val="20"/>
          <w:szCs w:val="20"/>
        </w:rPr>
      </w:pPr>
    </w:p>
    <w:p w:rsidR="008E1FA8" w:rsidRDefault="008E1FA8" w:rsidP="008E1FA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8E1FA8" w:rsidRPr="007B4306" w:rsidTr="002A436B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b/>
                <w:bCs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 w:rsidRPr="007B4306">
              <w:rPr>
                <w:rFonts w:eastAsia="Calibri"/>
                <w:b/>
                <w:szCs w:val="28"/>
              </w:rPr>
              <w:t>Курс</w:t>
            </w:r>
          </w:p>
        </w:tc>
      </w:tr>
      <w:tr w:rsidR="008E1FA8" w:rsidRPr="007B4306" w:rsidTr="002A436B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70459B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  <w:lang w:val="en-US"/>
              </w:rPr>
              <w:t>III</w:t>
            </w:r>
          </w:p>
        </w:tc>
      </w:tr>
    </w:tbl>
    <w:p w:rsidR="008E1FA8" w:rsidRPr="00C9497A" w:rsidRDefault="008E1FA8" w:rsidP="008E1FA8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8E1FA8" w:rsidRPr="007B4306" w:rsidTr="002A436B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C9497A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3</w:t>
            </w:r>
          </w:p>
        </w:tc>
      </w:tr>
      <w:tr w:rsidR="008E1FA8" w:rsidRPr="007B4306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Аудиторные занятия (всего)</w:t>
            </w:r>
          </w:p>
          <w:p w:rsidR="008E1FA8" w:rsidRPr="007B4306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В том числе:</w:t>
            </w:r>
          </w:p>
          <w:p w:rsidR="008E1FA8" w:rsidRPr="007B4306" w:rsidRDefault="008E1FA8" w:rsidP="002A436B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- лекции (Л)</w:t>
            </w:r>
          </w:p>
          <w:p w:rsidR="008E1FA8" w:rsidRPr="007B4306" w:rsidRDefault="008E1FA8" w:rsidP="002A436B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- практические занятия (ПЗ)</w:t>
            </w:r>
          </w:p>
          <w:p w:rsidR="008E1FA8" w:rsidRPr="007B4306" w:rsidRDefault="008E1FA8" w:rsidP="002A436B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8E1FA8" w:rsidRPr="0070459B" w:rsidRDefault="008E1FA8" w:rsidP="002A436B">
            <w:pPr>
              <w:ind w:right="43"/>
              <w:jc w:val="center"/>
            </w:pPr>
            <w:r>
              <w:t>8</w:t>
            </w:r>
          </w:p>
          <w:p w:rsidR="008E1FA8" w:rsidRPr="007B4306" w:rsidRDefault="008E1FA8" w:rsidP="002A436B">
            <w:pPr>
              <w:ind w:right="43"/>
              <w:jc w:val="center"/>
            </w:pPr>
          </w:p>
          <w:p w:rsidR="008E1FA8" w:rsidRPr="007B4306" w:rsidRDefault="008E1FA8" w:rsidP="002A436B">
            <w:pPr>
              <w:ind w:right="43"/>
              <w:jc w:val="center"/>
            </w:pPr>
            <w:r>
              <w:t>4</w:t>
            </w:r>
          </w:p>
          <w:p w:rsidR="008E1FA8" w:rsidRPr="007B4306" w:rsidRDefault="008E1FA8" w:rsidP="002A436B">
            <w:pPr>
              <w:ind w:right="43"/>
              <w:jc w:val="center"/>
            </w:pPr>
            <w:r>
              <w:t>4</w:t>
            </w:r>
          </w:p>
          <w:p w:rsidR="008E1FA8" w:rsidRPr="007B4306" w:rsidRDefault="008E1FA8" w:rsidP="002A436B">
            <w:pPr>
              <w:ind w:right="43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2092" w:type="dxa"/>
            <w:shd w:val="clear" w:color="auto" w:fill="auto"/>
          </w:tcPr>
          <w:p w:rsidR="008E1FA8" w:rsidRPr="0070459B" w:rsidRDefault="008E1FA8" w:rsidP="002A436B">
            <w:pPr>
              <w:ind w:right="43"/>
              <w:jc w:val="center"/>
            </w:pPr>
            <w:r>
              <w:t>8</w:t>
            </w:r>
          </w:p>
          <w:p w:rsidR="008E1FA8" w:rsidRPr="007B4306" w:rsidRDefault="008E1FA8" w:rsidP="002A436B">
            <w:pPr>
              <w:ind w:right="43"/>
              <w:jc w:val="center"/>
            </w:pPr>
          </w:p>
          <w:p w:rsidR="008E1FA8" w:rsidRPr="007B4306" w:rsidRDefault="008E1FA8" w:rsidP="002A436B">
            <w:pPr>
              <w:ind w:right="43"/>
              <w:jc w:val="center"/>
            </w:pPr>
            <w:r>
              <w:t>4</w:t>
            </w:r>
          </w:p>
          <w:p w:rsidR="008E1FA8" w:rsidRPr="007B4306" w:rsidRDefault="008E1FA8" w:rsidP="002A436B">
            <w:pPr>
              <w:ind w:right="43"/>
              <w:jc w:val="center"/>
            </w:pPr>
            <w:r>
              <w:t>4</w:t>
            </w:r>
          </w:p>
          <w:p w:rsidR="008E1FA8" w:rsidRPr="007B4306" w:rsidRDefault="008E1FA8" w:rsidP="002A436B">
            <w:pPr>
              <w:ind w:right="43"/>
              <w:jc w:val="center"/>
              <w:rPr>
                <w:rFonts w:eastAsia="Calibri"/>
              </w:rPr>
            </w:pPr>
            <w:r>
              <w:t>-</w:t>
            </w:r>
          </w:p>
        </w:tc>
      </w:tr>
      <w:tr w:rsidR="008E1FA8" w:rsidRPr="007B4306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60</w:t>
            </w:r>
          </w:p>
        </w:tc>
      </w:tr>
      <w:tr w:rsidR="008E1FA8" w:rsidRPr="007B4306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</w:tr>
      <w:tr w:rsidR="008E1FA8" w:rsidRPr="007B4306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rPr>
                <w:rFonts w:eastAsia="Calibri"/>
              </w:rPr>
            </w:pPr>
            <w:r w:rsidRPr="007B4306">
              <w:rPr>
                <w:rFonts w:eastAsia="Calibri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</w:tr>
      <w:tr w:rsidR="008E1FA8" w:rsidRPr="007B4306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</w:t>
            </w:r>
          </w:p>
        </w:tc>
      </w:tr>
      <w:tr w:rsidR="008E1FA8" w:rsidRPr="007B4306" w:rsidTr="002A436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 xml:space="preserve">Общая трудоемкость: час / </w:t>
            </w:r>
            <w:proofErr w:type="spellStart"/>
            <w:r w:rsidRPr="007B4306">
              <w:rPr>
                <w:rFonts w:eastAsia="Calibri"/>
                <w:szCs w:val="28"/>
              </w:rPr>
              <w:t>з.е</w:t>
            </w:r>
            <w:proofErr w:type="spellEnd"/>
            <w:r w:rsidRPr="007B4306">
              <w:rPr>
                <w:rFonts w:eastAsia="Calibri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72</w:t>
            </w:r>
            <w:r w:rsidRPr="00BF5B7E">
              <w:rPr>
                <w:rFonts w:eastAsia="Calibri"/>
                <w:szCs w:val="28"/>
              </w:rPr>
              <w:t xml:space="preserve"> / </w:t>
            </w: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1FA8" w:rsidRPr="007B4306" w:rsidRDefault="008E1FA8" w:rsidP="002A436B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72</w:t>
            </w:r>
            <w:r w:rsidRPr="00BF5B7E">
              <w:rPr>
                <w:rFonts w:eastAsia="Calibri"/>
                <w:szCs w:val="28"/>
              </w:rPr>
              <w:t xml:space="preserve"> / </w:t>
            </w:r>
            <w:r>
              <w:rPr>
                <w:rFonts w:eastAsia="Calibri"/>
                <w:szCs w:val="28"/>
              </w:rPr>
              <w:t>2</w:t>
            </w:r>
          </w:p>
        </w:tc>
      </w:tr>
    </w:tbl>
    <w:p w:rsidR="004D261D" w:rsidRPr="007B4306" w:rsidRDefault="004D261D" w:rsidP="004D261D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7B4306">
        <w:rPr>
          <w:rFonts w:eastAsia="Calibri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4D261D" w:rsidRPr="007B4306" w:rsidRDefault="004D261D" w:rsidP="004D261D">
      <w:pPr>
        <w:tabs>
          <w:tab w:val="left" w:pos="0"/>
        </w:tabs>
        <w:ind w:firstLine="851"/>
        <w:jc w:val="both"/>
        <w:rPr>
          <w:rFonts w:eastAsia="Calibri"/>
          <w:sz w:val="28"/>
          <w:szCs w:val="28"/>
        </w:rPr>
      </w:pPr>
    </w:p>
    <w:p w:rsidR="004D261D" w:rsidRDefault="004D261D" w:rsidP="004D261D">
      <w:pPr>
        <w:ind w:firstLine="851"/>
        <w:jc w:val="both"/>
        <w:rPr>
          <w:rFonts w:eastAsia="Calibri"/>
          <w:sz w:val="28"/>
          <w:szCs w:val="28"/>
        </w:rPr>
      </w:pPr>
      <w:r w:rsidRPr="007B4306">
        <w:rPr>
          <w:rFonts w:eastAsia="Calibri"/>
          <w:sz w:val="28"/>
          <w:szCs w:val="28"/>
        </w:rPr>
        <w:t>5.1 Содержание дисциплины</w:t>
      </w:r>
    </w:p>
    <w:p w:rsidR="004D261D" w:rsidRDefault="004D261D" w:rsidP="004D261D">
      <w:pPr>
        <w:ind w:firstLine="851"/>
        <w:jc w:val="both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794"/>
        <w:gridCol w:w="5880"/>
      </w:tblGrid>
      <w:tr w:rsidR="004D261D" w:rsidRPr="007B4306" w:rsidTr="002A436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D261D" w:rsidRPr="007B4306" w:rsidRDefault="004D261D" w:rsidP="002A436B">
            <w:pPr>
              <w:tabs>
                <w:tab w:val="left" w:pos="0"/>
              </w:tabs>
              <w:jc w:val="center"/>
              <w:rPr>
                <w:rFonts w:eastAsia="Calibri"/>
                <w:b/>
                <w:bCs/>
                <w:szCs w:val="28"/>
              </w:rPr>
            </w:pPr>
            <w:r w:rsidRPr="007B4306">
              <w:rPr>
                <w:rFonts w:eastAsia="Calibri"/>
                <w:b/>
                <w:bCs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D261D" w:rsidRPr="007B4306" w:rsidRDefault="004D261D" w:rsidP="002A436B">
            <w:pPr>
              <w:tabs>
                <w:tab w:val="left" w:pos="0"/>
              </w:tabs>
              <w:jc w:val="center"/>
              <w:rPr>
                <w:rFonts w:eastAsia="Calibri"/>
                <w:b/>
                <w:bCs/>
                <w:szCs w:val="28"/>
              </w:rPr>
            </w:pPr>
            <w:r w:rsidRPr="007B4306">
              <w:rPr>
                <w:rFonts w:eastAsia="Calibri"/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D261D" w:rsidRPr="007B4306" w:rsidRDefault="004D261D" w:rsidP="002A436B">
            <w:pPr>
              <w:jc w:val="center"/>
              <w:rPr>
                <w:rFonts w:eastAsia="Calibri"/>
                <w:b/>
                <w:szCs w:val="28"/>
              </w:rPr>
            </w:pPr>
            <w:r w:rsidRPr="007B4306">
              <w:rPr>
                <w:rFonts w:eastAsia="Calibri"/>
                <w:b/>
                <w:szCs w:val="28"/>
              </w:rPr>
              <w:t>Содержание раздела</w:t>
            </w:r>
          </w:p>
        </w:tc>
      </w:tr>
    </w:tbl>
    <w:p w:rsidR="004D261D" w:rsidRPr="00C50974" w:rsidRDefault="004D261D" w:rsidP="004D261D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795"/>
        <w:gridCol w:w="5891"/>
      </w:tblGrid>
      <w:tr w:rsidR="004D261D" w:rsidRPr="007B4306" w:rsidTr="002A436B">
        <w:trPr>
          <w:trHeight w:val="100"/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D261D" w:rsidRPr="007B4306" w:rsidRDefault="004D261D" w:rsidP="002A436B">
            <w:pPr>
              <w:tabs>
                <w:tab w:val="left" w:pos="0"/>
              </w:tabs>
              <w:jc w:val="center"/>
              <w:rPr>
                <w:rFonts w:eastAsia="Calibri"/>
                <w:bCs/>
                <w:szCs w:val="28"/>
              </w:rPr>
            </w:pPr>
            <w:r w:rsidRPr="007B4306">
              <w:rPr>
                <w:rFonts w:eastAsia="Calibri"/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D261D" w:rsidRPr="007B4306" w:rsidRDefault="004D261D" w:rsidP="002A436B">
            <w:pPr>
              <w:tabs>
                <w:tab w:val="left" w:pos="0"/>
              </w:tabs>
              <w:jc w:val="center"/>
              <w:rPr>
                <w:rFonts w:eastAsia="Calibri"/>
                <w:bCs/>
                <w:szCs w:val="28"/>
              </w:rPr>
            </w:pPr>
            <w:r w:rsidRPr="007B4306">
              <w:rPr>
                <w:rFonts w:eastAsia="Calibri"/>
                <w:bCs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D261D" w:rsidRPr="007B4306" w:rsidRDefault="004D261D" w:rsidP="002A436B">
            <w:pPr>
              <w:jc w:val="center"/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3</w:t>
            </w:r>
          </w:p>
        </w:tc>
      </w:tr>
      <w:tr w:rsidR="004D261D" w:rsidRPr="007B4306" w:rsidTr="002A43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D261D" w:rsidRPr="007B4306" w:rsidRDefault="004D261D" w:rsidP="002A436B">
            <w:pPr>
              <w:ind w:right="43"/>
              <w:jc w:val="center"/>
              <w:rPr>
                <w:rFonts w:eastAsia="Calibri"/>
              </w:rPr>
            </w:pPr>
            <w:r w:rsidRPr="007B4306">
              <w:rPr>
                <w:rFonts w:eastAsia="Calibri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D261D" w:rsidRPr="00E91663" w:rsidRDefault="004D261D" w:rsidP="002A436B">
            <w:pPr>
              <w:ind w:right="-53"/>
            </w:pPr>
            <w:r>
              <w:t>Современные стали и способы их упрочнения</w:t>
            </w:r>
          </w:p>
        </w:tc>
        <w:tc>
          <w:tcPr>
            <w:tcW w:w="6061" w:type="dxa"/>
            <w:shd w:val="clear" w:color="auto" w:fill="auto"/>
          </w:tcPr>
          <w:p w:rsidR="004D261D" w:rsidRDefault="004D261D" w:rsidP="002A436B">
            <w:pPr>
              <w:ind w:right="43"/>
              <w:jc w:val="both"/>
            </w:pPr>
            <w:r>
              <w:t>Классификация легированных машиностроительных сталей. Шарикоподшипниковые стали. Пружинно-рессорные стали. Термообработка стальной проволоки, используемой для изготовления канатов.</w:t>
            </w:r>
          </w:p>
          <w:p w:rsidR="004D261D" w:rsidRPr="003B30BD" w:rsidRDefault="004D261D" w:rsidP="002A436B">
            <w:pPr>
              <w:ind w:right="43"/>
              <w:jc w:val="both"/>
            </w:pPr>
            <w:r>
              <w:t>Высокопрочные стали. ПНП – стали. Мартенситно-стареющие стали.</w:t>
            </w:r>
            <w:r w:rsidRPr="003B30BD">
              <w:t xml:space="preserve"> </w:t>
            </w:r>
            <w:r>
              <w:t xml:space="preserve"> Инструментальные стали.</w:t>
            </w:r>
          </w:p>
          <w:p w:rsidR="004D261D" w:rsidRDefault="004D261D" w:rsidP="002A436B">
            <w:pPr>
              <w:ind w:right="43"/>
              <w:jc w:val="both"/>
            </w:pPr>
            <w:r>
              <w:t>Специфика применения сталей с высокими эксплуатационными свойствами в современных машинах и механизмах.</w:t>
            </w:r>
          </w:p>
          <w:p w:rsidR="004D261D" w:rsidRPr="0038553F" w:rsidRDefault="004D261D" w:rsidP="002A436B">
            <w:pPr>
              <w:ind w:right="43"/>
              <w:jc w:val="both"/>
            </w:pPr>
            <w:r>
              <w:t xml:space="preserve"> Термомеханическая обработка стали.</w:t>
            </w:r>
          </w:p>
        </w:tc>
      </w:tr>
      <w:tr w:rsidR="004D261D" w:rsidRPr="007B4306" w:rsidTr="002A43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D261D" w:rsidRPr="007B4306" w:rsidRDefault="004D261D" w:rsidP="002A436B">
            <w:pPr>
              <w:ind w:right="43"/>
              <w:jc w:val="center"/>
              <w:rPr>
                <w:rFonts w:eastAsia="Calibri"/>
              </w:rPr>
            </w:pPr>
            <w:r w:rsidRPr="007B4306">
              <w:rPr>
                <w:rFonts w:eastAsia="Calibri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D261D" w:rsidRPr="0038553F" w:rsidRDefault="004D261D" w:rsidP="002A436B">
            <w:pPr>
              <w:ind w:right="43"/>
              <w:jc w:val="both"/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6061" w:type="dxa"/>
            <w:shd w:val="clear" w:color="auto" w:fill="auto"/>
          </w:tcPr>
          <w:p w:rsidR="004D261D" w:rsidRDefault="004D261D" w:rsidP="002A436B">
            <w:pPr>
              <w:ind w:right="43"/>
              <w:jc w:val="both"/>
            </w:pPr>
            <w:r>
              <w:t xml:space="preserve">Деформация наклеп и рекристаллизация, возврат. Определение температуры рекристаллизации по </w:t>
            </w:r>
            <w:proofErr w:type="spellStart"/>
            <w:r>
              <w:t>А.А.Бочвару</w:t>
            </w:r>
            <w:proofErr w:type="spellEnd"/>
            <w:r>
              <w:t>. Критическая степень деформации. Усталость металла. Предел выносливости и способ его определения. Влияние поверхностного пластического деформирования на срок службы деталей. Холодная и горячая деформации. Классификация способов механического упрочнения, их перспективность, технология и применение.</w:t>
            </w:r>
          </w:p>
          <w:p w:rsidR="004D261D" w:rsidRDefault="004D261D" w:rsidP="002A436B">
            <w:pPr>
              <w:ind w:right="43"/>
              <w:jc w:val="both"/>
            </w:pPr>
            <w:r>
              <w:t xml:space="preserve">Поверхностная закалка при нагреве газовым пламенем, токами высокой частоты, электронным и лазерным лучом. Стали пониженной и регламентированной </w:t>
            </w:r>
            <w:proofErr w:type="spellStart"/>
            <w:r>
              <w:t>прокаливаемости</w:t>
            </w:r>
            <w:proofErr w:type="spellEnd"/>
            <w:r>
              <w:t>. Увеличение срока службы отливок и поковок из низкоуглеродистых сталей методами поверхностной закалки.</w:t>
            </w:r>
          </w:p>
          <w:p w:rsidR="004D261D" w:rsidRDefault="004D261D" w:rsidP="002A436B">
            <w:pPr>
              <w:ind w:right="43"/>
              <w:jc w:val="both"/>
            </w:pPr>
            <w:r>
              <w:t>Термомеханическая обработка. Способы, режимы, технология.</w:t>
            </w:r>
          </w:p>
          <w:p w:rsidR="004D261D" w:rsidRPr="0038553F" w:rsidRDefault="004D261D" w:rsidP="002A436B">
            <w:pPr>
              <w:ind w:right="43"/>
              <w:jc w:val="both"/>
            </w:pPr>
            <w:r>
              <w:t xml:space="preserve">Физические основы химико-термической обработки. Диффузия элементов и её основные стадии. Классификация методов поверхностного упрочнения деталей машин. Перспективность цементации, азотирования, </w:t>
            </w:r>
            <w:proofErr w:type="spellStart"/>
            <w:r>
              <w:t>нитроцементации</w:t>
            </w:r>
            <w:proofErr w:type="spellEnd"/>
            <w:r>
              <w:t xml:space="preserve">, </w:t>
            </w:r>
            <w:proofErr w:type="spellStart"/>
            <w:r>
              <w:t>сульфоцианирования</w:t>
            </w:r>
            <w:proofErr w:type="spellEnd"/>
            <w:r>
              <w:t xml:space="preserve">, </w:t>
            </w:r>
            <w:proofErr w:type="spellStart"/>
            <w:r>
              <w:t>борирования</w:t>
            </w:r>
            <w:proofErr w:type="spellEnd"/>
            <w:r>
              <w:t xml:space="preserve">, </w:t>
            </w:r>
            <w:proofErr w:type="spellStart"/>
            <w:r>
              <w:t>осталивания</w:t>
            </w:r>
            <w:proofErr w:type="spellEnd"/>
            <w:r>
              <w:t>, использования лазерных технологий.</w:t>
            </w:r>
          </w:p>
        </w:tc>
      </w:tr>
      <w:tr w:rsidR="004D261D" w:rsidRPr="007B4306" w:rsidTr="002A43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D261D" w:rsidRPr="007B4306" w:rsidRDefault="004D261D" w:rsidP="002A436B">
            <w:pPr>
              <w:ind w:right="4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D261D" w:rsidRPr="000B3563" w:rsidRDefault="004D261D" w:rsidP="002A436B">
            <w:pPr>
              <w:ind w:right="43"/>
              <w:jc w:val="both"/>
            </w:pPr>
            <w:r>
              <w:t>Цветные металлы и сплавы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D261D" w:rsidRDefault="004D261D" w:rsidP="002A436B">
            <w:pPr>
              <w:ind w:right="43"/>
              <w:jc w:val="both"/>
            </w:pPr>
            <w:r>
              <w:t xml:space="preserve">Алюминий, его марки, свойства, применение. Постоянные примеси и их влияние на свойства алюминия. Классификация сплавов и области применения. Диаграмма состояний сплавов </w:t>
            </w:r>
            <w:r>
              <w:rPr>
                <w:lang w:val="en-US"/>
              </w:rPr>
              <w:t>Al</w:t>
            </w:r>
            <w:r>
              <w:t>-</w:t>
            </w:r>
            <w:r>
              <w:rPr>
                <w:lang w:val="en-US"/>
              </w:rPr>
              <w:t>Cu</w:t>
            </w:r>
            <w:r>
              <w:t>.</w:t>
            </w:r>
          </w:p>
          <w:p w:rsidR="004D261D" w:rsidRDefault="004D261D" w:rsidP="002A436B">
            <w:pPr>
              <w:ind w:right="43"/>
              <w:jc w:val="both"/>
            </w:pPr>
            <w:r>
              <w:t>Термообработка алюминиевых сплавов. Упрочнение сплавов наклепом.</w:t>
            </w:r>
          </w:p>
          <w:p w:rsidR="004D261D" w:rsidRDefault="004D261D" w:rsidP="002A436B">
            <w:pPr>
              <w:ind w:right="43"/>
              <w:jc w:val="both"/>
            </w:pPr>
            <w:r>
              <w:t xml:space="preserve">Диаграмма состояний сплавов </w:t>
            </w:r>
            <w:r>
              <w:rPr>
                <w:lang w:val="en-US"/>
              </w:rPr>
              <w:t>Al</w:t>
            </w:r>
            <w:r>
              <w:t>-</w:t>
            </w:r>
            <w:r>
              <w:rPr>
                <w:lang w:val="en-US"/>
              </w:rPr>
              <w:t>Si</w:t>
            </w:r>
            <w:r>
              <w:t xml:space="preserve">. Силумины. Их состав, назначение, структура и свойства до и после модификации. Сплав ПС-12, его преимущества и </w:t>
            </w:r>
            <w:r>
              <w:lastRenderedPageBreak/>
              <w:t>применение в ДВС. Термически обрабатываемые силумины, их назначение.</w:t>
            </w:r>
          </w:p>
          <w:p w:rsidR="004D261D" w:rsidRDefault="004D261D" w:rsidP="002A436B">
            <w:pPr>
              <w:ind w:right="43"/>
              <w:jc w:val="both"/>
            </w:pPr>
            <w:r>
              <w:t xml:space="preserve">Строение технической меди, её марки и области применения. Постоянные примеси, их влияние на свойства. Наклеп и его устранение. Классификация сплавов, их преимущества и применение. Латуни одно- и двухфазные (по диаграмме </w:t>
            </w:r>
            <w:r>
              <w:rPr>
                <w:lang w:val="en-US"/>
              </w:rPr>
              <w:t>Cu</w:t>
            </w:r>
            <w:r>
              <w:t>-</w:t>
            </w:r>
            <w:r>
              <w:rPr>
                <w:lang w:val="en-US"/>
              </w:rPr>
              <w:t>Zn</w:t>
            </w:r>
            <w:r>
              <w:t>), их марки, способы деформации, свойства и области применения. Влияние олова, алюминия, бериллия и других элементов на структуру, свойства и стоимость сплавов. Применяемые марки бронз, способы их деформации и области применения.</w:t>
            </w:r>
          </w:p>
          <w:p w:rsidR="004D261D" w:rsidRDefault="004D261D" w:rsidP="002A436B">
            <w:pPr>
              <w:ind w:right="43"/>
              <w:jc w:val="both"/>
            </w:pPr>
            <w:r>
              <w:t>Требования, марки, структура, свойства и область применения. Выбор припоя в зависимости от типа соединяемых металлов и условия работы соединения.</w:t>
            </w:r>
          </w:p>
          <w:p w:rsidR="004D261D" w:rsidRPr="00E32309" w:rsidRDefault="004D261D" w:rsidP="002A436B">
            <w:pPr>
              <w:ind w:right="43"/>
              <w:jc w:val="both"/>
              <w:rPr>
                <w:b/>
              </w:rPr>
            </w:pPr>
            <w:r>
              <w:t>Сплавы на основе олова, свинца, кальция, алюминия и цинка: их марки, свойства, преимущества, недостатки и применение.</w:t>
            </w:r>
          </w:p>
        </w:tc>
      </w:tr>
      <w:tr w:rsidR="004D261D" w:rsidRPr="007B4306" w:rsidTr="002A436B">
        <w:trPr>
          <w:jc w:val="center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61D" w:rsidRDefault="004D261D" w:rsidP="002A436B">
            <w:pPr>
              <w:ind w:right="43"/>
              <w:jc w:val="center"/>
            </w:pPr>
            <w:r>
              <w:t>4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61D" w:rsidRDefault="004D261D" w:rsidP="002A436B">
            <w:pPr>
              <w:ind w:right="43"/>
            </w:pPr>
            <w:r>
              <w:t>Неметаллические и защитные материалы</w:t>
            </w:r>
          </w:p>
        </w:tc>
        <w:tc>
          <w:tcPr>
            <w:tcW w:w="6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D261D" w:rsidRDefault="004D261D" w:rsidP="002A436B">
            <w:pPr>
              <w:ind w:right="43"/>
              <w:jc w:val="both"/>
            </w:pPr>
            <w:r>
              <w:t>Состав, классификация и свойства пластмасс, их достоинства и недостатки по сравнению с другими конструкционными материалами.</w:t>
            </w:r>
          </w:p>
          <w:p w:rsidR="004D261D" w:rsidRDefault="004D261D" w:rsidP="002A436B">
            <w:pPr>
              <w:ind w:right="43"/>
              <w:jc w:val="both"/>
            </w:pPr>
            <w:r>
              <w:t xml:space="preserve">Вулканизация каучуков. Роль наполнителя в резинах. </w:t>
            </w:r>
          </w:p>
          <w:p w:rsidR="004D261D" w:rsidRDefault="004D261D" w:rsidP="002A436B">
            <w:pPr>
              <w:ind w:right="43"/>
              <w:jc w:val="both"/>
            </w:pPr>
            <w:r>
              <w:t xml:space="preserve">Основы формирования структуры и свойств композитов. </w:t>
            </w:r>
          </w:p>
          <w:p w:rsidR="004D261D" w:rsidRDefault="004D261D" w:rsidP="002A436B">
            <w:pPr>
              <w:ind w:right="43"/>
              <w:jc w:val="both"/>
            </w:pPr>
            <w:r>
              <w:t xml:space="preserve"> Классификация. Перспективы применения волокнистых, дисперсных, слоистых композитов и керамических материалов. Двухслойные и многослойные металлы. Технология их получения. Области применения.</w:t>
            </w:r>
          </w:p>
          <w:p w:rsidR="004D261D" w:rsidRDefault="004D261D" w:rsidP="002A436B">
            <w:pPr>
              <w:ind w:right="43"/>
              <w:jc w:val="both"/>
            </w:pPr>
            <w:r>
              <w:t xml:space="preserve"> Лакокрасочные материалы.</w:t>
            </w:r>
          </w:p>
        </w:tc>
      </w:tr>
    </w:tbl>
    <w:p w:rsidR="004D261D" w:rsidRDefault="004D261D" w:rsidP="004D261D">
      <w:pPr>
        <w:jc w:val="both"/>
        <w:rPr>
          <w:rFonts w:eastAsia="Calibri"/>
          <w:sz w:val="28"/>
          <w:szCs w:val="28"/>
        </w:rPr>
      </w:pPr>
    </w:p>
    <w:p w:rsidR="004D261D" w:rsidRPr="007B4306" w:rsidRDefault="004D261D" w:rsidP="004D261D">
      <w:pPr>
        <w:ind w:firstLine="567"/>
        <w:jc w:val="both"/>
        <w:rPr>
          <w:rFonts w:eastAsia="Calibri"/>
          <w:sz w:val="28"/>
          <w:szCs w:val="28"/>
        </w:rPr>
      </w:pPr>
      <w:r w:rsidRPr="007B4306">
        <w:rPr>
          <w:rFonts w:eastAsia="Calibri"/>
          <w:sz w:val="28"/>
          <w:szCs w:val="28"/>
        </w:rPr>
        <w:t>5.2 Разделы дисциплины и виды занятий</w:t>
      </w:r>
    </w:p>
    <w:p w:rsidR="004D261D" w:rsidRDefault="004D261D" w:rsidP="004D261D">
      <w:pPr>
        <w:ind w:firstLine="567"/>
        <w:jc w:val="both"/>
        <w:rPr>
          <w:rFonts w:eastAsia="Calibri"/>
          <w:sz w:val="28"/>
          <w:szCs w:val="28"/>
        </w:rPr>
      </w:pPr>
    </w:p>
    <w:p w:rsidR="004D261D" w:rsidRDefault="004D261D" w:rsidP="004D261D">
      <w:pPr>
        <w:ind w:firstLine="567"/>
        <w:jc w:val="both"/>
        <w:rPr>
          <w:rFonts w:eastAsia="Calibri"/>
          <w:sz w:val="28"/>
          <w:szCs w:val="28"/>
        </w:rPr>
      </w:pPr>
      <w:r w:rsidRPr="00C50974">
        <w:rPr>
          <w:rFonts w:eastAsia="Calibri"/>
          <w:sz w:val="28"/>
          <w:szCs w:val="28"/>
        </w:rPr>
        <w:t>Для очной формы обучения:</w:t>
      </w:r>
    </w:p>
    <w:p w:rsidR="004D261D" w:rsidRPr="009A21D5" w:rsidRDefault="004D261D" w:rsidP="004D261D">
      <w:pPr>
        <w:ind w:firstLine="567"/>
        <w:jc w:val="both"/>
        <w:rPr>
          <w:rFonts w:eastAsia="Calibri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275"/>
        <w:gridCol w:w="850"/>
        <w:gridCol w:w="851"/>
        <w:gridCol w:w="850"/>
        <w:gridCol w:w="851"/>
      </w:tblGrid>
      <w:tr w:rsidR="008E1FA8" w:rsidTr="008E1FA8">
        <w:tc>
          <w:tcPr>
            <w:tcW w:w="674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№ п/п</w:t>
            </w:r>
          </w:p>
        </w:tc>
        <w:tc>
          <w:tcPr>
            <w:tcW w:w="5275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Наименование разделов дисциплины</w:t>
            </w:r>
          </w:p>
        </w:tc>
        <w:tc>
          <w:tcPr>
            <w:tcW w:w="850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Л</w:t>
            </w:r>
          </w:p>
        </w:tc>
        <w:tc>
          <w:tcPr>
            <w:tcW w:w="851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ПЗ</w:t>
            </w:r>
          </w:p>
        </w:tc>
        <w:tc>
          <w:tcPr>
            <w:tcW w:w="850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СРС</w:t>
            </w:r>
          </w:p>
        </w:tc>
      </w:tr>
      <w:tr w:rsidR="008E1FA8" w:rsidTr="008E1FA8">
        <w:tc>
          <w:tcPr>
            <w:tcW w:w="674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1</w:t>
            </w:r>
          </w:p>
        </w:tc>
        <w:tc>
          <w:tcPr>
            <w:tcW w:w="5275" w:type="dxa"/>
          </w:tcPr>
          <w:p w:rsidR="008E1FA8" w:rsidRDefault="008E1FA8" w:rsidP="002A436B">
            <w:pPr>
              <w:ind w:right="43"/>
            </w:pPr>
            <w:r>
              <w:t>Современные стали и способы их упрочнения</w:t>
            </w:r>
          </w:p>
        </w:tc>
        <w:tc>
          <w:tcPr>
            <w:tcW w:w="850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12</w:t>
            </w:r>
          </w:p>
        </w:tc>
      </w:tr>
      <w:tr w:rsidR="008E1FA8" w:rsidTr="008E1FA8">
        <w:tc>
          <w:tcPr>
            <w:tcW w:w="674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2</w:t>
            </w:r>
          </w:p>
        </w:tc>
        <w:tc>
          <w:tcPr>
            <w:tcW w:w="5275" w:type="dxa"/>
          </w:tcPr>
          <w:p w:rsidR="008E1FA8" w:rsidRDefault="008E1FA8" w:rsidP="002A436B">
            <w:pPr>
              <w:ind w:right="43"/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10</w:t>
            </w:r>
          </w:p>
        </w:tc>
      </w:tr>
      <w:tr w:rsidR="008E1FA8" w:rsidTr="008E1FA8">
        <w:tc>
          <w:tcPr>
            <w:tcW w:w="674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3</w:t>
            </w:r>
          </w:p>
        </w:tc>
        <w:tc>
          <w:tcPr>
            <w:tcW w:w="5275" w:type="dxa"/>
          </w:tcPr>
          <w:p w:rsidR="008E1FA8" w:rsidRDefault="008E1FA8" w:rsidP="002A436B">
            <w:pPr>
              <w:ind w:right="43"/>
              <w:jc w:val="both"/>
            </w:pPr>
            <w:r>
              <w:t>Цветные металлы и сплавы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9</w:t>
            </w:r>
          </w:p>
        </w:tc>
      </w:tr>
      <w:tr w:rsidR="008E1FA8" w:rsidTr="008E1FA8">
        <w:tc>
          <w:tcPr>
            <w:tcW w:w="674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4</w:t>
            </w:r>
          </w:p>
        </w:tc>
        <w:tc>
          <w:tcPr>
            <w:tcW w:w="5275" w:type="dxa"/>
          </w:tcPr>
          <w:p w:rsidR="008E1FA8" w:rsidRDefault="008E1FA8" w:rsidP="002A436B">
            <w:pPr>
              <w:ind w:right="43"/>
              <w:jc w:val="both"/>
            </w:pPr>
            <w:r>
              <w:t>Неметаллические и защитные материалы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425BB" w:rsidP="002A436B">
            <w:pPr>
              <w:ind w:right="43"/>
              <w:jc w:val="center"/>
            </w:pPr>
            <w:r>
              <w:t>9</w:t>
            </w:r>
          </w:p>
        </w:tc>
      </w:tr>
      <w:tr w:rsidR="009A21D5" w:rsidTr="009A21D5">
        <w:tc>
          <w:tcPr>
            <w:tcW w:w="5949" w:type="dxa"/>
            <w:gridSpan w:val="2"/>
            <w:vAlign w:val="center"/>
          </w:tcPr>
          <w:p w:rsidR="009A21D5" w:rsidRDefault="009A21D5" w:rsidP="009A21D5">
            <w:pPr>
              <w:ind w:right="43"/>
              <w:jc w:val="center"/>
            </w:pPr>
            <w:r>
              <w:t>Итого</w:t>
            </w:r>
          </w:p>
        </w:tc>
        <w:tc>
          <w:tcPr>
            <w:tcW w:w="850" w:type="dxa"/>
            <w:vAlign w:val="center"/>
          </w:tcPr>
          <w:p w:rsidR="009A21D5" w:rsidRDefault="008425BB" w:rsidP="002A436B">
            <w:pPr>
              <w:ind w:right="43"/>
              <w:jc w:val="center"/>
            </w:pPr>
            <w:r>
              <w:t>16</w:t>
            </w:r>
          </w:p>
        </w:tc>
        <w:tc>
          <w:tcPr>
            <w:tcW w:w="851" w:type="dxa"/>
            <w:vAlign w:val="center"/>
          </w:tcPr>
          <w:p w:rsidR="009A21D5" w:rsidRDefault="008425BB" w:rsidP="002A436B">
            <w:pPr>
              <w:ind w:right="43"/>
              <w:jc w:val="center"/>
            </w:pPr>
            <w:r>
              <w:t>16</w:t>
            </w:r>
          </w:p>
        </w:tc>
        <w:tc>
          <w:tcPr>
            <w:tcW w:w="850" w:type="dxa"/>
            <w:vAlign w:val="center"/>
          </w:tcPr>
          <w:p w:rsidR="009A21D5" w:rsidRDefault="008425BB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A21D5" w:rsidRDefault="008425BB" w:rsidP="002A436B">
            <w:pPr>
              <w:ind w:right="43"/>
              <w:jc w:val="center"/>
            </w:pPr>
            <w:r>
              <w:t>40</w:t>
            </w:r>
          </w:p>
        </w:tc>
      </w:tr>
    </w:tbl>
    <w:p w:rsidR="009A21D5" w:rsidRDefault="009A21D5" w:rsidP="004D261D">
      <w:pPr>
        <w:ind w:firstLine="851"/>
        <w:jc w:val="both"/>
        <w:rPr>
          <w:rFonts w:eastAsia="Calibri"/>
          <w:sz w:val="28"/>
          <w:szCs w:val="28"/>
        </w:rPr>
      </w:pPr>
    </w:p>
    <w:p w:rsidR="004D261D" w:rsidRDefault="004D261D" w:rsidP="004D261D">
      <w:pPr>
        <w:ind w:firstLine="851"/>
        <w:jc w:val="both"/>
        <w:rPr>
          <w:rFonts w:eastAsia="Calibri"/>
          <w:sz w:val="28"/>
          <w:szCs w:val="28"/>
        </w:rPr>
      </w:pPr>
      <w:r w:rsidRPr="00CA19BA">
        <w:rPr>
          <w:rFonts w:eastAsia="Calibri"/>
          <w:sz w:val="28"/>
          <w:szCs w:val="28"/>
        </w:rPr>
        <w:t>Для заочной формы обучения:</w:t>
      </w:r>
    </w:p>
    <w:p w:rsidR="004D261D" w:rsidRPr="009A21D5" w:rsidRDefault="004D261D" w:rsidP="004D261D">
      <w:pPr>
        <w:ind w:firstLine="851"/>
        <w:jc w:val="center"/>
        <w:rPr>
          <w:rFonts w:eastAsia="Calibri"/>
          <w:b/>
          <w:bCs/>
          <w:sz w:val="22"/>
          <w:szCs w:val="2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275"/>
        <w:gridCol w:w="850"/>
        <w:gridCol w:w="851"/>
        <w:gridCol w:w="850"/>
        <w:gridCol w:w="851"/>
      </w:tblGrid>
      <w:tr w:rsidR="008E1FA8" w:rsidRPr="008D5021" w:rsidTr="008E1FA8">
        <w:tc>
          <w:tcPr>
            <w:tcW w:w="674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№ п/п</w:t>
            </w:r>
          </w:p>
        </w:tc>
        <w:tc>
          <w:tcPr>
            <w:tcW w:w="5275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Наименование разделов дисциплины</w:t>
            </w:r>
          </w:p>
        </w:tc>
        <w:tc>
          <w:tcPr>
            <w:tcW w:w="850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Л</w:t>
            </w:r>
          </w:p>
        </w:tc>
        <w:tc>
          <w:tcPr>
            <w:tcW w:w="851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ПЗ</w:t>
            </w:r>
          </w:p>
        </w:tc>
        <w:tc>
          <w:tcPr>
            <w:tcW w:w="850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8E1FA8" w:rsidRPr="008D5021" w:rsidRDefault="008E1FA8" w:rsidP="002A436B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СРС</w:t>
            </w:r>
          </w:p>
        </w:tc>
      </w:tr>
    </w:tbl>
    <w:p w:rsidR="009A21D5" w:rsidRPr="009A21D5" w:rsidRDefault="009A21D5">
      <w:pPr>
        <w:rPr>
          <w:sz w:val="2"/>
          <w:szCs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275"/>
        <w:gridCol w:w="850"/>
        <w:gridCol w:w="851"/>
        <w:gridCol w:w="850"/>
        <w:gridCol w:w="851"/>
      </w:tblGrid>
      <w:tr w:rsidR="009A21D5" w:rsidRPr="008D5021" w:rsidTr="009A21D5">
        <w:trPr>
          <w:tblHeader/>
        </w:trPr>
        <w:tc>
          <w:tcPr>
            <w:tcW w:w="674" w:type="dxa"/>
            <w:vAlign w:val="center"/>
          </w:tcPr>
          <w:p w:rsidR="009A21D5" w:rsidRPr="008D5021" w:rsidRDefault="009A21D5" w:rsidP="002A436B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75" w:type="dxa"/>
            <w:vAlign w:val="center"/>
          </w:tcPr>
          <w:p w:rsidR="009A21D5" w:rsidRPr="008D5021" w:rsidRDefault="009A21D5" w:rsidP="002A436B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9A21D5" w:rsidRPr="008D5021" w:rsidRDefault="009A21D5" w:rsidP="002A436B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9A21D5" w:rsidRPr="008D5021" w:rsidRDefault="009A21D5" w:rsidP="002A436B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  <w:vAlign w:val="center"/>
          </w:tcPr>
          <w:p w:rsidR="009A21D5" w:rsidRPr="008D5021" w:rsidRDefault="009A21D5" w:rsidP="002A436B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  <w:vAlign w:val="center"/>
          </w:tcPr>
          <w:p w:rsidR="009A21D5" w:rsidRPr="008D5021" w:rsidRDefault="009A21D5" w:rsidP="002A436B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E1FA8" w:rsidTr="008E1FA8">
        <w:tc>
          <w:tcPr>
            <w:tcW w:w="674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1</w:t>
            </w:r>
          </w:p>
        </w:tc>
        <w:tc>
          <w:tcPr>
            <w:tcW w:w="5275" w:type="dxa"/>
          </w:tcPr>
          <w:p w:rsidR="008E1FA8" w:rsidRDefault="008E1FA8" w:rsidP="002A436B">
            <w:pPr>
              <w:ind w:right="43"/>
            </w:pPr>
            <w:r>
              <w:t>Современные стали и способы их упрочнения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24</w:t>
            </w:r>
          </w:p>
        </w:tc>
      </w:tr>
      <w:tr w:rsidR="008E1FA8" w:rsidTr="008E1FA8">
        <w:tc>
          <w:tcPr>
            <w:tcW w:w="674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2</w:t>
            </w:r>
          </w:p>
        </w:tc>
        <w:tc>
          <w:tcPr>
            <w:tcW w:w="5275" w:type="dxa"/>
          </w:tcPr>
          <w:p w:rsidR="008E1FA8" w:rsidRDefault="008E1FA8" w:rsidP="002A436B">
            <w:pPr>
              <w:ind w:right="43"/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18</w:t>
            </w:r>
          </w:p>
        </w:tc>
      </w:tr>
      <w:tr w:rsidR="008E1FA8" w:rsidTr="008E1FA8">
        <w:tc>
          <w:tcPr>
            <w:tcW w:w="674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lastRenderedPageBreak/>
              <w:t>3</w:t>
            </w:r>
          </w:p>
        </w:tc>
        <w:tc>
          <w:tcPr>
            <w:tcW w:w="5275" w:type="dxa"/>
          </w:tcPr>
          <w:p w:rsidR="008E1FA8" w:rsidRDefault="008E1FA8" w:rsidP="002A436B">
            <w:pPr>
              <w:ind w:right="43"/>
              <w:jc w:val="both"/>
            </w:pPr>
            <w:r>
              <w:t>Цветные металлы и сплавы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10</w:t>
            </w:r>
          </w:p>
        </w:tc>
      </w:tr>
      <w:tr w:rsidR="008E1FA8" w:rsidTr="008E1FA8">
        <w:tc>
          <w:tcPr>
            <w:tcW w:w="674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4</w:t>
            </w:r>
          </w:p>
        </w:tc>
        <w:tc>
          <w:tcPr>
            <w:tcW w:w="5275" w:type="dxa"/>
          </w:tcPr>
          <w:p w:rsidR="008E1FA8" w:rsidRDefault="008E1FA8" w:rsidP="002A436B">
            <w:pPr>
              <w:ind w:right="43"/>
              <w:jc w:val="both"/>
            </w:pPr>
            <w:r>
              <w:t>Неметаллические и защитные материалы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E1FA8" w:rsidRDefault="008E1FA8" w:rsidP="002A436B">
            <w:pPr>
              <w:ind w:right="43"/>
              <w:jc w:val="center"/>
            </w:pPr>
            <w:r>
              <w:t>8</w:t>
            </w:r>
          </w:p>
        </w:tc>
      </w:tr>
      <w:tr w:rsidR="009A21D5" w:rsidTr="009A21D5">
        <w:tc>
          <w:tcPr>
            <w:tcW w:w="5949" w:type="dxa"/>
            <w:gridSpan w:val="2"/>
            <w:vAlign w:val="center"/>
          </w:tcPr>
          <w:p w:rsidR="009A21D5" w:rsidRDefault="009A21D5" w:rsidP="009A21D5">
            <w:pPr>
              <w:ind w:right="43"/>
              <w:jc w:val="center"/>
            </w:pPr>
            <w:r>
              <w:t>Итого</w:t>
            </w:r>
          </w:p>
        </w:tc>
        <w:tc>
          <w:tcPr>
            <w:tcW w:w="850" w:type="dxa"/>
            <w:vAlign w:val="center"/>
          </w:tcPr>
          <w:p w:rsidR="009A21D5" w:rsidRDefault="008425BB" w:rsidP="002A436B">
            <w:pPr>
              <w:ind w:right="43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9A21D5" w:rsidRDefault="008425BB" w:rsidP="002A436B">
            <w:pPr>
              <w:ind w:right="43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9A21D5" w:rsidRDefault="009A21D5" w:rsidP="002A436B">
            <w:pPr>
              <w:ind w:right="43"/>
              <w:jc w:val="center"/>
            </w:pPr>
          </w:p>
        </w:tc>
        <w:tc>
          <w:tcPr>
            <w:tcW w:w="851" w:type="dxa"/>
            <w:vAlign w:val="center"/>
          </w:tcPr>
          <w:p w:rsidR="009A21D5" w:rsidRDefault="008425BB" w:rsidP="002A436B">
            <w:pPr>
              <w:ind w:right="43"/>
              <w:jc w:val="center"/>
            </w:pPr>
            <w:r>
              <w:t>60</w:t>
            </w:r>
          </w:p>
        </w:tc>
      </w:tr>
    </w:tbl>
    <w:p w:rsidR="004D261D" w:rsidRDefault="004D261D" w:rsidP="004D261D">
      <w:pPr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4D261D" w:rsidRDefault="004D261D" w:rsidP="004D261D">
      <w:pPr>
        <w:rPr>
          <w:rFonts w:eastAsia="Calibri"/>
          <w:b/>
          <w:bCs/>
          <w:sz w:val="28"/>
          <w:szCs w:val="28"/>
        </w:rPr>
      </w:pPr>
    </w:p>
    <w:p w:rsidR="004D261D" w:rsidRPr="00CA19BA" w:rsidRDefault="004D261D" w:rsidP="004D261D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CA19BA">
        <w:rPr>
          <w:rFonts w:eastAsia="Calibri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D261D" w:rsidRPr="00CA19BA" w:rsidRDefault="004D261D" w:rsidP="004D261D">
      <w:pPr>
        <w:tabs>
          <w:tab w:val="left" w:pos="1418"/>
        </w:tabs>
        <w:jc w:val="both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122"/>
        <w:gridCol w:w="4477"/>
      </w:tblGrid>
      <w:tr w:rsidR="004D261D" w:rsidRPr="00CA19BA" w:rsidTr="002A436B">
        <w:trPr>
          <w:trHeight w:val="420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4D261D" w:rsidRPr="00CA19BA" w:rsidRDefault="004D261D" w:rsidP="002A436B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№</w:t>
            </w:r>
          </w:p>
          <w:p w:rsidR="004D261D" w:rsidRPr="00CA19BA" w:rsidRDefault="004D261D" w:rsidP="002A436B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п/п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4D261D" w:rsidRPr="00CA19BA" w:rsidRDefault="004D261D" w:rsidP="002A436B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477" w:type="dxa"/>
            <w:shd w:val="clear" w:color="auto" w:fill="auto"/>
            <w:vAlign w:val="center"/>
          </w:tcPr>
          <w:p w:rsidR="004D261D" w:rsidRPr="00CA19BA" w:rsidRDefault="004D261D" w:rsidP="002A436B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4D261D" w:rsidRPr="00CA19BA" w:rsidTr="002A436B">
        <w:trPr>
          <w:trHeight w:val="127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4D261D" w:rsidRPr="00CA19BA" w:rsidRDefault="004D261D" w:rsidP="002A436B">
            <w:pPr>
              <w:jc w:val="center"/>
              <w:rPr>
                <w:rFonts w:eastAsia="Calibri"/>
                <w:bCs/>
                <w:szCs w:val="28"/>
              </w:rPr>
            </w:pPr>
            <w:r w:rsidRPr="00CA19BA">
              <w:rPr>
                <w:rFonts w:eastAsia="Calibri"/>
                <w:bCs/>
                <w:szCs w:val="28"/>
              </w:rPr>
              <w:t>1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4D261D" w:rsidRPr="00CA19BA" w:rsidRDefault="004D261D" w:rsidP="002A436B">
            <w:pPr>
              <w:jc w:val="center"/>
              <w:rPr>
                <w:rFonts w:eastAsia="Calibri"/>
                <w:bCs/>
                <w:szCs w:val="28"/>
              </w:rPr>
            </w:pPr>
            <w:r w:rsidRPr="00CA19BA">
              <w:rPr>
                <w:rFonts w:eastAsia="Calibri"/>
                <w:bCs/>
                <w:szCs w:val="28"/>
              </w:rPr>
              <w:t>2</w:t>
            </w:r>
          </w:p>
        </w:tc>
        <w:tc>
          <w:tcPr>
            <w:tcW w:w="4477" w:type="dxa"/>
            <w:shd w:val="clear" w:color="auto" w:fill="auto"/>
            <w:vAlign w:val="center"/>
          </w:tcPr>
          <w:p w:rsidR="004D261D" w:rsidRPr="00CA19BA" w:rsidRDefault="004D261D" w:rsidP="002A436B">
            <w:pPr>
              <w:jc w:val="center"/>
              <w:rPr>
                <w:rFonts w:eastAsia="Calibri"/>
                <w:bCs/>
                <w:szCs w:val="28"/>
              </w:rPr>
            </w:pPr>
            <w:r w:rsidRPr="00CA19BA">
              <w:rPr>
                <w:rFonts w:eastAsia="Calibri"/>
                <w:bCs/>
                <w:szCs w:val="28"/>
              </w:rPr>
              <w:t>3</w:t>
            </w:r>
          </w:p>
        </w:tc>
      </w:tr>
      <w:tr w:rsidR="009A21D5" w:rsidRPr="00CA19BA" w:rsidTr="002A436B"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A21D5" w:rsidRPr="00CA19BA" w:rsidRDefault="009A21D5" w:rsidP="002A436B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1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A21D5" w:rsidRPr="00DA3763" w:rsidRDefault="009A21D5" w:rsidP="002A436B">
            <w:pPr>
              <w:ind w:right="-53"/>
              <w:rPr>
                <w:lang w:eastAsia="ar-SA"/>
              </w:rPr>
            </w:pPr>
            <w:r>
              <w:t>Современные стали и способы их упрочнения</w:t>
            </w:r>
          </w:p>
        </w:tc>
        <w:tc>
          <w:tcPr>
            <w:tcW w:w="4477" w:type="dxa"/>
            <w:vMerge w:val="restart"/>
            <w:shd w:val="clear" w:color="auto" w:fill="auto"/>
            <w:vAlign w:val="center"/>
          </w:tcPr>
          <w:p w:rsidR="009A21D5" w:rsidRPr="0000118C" w:rsidRDefault="009A21D5" w:rsidP="002A436B">
            <w:pPr>
              <w:rPr>
                <w:rFonts w:eastAsia="Calibri"/>
                <w:bCs/>
              </w:rPr>
            </w:pPr>
            <w:r w:rsidRPr="0000118C">
              <w:rPr>
                <w:bCs/>
              </w:rPr>
              <w:t xml:space="preserve">2. Солнцев, Ю.П. Материаловедение [Текст]: учеб. для вузов / Ю.П. Солнцев, Е.И. Пряхин; ред. Ю.П. Солнцев. - 4-е изд., </w:t>
            </w:r>
            <w:proofErr w:type="spellStart"/>
            <w:r w:rsidRPr="0000118C">
              <w:rPr>
                <w:bCs/>
              </w:rPr>
              <w:t>перераб</w:t>
            </w:r>
            <w:proofErr w:type="spellEnd"/>
            <w:r w:rsidRPr="0000118C">
              <w:rPr>
                <w:bCs/>
              </w:rPr>
              <w:t xml:space="preserve">. и доп. - </w:t>
            </w:r>
            <w:proofErr w:type="gramStart"/>
            <w:r w:rsidRPr="0000118C">
              <w:rPr>
                <w:bCs/>
              </w:rPr>
              <w:t>СПб.:</w:t>
            </w:r>
            <w:proofErr w:type="gramEnd"/>
            <w:r w:rsidRPr="0000118C">
              <w:rPr>
                <w:bCs/>
              </w:rPr>
              <w:t xml:space="preserve"> </w:t>
            </w:r>
            <w:proofErr w:type="spellStart"/>
            <w:r w:rsidRPr="0000118C">
              <w:rPr>
                <w:bCs/>
              </w:rPr>
              <w:t>Химиздат</w:t>
            </w:r>
            <w:proofErr w:type="spellEnd"/>
            <w:r w:rsidRPr="0000118C">
              <w:rPr>
                <w:bCs/>
              </w:rPr>
              <w:t>, 2007. - 784 с.: ил. - ISBN 5-93808-131-9.</w:t>
            </w:r>
          </w:p>
        </w:tc>
      </w:tr>
      <w:tr w:rsidR="009A21D5" w:rsidRPr="00CA19BA" w:rsidTr="009A21D5">
        <w:trPr>
          <w:trHeight w:val="204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A21D5" w:rsidRPr="00CA19BA" w:rsidRDefault="009A21D5" w:rsidP="002A436B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2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A21D5" w:rsidRPr="00DA3763" w:rsidRDefault="009A21D5" w:rsidP="002A436B">
            <w:pPr>
              <w:ind w:right="43"/>
              <w:jc w:val="both"/>
              <w:rPr>
                <w:lang w:eastAsia="ar-SA"/>
              </w:rPr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4477" w:type="dxa"/>
            <w:vMerge/>
            <w:shd w:val="clear" w:color="auto" w:fill="auto"/>
            <w:vAlign w:val="center"/>
          </w:tcPr>
          <w:p w:rsidR="009A21D5" w:rsidRPr="00CA19BA" w:rsidRDefault="009A21D5" w:rsidP="002A436B">
            <w:pPr>
              <w:ind w:right="-66"/>
              <w:rPr>
                <w:rFonts w:eastAsia="Calibri"/>
                <w:bCs/>
                <w:szCs w:val="28"/>
              </w:rPr>
            </w:pPr>
          </w:p>
        </w:tc>
      </w:tr>
      <w:tr w:rsidR="009A21D5" w:rsidRPr="00CA19BA" w:rsidTr="002A436B"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A21D5" w:rsidRPr="00CA19BA" w:rsidRDefault="009A21D5" w:rsidP="002A436B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3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A21D5" w:rsidRPr="00DA3763" w:rsidRDefault="009A21D5" w:rsidP="002A436B">
            <w:pPr>
              <w:ind w:right="-108"/>
              <w:rPr>
                <w:lang w:eastAsia="ar-SA"/>
              </w:rPr>
            </w:pPr>
            <w:r>
              <w:t>Цветные металлы и сплавы</w:t>
            </w:r>
          </w:p>
        </w:tc>
        <w:tc>
          <w:tcPr>
            <w:tcW w:w="4477" w:type="dxa"/>
            <w:vMerge/>
            <w:shd w:val="clear" w:color="auto" w:fill="auto"/>
            <w:vAlign w:val="center"/>
          </w:tcPr>
          <w:p w:rsidR="009A21D5" w:rsidRPr="00CA19BA" w:rsidRDefault="009A21D5" w:rsidP="002A436B">
            <w:pPr>
              <w:rPr>
                <w:rFonts w:eastAsia="Calibri"/>
                <w:bCs/>
                <w:szCs w:val="28"/>
              </w:rPr>
            </w:pPr>
          </w:p>
        </w:tc>
      </w:tr>
      <w:tr w:rsidR="009A21D5" w:rsidRPr="00CA19BA" w:rsidTr="002A436B"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A21D5" w:rsidRPr="00CA19BA" w:rsidRDefault="009A21D5" w:rsidP="002A436B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4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A21D5" w:rsidRPr="00DA3763" w:rsidRDefault="009A21D5" w:rsidP="002A436B">
            <w:pPr>
              <w:ind w:right="-108"/>
              <w:rPr>
                <w:lang w:eastAsia="ar-SA"/>
              </w:rPr>
            </w:pPr>
            <w:r>
              <w:t>Неметаллические и защитные материалы</w:t>
            </w:r>
          </w:p>
        </w:tc>
        <w:tc>
          <w:tcPr>
            <w:tcW w:w="4477" w:type="dxa"/>
            <w:vMerge/>
            <w:shd w:val="clear" w:color="auto" w:fill="auto"/>
            <w:vAlign w:val="center"/>
          </w:tcPr>
          <w:p w:rsidR="009A21D5" w:rsidRPr="00CA19BA" w:rsidRDefault="009A21D5" w:rsidP="002A436B">
            <w:pPr>
              <w:ind w:right="-143"/>
              <w:rPr>
                <w:rFonts w:eastAsia="Calibri"/>
                <w:bCs/>
                <w:szCs w:val="28"/>
              </w:rPr>
            </w:pPr>
          </w:p>
        </w:tc>
      </w:tr>
    </w:tbl>
    <w:p w:rsidR="004D261D" w:rsidRDefault="004D261D" w:rsidP="004D261D">
      <w:pPr>
        <w:ind w:right="43"/>
        <w:jc w:val="center"/>
        <w:rPr>
          <w:sz w:val="28"/>
        </w:rPr>
      </w:pPr>
    </w:p>
    <w:p w:rsidR="004D261D" w:rsidRDefault="004D261D" w:rsidP="004D261D">
      <w:pPr>
        <w:ind w:right="43"/>
        <w:jc w:val="center"/>
        <w:rPr>
          <w:sz w:val="28"/>
        </w:rPr>
      </w:pPr>
    </w:p>
    <w:p w:rsidR="004D261D" w:rsidRPr="00343DA9" w:rsidRDefault="004D261D" w:rsidP="004D261D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343DA9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D261D" w:rsidRPr="00343DA9" w:rsidRDefault="004D261D" w:rsidP="004D261D">
      <w:pPr>
        <w:ind w:firstLine="851"/>
        <w:rPr>
          <w:rFonts w:eastAsia="Calibri"/>
          <w:bCs/>
          <w:sz w:val="28"/>
          <w:szCs w:val="28"/>
        </w:rPr>
      </w:pPr>
    </w:p>
    <w:p w:rsidR="004D261D" w:rsidRPr="00343DA9" w:rsidRDefault="004D261D" w:rsidP="004D261D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>«Конструкционные и защитно-отделочные материалы»</w:t>
      </w:r>
      <w:r w:rsidRPr="00343DA9">
        <w:rPr>
          <w:rFonts w:eastAsia="Calibri"/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4D261D" w:rsidRPr="00343DA9" w:rsidRDefault="004D261D" w:rsidP="004D261D">
      <w:pPr>
        <w:ind w:firstLine="851"/>
        <w:jc w:val="both"/>
        <w:rPr>
          <w:rFonts w:eastAsia="Calibri"/>
          <w:b/>
          <w:bCs/>
          <w:sz w:val="28"/>
          <w:szCs w:val="28"/>
        </w:rPr>
      </w:pPr>
    </w:p>
    <w:p w:rsidR="009A21D5" w:rsidRPr="009510CA" w:rsidRDefault="009A21D5" w:rsidP="009A21D5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21D5" w:rsidRPr="00C56610" w:rsidRDefault="009A21D5" w:rsidP="009A21D5">
      <w:pPr>
        <w:ind w:firstLine="851"/>
        <w:jc w:val="both"/>
        <w:rPr>
          <w:bCs/>
          <w:sz w:val="28"/>
          <w:szCs w:val="28"/>
        </w:rPr>
      </w:pPr>
    </w:p>
    <w:p w:rsidR="009A21D5" w:rsidRPr="00B34B85" w:rsidRDefault="009A21D5" w:rsidP="009A21D5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4D261D" w:rsidRPr="009A21D5" w:rsidRDefault="004D261D" w:rsidP="004D261D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4D261D" w:rsidRPr="00AD4BA1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4D261D" w:rsidRPr="00930F54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AD4BA1"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Солнц</w:t>
      </w:r>
      <w:r>
        <w:rPr>
          <w:bCs/>
          <w:sz w:val="28"/>
          <w:szCs w:val="28"/>
        </w:rPr>
        <w:t>ев, Ю.</w:t>
      </w:r>
      <w:r w:rsidRPr="0002404E">
        <w:rPr>
          <w:bCs/>
          <w:sz w:val="28"/>
          <w:szCs w:val="28"/>
        </w:rPr>
        <w:t>П. Материаловедение [Текст]: учеб. для вузо</w:t>
      </w:r>
      <w:r>
        <w:rPr>
          <w:bCs/>
          <w:sz w:val="28"/>
          <w:szCs w:val="28"/>
        </w:rPr>
        <w:t>в / Ю.П. Солнцев, Е.И. Пряхин; ред. Ю.</w:t>
      </w:r>
      <w:r w:rsidRPr="0002404E">
        <w:rPr>
          <w:bCs/>
          <w:sz w:val="28"/>
          <w:szCs w:val="28"/>
        </w:rPr>
        <w:t>П. Солнцев. - 4</w:t>
      </w:r>
      <w:r>
        <w:rPr>
          <w:bCs/>
          <w:sz w:val="28"/>
          <w:szCs w:val="28"/>
        </w:rPr>
        <w:t xml:space="preserve">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r>
        <w:rPr>
          <w:bCs/>
          <w:sz w:val="28"/>
          <w:szCs w:val="28"/>
        </w:rPr>
        <w:t xml:space="preserve">. и доп. - </w:t>
      </w:r>
      <w:proofErr w:type="gramStart"/>
      <w:r>
        <w:rPr>
          <w:bCs/>
          <w:sz w:val="28"/>
          <w:szCs w:val="28"/>
        </w:rPr>
        <w:t>СПб.: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Химиздат</w:t>
      </w:r>
      <w:proofErr w:type="spellEnd"/>
      <w:r>
        <w:rPr>
          <w:bCs/>
          <w:sz w:val="28"/>
          <w:szCs w:val="28"/>
        </w:rPr>
        <w:t>, 2007. - 784 с.</w:t>
      </w:r>
      <w:r w:rsidRPr="0002404E">
        <w:rPr>
          <w:bCs/>
          <w:sz w:val="28"/>
          <w:szCs w:val="28"/>
        </w:rPr>
        <w:t>: ил. - ISBN 5-93808-131-9</w:t>
      </w:r>
      <w:r>
        <w:rPr>
          <w:bCs/>
          <w:sz w:val="28"/>
          <w:szCs w:val="28"/>
        </w:rPr>
        <w:t>.</w:t>
      </w:r>
    </w:p>
    <w:p w:rsidR="004D261D" w:rsidRPr="00AD4BA1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AD4BA1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Арзамасов</w:t>
      </w:r>
      <w:proofErr w:type="spellEnd"/>
      <w:r>
        <w:rPr>
          <w:bCs/>
          <w:sz w:val="28"/>
          <w:szCs w:val="28"/>
        </w:rPr>
        <w:t xml:space="preserve"> В.</w:t>
      </w:r>
      <w:r w:rsidRPr="0002404E">
        <w:rPr>
          <w:bCs/>
          <w:sz w:val="28"/>
          <w:szCs w:val="28"/>
        </w:rPr>
        <w:t>Б.  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</w:t>
      </w:r>
      <w:r>
        <w:rPr>
          <w:bCs/>
          <w:sz w:val="28"/>
          <w:szCs w:val="28"/>
        </w:rPr>
        <w:t>еб. / В.</w:t>
      </w:r>
      <w:r w:rsidRPr="0002404E">
        <w:rPr>
          <w:bCs/>
          <w:sz w:val="28"/>
          <w:szCs w:val="28"/>
        </w:rPr>
        <w:t xml:space="preserve">Б. </w:t>
      </w:r>
      <w:proofErr w:type="spellStart"/>
      <w:r w:rsidRPr="0002404E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рзамасов</w:t>
      </w:r>
      <w:proofErr w:type="spellEnd"/>
      <w:r>
        <w:rPr>
          <w:bCs/>
          <w:sz w:val="28"/>
          <w:szCs w:val="28"/>
        </w:rPr>
        <w:t>, А.А. Черепахин. - М.: Экзамен, 2009. - 350 с.</w:t>
      </w:r>
      <w:r w:rsidRPr="0002404E">
        <w:rPr>
          <w:bCs/>
          <w:sz w:val="28"/>
          <w:szCs w:val="28"/>
        </w:rPr>
        <w:t>: ил. - (Учебник для вузов). - ISBN 978-5-377-01772-1</w:t>
      </w:r>
      <w:r>
        <w:rPr>
          <w:bCs/>
          <w:sz w:val="28"/>
          <w:szCs w:val="28"/>
        </w:rPr>
        <w:t>.</w:t>
      </w:r>
    </w:p>
    <w:p w:rsidR="004D261D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4.</w:t>
      </w:r>
      <w:r w:rsidRPr="00AD4B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Гуляев А.</w:t>
      </w:r>
      <w:r w:rsidRPr="0002404E">
        <w:rPr>
          <w:bCs/>
          <w:sz w:val="28"/>
          <w:szCs w:val="28"/>
        </w:rPr>
        <w:t>П. Металловедение 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учеб. / А.</w:t>
      </w:r>
      <w:r>
        <w:rPr>
          <w:bCs/>
          <w:sz w:val="28"/>
          <w:szCs w:val="28"/>
        </w:rPr>
        <w:t>П. Гуляев, А.</w:t>
      </w:r>
      <w:r w:rsidRPr="0002404E">
        <w:rPr>
          <w:bCs/>
          <w:sz w:val="28"/>
          <w:szCs w:val="28"/>
        </w:rPr>
        <w:t>А. Гуляев. -</w:t>
      </w:r>
      <w:r>
        <w:rPr>
          <w:bCs/>
          <w:sz w:val="28"/>
          <w:szCs w:val="28"/>
        </w:rPr>
        <w:t xml:space="preserve"> 7-е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и доп. - М.: Альянс, 2011. - 643 с.</w:t>
      </w:r>
      <w:r w:rsidRPr="0002404E">
        <w:rPr>
          <w:bCs/>
          <w:sz w:val="28"/>
          <w:szCs w:val="28"/>
        </w:rPr>
        <w:t xml:space="preserve">: </w:t>
      </w:r>
      <w:proofErr w:type="spellStart"/>
      <w:r w:rsidRPr="0002404E">
        <w:rPr>
          <w:bCs/>
          <w:sz w:val="28"/>
          <w:szCs w:val="28"/>
        </w:rPr>
        <w:t>цв.ил</w:t>
      </w:r>
      <w:proofErr w:type="spellEnd"/>
      <w:r w:rsidRPr="0002404E">
        <w:rPr>
          <w:bCs/>
          <w:sz w:val="28"/>
          <w:szCs w:val="28"/>
        </w:rPr>
        <w:t>. - ISBN 978-5-903034-98-7</w:t>
      </w:r>
      <w:r>
        <w:rPr>
          <w:bCs/>
          <w:sz w:val="28"/>
          <w:szCs w:val="28"/>
        </w:rPr>
        <w:t>.</w:t>
      </w:r>
    </w:p>
    <w:p w:rsidR="002A60E7" w:rsidRPr="00AD4BA1" w:rsidRDefault="002A60E7" w:rsidP="002A60E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 xml:space="preserve">: учебное пособие к лабораторным работам. Часть 1 / Д.А. Жуков, Д.П. Кононов, Н.Ю. Шадрина, А.А. Соболев. – </w:t>
      </w:r>
      <w:proofErr w:type="gramStart"/>
      <w:r w:rsidRPr="00AD4BA1">
        <w:rPr>
          <w:bCs/>
          <w:sz w:val="28"/>
          <w:szCs w:val="28"/>
        </w:rPr>
        <w:t>СПб.:</w:t>
      </w:r>
      <w:proofErr w:type="gramEnd"/>
      <w:r w:rsidRPr="00AD4BA1">
        <w:rPr>
          <w:bCs/>
          <w:sz w:val="28"/>
          <w:szCs w:val="28"/>
        </w:rPr>
        <w:t xml:space="preserve"> ПГУПС, 2011. – 74 с.</w:t>
      </w:r>
    </w:p>
    <w:p w:rsidR="002A60E7" w:rsidRDefault="002A60E7" w:rsidP="002A60E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 xml:space="preserve">: учебное пособие к лабораторным работам / Д.А. Жуков, Д.П. Кононов, Н.Ю. Шадрина, А.А. Соболев. Часть 2 – </w:t>
      </w:r>
      <w:proofErr w:type="gramStart"/>
      <w:r w:rsidRPr="00AD4BA1">
        <w:rPr>
          <w:bCs/>
          <w:sz w:val="28"/>
          <w:szCs w:val="28"/>
        </w:rPr>
        <w:t>СПб.:</w:t>
      </w:r>
      <w:proofErr w:type="gramEnd"/>
      <w:r w:rsidRPr="00AD4BA1">
        <w:rPr>
          <w:bCs/>
          <w:sz w:val="28"/>
          <w:szCs w:val="28"/>
        </w:rPr>
        <w:t xml:space="preserve"> ПГУПС, 2011. – 78 с.</w:t>
      </w:r>
      <w:r w:rsidRPr="005A4D31">
        <w:t xml:space="preserve"> 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4D261D" w:rsidRPr="00343DA9" w:rsidRDefault="004D261D" w:rsidP="004D261D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4D261D" w:rsidRDefault="004D261D" w:rsidP="004D261D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4D261D" w:rsidRPr="009A21D5" w:rsidRDefault="004D261D" w:rsidP="004D261D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4D261D" w:rsidRPr="004E2907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2907">
        <w:rPr>
          <w:sz w:val="28"/>
          <w:szCs w:val="28"/>
        </w:rPr>
        <w:t xml:space="preserve">Лахтин Ю.М., Леонтьева </w:t>
      </w:r>
      <w:proofErr w:type="gramStart"/>
      <w:r w:rsidRPr="004E2907">
        <w:rPr>
          <w:sz w:val="28"/>
          <w:szCs w:val="28"/>
        </w:rPr>
        <w:t>В.П..</w:t>
      </w:r>
      <w:proofErr w:type="gramEnd"/>
      <w:r w:rsidRPr="004E2907">
        <w:rPr>
          <w:sz w:val="28"/>
          <w:szCs w:val="28"/>
        </w:rPr>
        <w:t xml:space="preserve"> Материаловедение. Учебник для высших технических учебных заведений. - М., изд-во «</w:t>
      </w:r>
      <w:hyperlink r:id="rId9" w:history="1">
        <w:r w:rsidRPr="004E2907">
          <w:rPr>
            <w:sz w:val="28"/>
            <w:szCs w:val="28"/>
          </w:rPr>
          <w:t>Альянс</w:t>
        </w:r>
      </w:hyperlink>
      <w:r w:rsidRPr="004E2907">
        <w:rPr>
          <w:sz w:val="28"/>
          <w:szCs w:val="28"/>
        </w:rPr>
        <w:t>», 2011. 528 с.</w:t>
      </w:r>
    </w:p>
    <w:p w:rsidR="004D261D" w:rsidRPr="00930F54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930F54"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 xml:space="preserve">Металловедение и </w:t>
      </w:r>
      <w:proofErr w:type="gramStart"/>
      <w:r w:rsidRPr="0002404E">
        <w:rPr>
          <w:bCs/>
          <w:sz w:val="28"/>
          <w:szCs w:val="28"/>
        </w:rPr>
        <w:t>терми</w:t>
      </w:r>
      <w:r>
        <w:rPr>
          <w:bCs/>
          <w:sz w:val="28"/>
          <w:szCs w:val="28"/>
        </w:rPr>
        <w:t>ческая  обработка</w:t>
      </w:r>
      <w:proofErr w:type="gramEnd"/>
      <w:r>
        <w:rPr>
          <w:bCs/>
          <w:sz w:val="28"/>
          <w:szCs w:val="28"/>
        </w:rPr>
        <w:t xml:space="preserve"> стали [Текст]</w:t>
      </w:r>
      <w:r w:rsidRPr="0002404E">
        <w:rPr>
          <w:bCs/>
          <w:sz w:val="28"/>
          <w:szCs w:val="28"/>
        </w:rPr>
        <w:t>: в 3-х тт.: Сп</w:t>
      </w:r>
      <w:r>
        <w:rPr>
          <w:bCs/>
          <w:sz w:val="28"/>
          <w:szCs w:val="28"/>
        </w:rPr>
        <w:t xml:space="preserve">равочник / Б. А. </w:t>
      </w:r>
      <w:proofErr w:type="spellStart"/>
      <w:r>
        <w:rPr>
          <w:bCs/>
          <w:sz w:val="28"/>
          <w:szCs w:val="28"/>
        </w:rPr>
        <w:t>Клыпин</w:t>
      </w:r>
      <w:proofErr w:type="spellEnd"/>
      <w:r>
        <w:rPr>
          <w:bCs/>
          <w:sz w:val="28"/>
          <w:szCs w:val="28"/>
        </w:rPr>
        <w:t xml:space="preserve"> [и др.]</w:t>
      </w:r>
      <w:r w:rsidRPr="0002404E">
        <w:rPr>
          <w:bCs/>
          <w:sz w:val="28"/>
          <w:szCs w:val="28"/>
        </w:rPr>
        <w:t xml:space="preserve">; ред.: М. Л. Бернштейн, А. Г. </w:t>
      </w:r>
      <w:proofErr w:type="spellStart"/>
      <w:r w:rsidRPr="0002404E">
        <w:rPr>
          <w:bCs/>
          <w:sz w:val="28"/>
          <w:szCs w:val="28"/>
        </w:rPr>
        <w:t>Рахшт</w:t>
      </w:r>
      <w:r>
        <w:rPr>
          <w:bCs/>
          <w:sz w:val="28"/>
          <w:szCs w:val="28"/>
        </w:rPr>
        <w:t>адта</w:t>
      </w:r>
      <w:proofErr w:type="spellEnd"/>
      <w:r>
        <w:rPr>
          <w:bCs/>
          <w:sz w:val="28"/>
          <w:szCs w:val="28"/>
        </w:rPr>
        <w:t>. - М.</w:t>
      </w:r>
      <w:r w:rsidRPr="0002404E">
        <w:rPr>
          <w:bCs/>
          <w:sz w:val="28"/>
          <w:szCs w:val="28"/>
        </w:rPr>
        <w:t>: Металлургия. -  ISBN  5-229-00794-X.</w:t>
      </w:r>
    </w:p>
    <w:p w:rsidR="004D261D" w:rsidRPr="00930F54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930F54">
        <w:rPr>
          <w:bCs/>
          <w:sz w:val="28"/>
          <w:szCs w:val="28"/>
        </w:rPr>
        <w:t xml:space="preserve"> </w:t>
      </w:r>
      <w:proofErr w:type="spellStart"/>
      <w:r w:rsidRPr="00930F54">
        <w:rPr>
          <w:bCs/>
          <w:sz w:val="28"/>
          <w:szCs w:val="28"/>
        </w:rPr>
        <w:t>Готтштайн</w:t>
      </w:r>
      <w:proofErr w:type="spellEnd"/>
      <w:r w:rsidRPr="00930F54">
        <w:rPr>
          <w:bCs/>
          <w:sz w:val="28"/>
          <w:szCs w:val="28"/>
        </w:rPr>
        <w:t xml:space="preserve"> Г. Физико-химические основы материаловедения</w:t>
      </w:r>
      <w:r>
        <w:rPr>
          <w:bCs/>
          <w:sz w:val="28"/>
          <w:szCs w:val="28"/>
        </w:rPr>
        <w:t xml:space="preserve"> [Текст] </w:t>
      </w:r>
      <w:r w:rsidRPr="00930F54">
        <w:rPr>
          <w:bCs/>
          <w:sz w:val="28"/>
          <w:szCs w:val="28"/>
        </w:rPr>
        <w:t xml:space="preserve">/ Г. </w:t>
      </w:r>
      <w:proofErr w:type="spellStart"/>
      <w:r w:rsidRPr="00930F54">
        <w:rPr>
          <w:bCs/>
          <w:sz w:val="28"/>
          <w:szCs w:val="28"/>
        </w:rPr>
        <w:t>Готтштайн</w:t>
      </w:r>
      <w:proofErr w:type="spellEnd"/>
      <w:r w:rsidRPr="00930F54">
        <w:rPr>
          <w:bCs/>
          <w:sz w:val="28"/>
          <w:szCs w:val="28"/>
        </w:rPr>
        <w:t xml:space="preserve">; пер. с англ. К.Н. Золотовой, Д.О. Чаркина; под ред. В.П. </w:t>
      </w:r>
      <w:proofErr w:type="spellStart"/>
      <w:r w:rsidRPr="00930F54">
        <w:rPr>
          <w:bCs/>
          <w:sz w:val="28"/>
          <w:szCs w:val="28"/>
        </w:rPr>
        <w:t>Зломанова</w:t>
      </w:r>
      <w:proofErr w:type="spellEnd"/>
      <w:r w:rsidRPr="00930F54">
        <w:rPr>
          <w:bCs/>
          <w:sz w:val="28"/>
          <w:szCs w:val="28"/>
        </w:rPr>
        <w:t>. – М.: БИНОМ. Лаборатория знаний, 2009. – 400 с.</w:t>
      </w:r>
      <w:r w:rsidRPr="007F2D8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 ISBN 978-5-94774-769-0.</w:t>
      </w:r>
    </w:p>
    <w:p w:rsidR="004D261D" w:rsidRPr="00930F54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930F54">
        <w:rPr>
          <w:bCs/>
          <w:sz w:val="28"/>
          <w:szCs w:val="28"/>
        </w:rPr>
        <w:t xml:space="preserve"> </w:t>
      </w:r>
      <w:r w:rsidRPr="007F2D8C">
        <w:rPr>
          <w:bCs/>
          <w:sz w:val="28"/>
          <w:szCs w:val="28"/>
        </w:rPr>
        <w:t>Журавлев, В. Н.</w:t>
      </w:r>
      <w:r>
        <w:rPr>
          <w:bCs/>
          <w:sz w:val="28"/>
          <w:szCs w:val="28"/>
        </w:rPr>
        <w:t xml:space="preserve"> </w:t>
      </w:r>
      <w:r w:rsidRPr="007F2D8C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ашиностроительные стали [Текст]: справочник / В.Н. Журавлев, О.</w:t>
      </w:r>
      <w:r w:rsidRPr="007F2D8C">
        <w:rPr>
          <w:bCs/>
          <w:sz w:val="28"/>
          <w:szCs w:val="28"/>
        </w:rPr>
        <w:t>И. Николаева. -</w:t>
      </w:r>
      <w:r>
        <w:rPr>
          <w:bCs/>
          <w:sz w:val="28"/>
          <w:szCs w:val="28"/>
        </w:rPr>
        <w:t xml:space="preserve"> 4-е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и доп. - М.</w:t>
      </w:r>
      <w:r w:rsidRPr="007F2D8C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Машиностроение, 1992. - 480 с.</w:t>
      </w:r>
      <w:r w:rsidRPr="007F2D8C">
        <w:rPr>
          <w:bCs/>
          <w:sz w:val="28"/>
          <w:szCs w:val="28"/>
        </w:rPr>
        <w:t xml:space="preserve"> - ISBN 5-217-01306-0</w:t>
      </w:r>
      <w:r>
        <w:rPr>
          <w:bCs/>
          <w:sz w:val="28"/>
          <w:szCs w:val="28"/>
        </w:rPr>
        <w:t>.</w:t>
      </w:r>
    </w:p>
    <w:p w:rsidR="004D261D" w:rsidRPr="007F2D8C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Pr="00930F54">
        <w:rPr>
          <w:bCs/>
          <w:sz w:val="28"/>
          <w:szCs w:val="28"/>
        </w:rPr>
        <w:t xml:space="preserve"> </w:t>
      </w:r>
      <w:r w:rsidRPr="007F2D8C">
        <w:rPr>
          <w:bCs/>
          <w:sz w:val="28"/>
          <w:szCs w:val="28"/>
        </w:rPr>
        <w:t>Международный тран</w:t>
      </w:r>
      <w:r>
        <w:rPr>
          <w:bCs/>
          <w:sz w:val="28"/>
          <w:szCs w:val="28"/>
        </w:rPr>
        <w:t>слятор современных</w:t>
      </w:r>
      <w:r w:rsidRPr="007F2D8C">
        <w:rPr>
          <w:bCs/>
          <w:sz w:val="28"/>
          <w:szCs w:val="28"/>
        </w:rPr>
        <w:t xml:space="preserve"> сталей и сплавов: Россия. США. Евр</w:t>
      </w:r>
      <w:r>
        <w:rPr>
          <w:bCs/>
          <w:sz w:val="28"/>
          <w:szCs w:val="28"/>
        </w:rPr>
        <w:t>опейские страны. Япония [Текст]</w:t>
      </w:r>
      <w:r w:rsidRPr="007F2D8C">
        <w:rPr>
          <w:bCs/>
          <w:sz w:val="28"/>
          <w:szCs w:val="28"/>
        </w:rPr>
        <w:t>: справочное издание /</w:t>
      </w:r>
      <w:r>
        <w:rPr>
          <w:bCs/>
          <w:sz w:val="28"/>
          <w:szCs w:val="28"/>
        </w:rPr>
        <w:t xml:space="preserve"> Под ред. Вс. </w:t>
      </w:r>
      <w:proofErr w:type="spellStart"/>
      <w:r>
        <w:rPr>
          <w:bCs/>
          <w:sz w:val="28"/>
          <w:szCs w:val="28"/>
        </w:rPr>
        <w:t>Кершенбаума</w:t>
      </w:r>
      <w:proofErr w:type="spellEnd"/>
      <w:r>
        <w:rPr>
          <w:bCs/>
          <w:sz w:val="28"/>
          <w:szCs w:val="28"/>
        </w:rPr>
        <w:t>. - М.: [</w:t>
      </w:r>
      <w:proofErr w:type="spellStart"/>
      <w:r>
        <w:rPr>
          <w:bCs/>
          <w:sz w:val="28"/>
          <w:szCs w:val="28"/>
        </w:rPr>
        <w:t>б.</w:t>
      </w:r>
      <w:r w:rsidRPr="007F2D8C">
        <w:rPr>
          <w:bCs/>
          <w:sz w:val="28"/>
          <w:szCs w:val="28"/>
        </w:rPr>
        <w:t>и</w:t>
      </w:r>
      <w:proofErr w:type="spellEnd"/>
      <w:r w:rsidRPr="007F2D8C">
        <w:rPr>
          <w:bCs/>
          <w:sz w:val="28"/>
          <w:szCs w:val="28"/>
        </w:rPr>
        <w:t>.], 1992 - 1995.</w:t>
      </w:r>
    </w:p>
    <w:p w:rsidR="004D261D" w:rsidRPr="00930F54" w:rsidRDefault="004D261D" w:rsidP="004D261D">
      <w:pPr>
        <w:ind w:firstLine="851"/>
        <w:jc w:val="both"/>
        <w:rPr>
          <w:bCs/>
          <w:sz w:val="28"/>
          <w:szCs w:val="28"/>
        </w:rPr>
      </w:pPr>
      <w:r w:rsidRPr="007F2D8C">
        <w:rPr>
          <w:bCs/>
          <w:sz w:val="28"/>
          <w:szCs w:val="28"/>
        </w:rPr>
        <w:t xml:space="preserve">   Т.1 / Авт. кол. В. М. Белявская, М. С. </w:t>
      </w:r>
      <w:proofErr w:type="spellStart"/>
      <w:r>
        <w:rPr>
          <w:bCs/>
          <w:sz w:val="28"/>
          <w:szCs w:val="28"/>
        </w:rPr>
        <w:t>Блантер</w:t>
      </w:r>
      <w:proofErr w:type="spellEnd"/>
      <w:r>
        <w:rPr>
          <w:bCs/>
          <w:sz w:val="28"/>
          <w:szCs w:val="28"/>
        </w:rPr>
        <w:t xml:space="preserve">, В. Я. </w:t>
      </w:r>
      <w:proofErr w:type="spellStart"/>
      <w:r>
        <w:rPr>
          <w:bCs/>
          <w:sz w:val="28"/>
          <w:szCs w:val="28"/>
        </w:rPr>
        <w:t>Кершенбаум</w:t>
      </w:r>
      <w:proofErr w:type="spellEnd"/>
      <w:r>
        <w:rPr>
          <w:bCs/>
          <w:sz w:val="28"/>
          <w:szCs w:val="28"/>
        </w:rPr>
        <w:t xml:space="preserve"> и др.</w:t>
      </w:r>
      <w:r w:rsidRPr="007F2D8C">
        <w:rPr>
          <w:bCs/>
          <w:sz w:val="28"/>
          <w:szCs w:val="28"/>
        </w:rPr>
        <w:t xml:space="preserve">; Союз научных и инженерных объединений, Центр Наука и Техника, </w:t>
      </w:r>
      <w:proofErr w:type="spellStart"/>
      <w:r w:rsidRPr="007F2D8C">
        <w:rPr>
          <w:bCs/>
          <w:sz w:val="28"/>
          <w:szCs w:val="28"/>
        </w:rPr>
        <w:t>Russian-American</w:t>
      </w:r>
      <w:proofErr w:type="spellEnd"/>
      <w:r w:rsidRPr="007F2D8C">
        <w:rPr>
          <w:bCs/>
          <w:sz w:val="28"/>
          <w:szCs w:val="28"/>
        </w:rPr>
        <w:t xml:space="preserve"> </w:t>
      </w:r>
      <w:proofErr w:type="spellStart"/>
      <w:r w:rsidRPr="007F2D8C">
        <w:rPr>
          <w:bCs/>
          <w:sz w:val="28"/>
          <w:szCs w:val="28"/>
        </w:rPr>
        <w:t>Enterprise</w:t>
      </w:r>
      <w:proofErr w:type="spellEnd"/>
      <w:r w:rsidRPr="007F2D8C">
        <w:rPr>
          <w:bCs/>
          <w:sz w:val="28"/>
          <w:szCs w:val="28"/>
        </w:rPr>
        <w:t xml:space="preserve">, </w:t>
      </w:r>
      <w:proofErr w:type="spellStart"/>
      <w:r w:rsidRPr="007F2D8C">
        <w:rPr>
          <w:bCs/>
          <w:sz w:val="28"/>
          <w:szCs w:val="28"/>
        </w:rPr>
        <w:t>Shape</w:t>
      </w:r>
      <w:proofErr w:type="spellEnd"/>
      <w:r w:rsidRPr="007F2D8C">
        <w:rPr>
          <w:bCs/>
          <w:sz w:val="28"/>
          <w:szCs w:val="28"/>
        </w:rPr>
        <w:t xml:space="preserve">. - 1992. - </w:t>
      </w:r>
      <w:proofErr w:type="gramStart"/>
      <w:r w:rsidRPr="007F2D8C">
        <w:rPr>
          <w:bCs/>
          <w:sz w:val="28"/>
          <w:szCs w:val="28"/>
        </w:rPr>
        <w:t>1102  с.</w:t>
      </w:r>
      <w:proofErr w:type="gramEnd"/>
      <w:r w:rsidRPr="007F2D8C">
        <w:rPr>
          <w:bCs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2 л"/>
        </w:smartTagPr>
        <w:r w:rsidRPr="007F2D8C">
          <w:rPr>
            <w:bCs/>
            <w:sz w:val="28"/>
            <w:szCs w:val="28"/>
          </w:rPr>
          <w:t>2 л</w:t>
        </w:r>
      </w:smartTag>
      <w:r w:rsidRPr="007F2D8C">
        <w:rPr>
          <w:bCs/>
          <w:sz w:val="28"/>
          <w:szCs w:val="28"/>
        </w:rPr>
        <w:t>. - (Международная инженерная энциклопедия)</w:t>
      </w:r>
      <w:r w:rsidRPr="00930F54">
        <w:rPr>
          <w:bCs/>
          <w:sz w:val="28"/>
          <w:szCs w:val="28"/>
        </w:rPr>
        <w:t>.</w:t>
      </w:r>
    </w:p>
    <w:p w:rsidR="004D261D" w:rsidRDefault="004D261D" w:rsidP="004D261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930F54">
        <w:rPr>
          <w:bCs/>
          <w:sz w:val="28"/>
          <w:szCs w:val="28"/>
        </w:rPr>
        <w:t xml:space="preserve"> Стерин И.С. Машиностроительные материалы. Основы металловедения и термической обработки</w:t>
      </w:r>
      <w:r>
        <w:rPr>
          <w:bCs/>
          <w:sz w:val="28"/>
          <w:szCs w:val="28"/>
        </w:rPr>
        <w:t xml:space="preserve"> </w:t>
      </w:r>
      <w:r w:rsidRPr="00037264">
        <w:rPr>
          <w:bCs/>
          <w:sz w:val="28"/>
          <w:szCs w:val="28"/>
        </w:rPr>
        <w:t>[Текст]</w:t>
      </w:r>
      <w:r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 xml:space="preserve">/ </w:t>
      </w:r>
      <w:proofErr w:type="spellStart"/>
      <w:r w:rsidRPr="00930F54">
        <w:rPr>
          <w:bCs/>
          <w:sz w:val="28"/>
          <w:szCs w:val="28"/>
        </w:rPr>
        <w:t>И.С.Стерин</w:t>
      </w:r>
      <w:proofErr w:type="spellEnd"/>
      <w:r w:rsidRPr="00930F54">
        <w:rPr>
          <w:bCs/>
          <w:sz w:val="28"/>
          <w:szCs w:val="28"/>
        </w:rPr>
        <w:t>. –</w:t>
      </w:r>
      <w:r>
        <w:rPr>
          <w:bCs/>
          <w:sz w:val="28"/>
          <w:szCs w:val="28"/>
        </w:rPr>
        <w:t xml:space="preserve"> </w:t>
      </w:r>
      <w:proofErr w:type="gramStart"/>
      <w:r w:rsidRPr="00930F54">
        <w:rPr>
          <w:bCs/>
          <w:sz w:val="28"/>
          <w:szCs w:val="28"/>
        </w:rPr>
        <w:t>СПб.:</w:t>
      </w:r>
      <w:proofErr w:type="gramEnd"/>
      <w:r w:rsidRPr="00930F54">
        <w:rPr>
          <w:bCs/>
          <w:sz w:val="28"/>
          <w:szCs w:val="28"/>
        </w:rPr>
        <w:t xml:space="preserve"> Политехника, 2003. -344 с.</w:t>
      </w:r>
      <w:r>
        <w:rPr>
          <w:bCs/>
          <w:sz w:val="28"/>
          <w:szCs w:val="28"/>
        </w:rPr>
        <w:t xml:space="preserve"> </w:t>
      </w:r>
      <w:r w:rsidRPr="00037264">
        <w:rPr>
          <w:bCs/>
          <w:sz w:val="28"/>
          <w:szCs w:val="28"/>
        </w:rPr>
        <w:t>- ISBN 5-7325-0636-5</w:t>
      </w:r>
      <w:r>
        <w:rPr>
          <w:bCs/>
          <w:sz w:val="28"/>
          <w:szCs w:val="28"/>
        </w:rPr>
        <w:t>.</w:t>
      </w:r>
    </w:p>
    <w:p w:rsidR="009A21D5" w:rsidRDefault="009A21D5" w:rsidP="009A21D5">
      <w:pPr>
        <w:ind w:firstLine="851"/>
        <w:contextualSpacing/>
        <w:jc w:val="both"/>
        <w:rPr>
          <w:bCs/>
          <w:sz w:val="28"/>
          <w:szCs w:val="28"/>
        </w:rPr>
      </w:pPr>
    </w:p>
    <w:p w:rsidR="009A21D5" w:rsidRDefault="009A21D5" w:rsidP="009A21D5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9A21D5" w:rsidRPr="00B34B85" w:rsidRDefault="009A21D5" w:rsidP="009A21D5">
      <w:pPr>
        <w:ind w:firstLine="851"/>
        <w:contextualSpacing/>
        <w:jc w:val="both"/>
        <w:rPr>
          <w:bCs/>
          <w:sz w:val="28"/>
          <w:szCs w:val="28"/>
        </w:rPr>
      </w:pPr>
    </w:p>
    <w:p w:rsidR="009A21D5" w:rsidRDefault="009A21D5" w:rsidP="009A21D5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9A21D5" w:rsidRDefault="009A21D5" w:rsidP="009A21D5">
      <w:pPr>
        <w:ind w:firstLine="851"/>
        <w:jc w:val="both"/>
        <w:rPr>
          <w:bCs/>
          <w:sz w:val="28"/>
          <w:szCs w:val="28"/>
        </w:rPr>
      </w:pPr>
    </w:p>
    <w:p w:rsidR="009A21D5" w:rsidRDefault="009A21D5" w:rsidP="009A21D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9A21D5" w:rsidRPr="008F0C30" w:rsidRDefault="009A21D5" w:rsidP="009A21D5">
      <w:pPr>
        <w:ind w:firstLine="709"/>
        <w:jc w:val="both"/>
        <w:rPr>
          <w:bCs/>
          <w:sz w:val="28"/>
          <w:szCs w:val="28"/>
        </w:rPr>
      </w:pPr>
    </w:p>
    <w:p w:rsidR="009A21D5" w:rsidRDefault="009A21D5" w:rsidP="009A21D5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9A21D5" w:rsidRDefault="009A21D5" w:rsidP="009A21D5">
      <w:pPr>
        <w:jc w:val="center"/>
        <w:rPr>
          <w:b/>
          <w:bCs/>
          <w:sz w:val="28"/>
          <w:szCs w:val="28"/>
        </w:rPr>
      </w:pPr>
      <w:r w:rsidRPr="00B34B85">
        <w:rPr>
          <w:b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D261D" w:rsidRPr="00343DA9" w:rsidRDefault="004D261D" w:rsidP="004D261D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E177FD" w:rsidRPr="00E177FD" w:rsidRDefault="00E177FD" w:rsidP="00E177FD">
      <w:pPr>
        <w:numPr>
          <w:ilvl w:val="0"/>
          <w:numId w:val="4"/>
        </w:numPr>
        <w:ind w:left="0" w:firstLine="851"/>
        <w:jc w:val="both"/>
        <w:rPr>
          <w:rFonts w:eastAsia="Calibri"/>
          <w:bCs/>
          <w:sz w:val="28"/>
          <w:szCs w:val="28"/>
        </w:rPr>
      </w:pPr>
      <w:r w:rsidRPr="00EA6D0E">
        <w:rPr>
          <w:rFonts w:eastAsia="Calibri"/>
          <w:bCs/>
          <w:sz w:val="28"/>
          <w:szCs w:val="28"/>
          <w:lang w:eastAsia="en-US"/>
        </w:rPr>
        <w:t>Личный кабинет обучающегося и электронная информац</w:t>
      </w:r>
      <w:r w:rsidRPr="00EA6D0E">
        <w:rPr>
          <w:rFonts w:eastAsia="Calibri"/>
          <w:bCs/>
          <w:sz w:val="28"/>
          <w:szCs w:val="28"/>
          <w:lang w:eastAsia="en-US"/>
        </w:rPr>
        <w:t>и</w:t>
      </w:r>
      <w:r w:rsidRPr="00EA6D0E">
        <w:rPr>
          <w:rFonts w:eastAsia="Calibri"/>
          <w:bCs/>
          <w:sz w:val="28"/>
          <w:szCs w:val="28"/>
          <w:lang w:eastAsia="en-US"/>
        </w:rPr>
        <w:t>онно-образовательная среда. [Электронный ресурс] - Режим доступа: http://sdo.pgups.ru/ (для доступа к полнотекстовым документам требуется а</w:t>
      </w:r>
      <w:r w:rsidRPr="00EA6D0E">
        <w:rPr>
          <w:rFonts w:eastAsia="Calibri"/>
          <w:bCs/>
          <w:sz w:val="28"/>
          <w:szCs w:val="28"/>
          <w:lang w:eastAsia="en-US"/>
        </w:rPr>
        <w:t>в</w:t>
      </w:r>
      <w:r w:rsidRPr="00EA6D0E">
        <w:rPr>
          <w:rFonts w:eastAsia="Calibri"/>
          <w:bCs/>
          <w:sz w:val="28"/>
          <w:szCs w:val="28"/>
          <w:lang w:eastAsia="en-US"/>
        </w:rPr>
        <w:t>торизация).</w:t>
      </w:r>
    </w:p>
    <w:p w:rsidR="004D261D" w:rsidRPr="0000118C" w:rsidRDefault="00E177FD" w:rsidP="004D261D">
      <w:pPr>
        <w:ind w:firstLine="851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2</w:t>
      </w:r>
      <w:r w:rsidR="004D261D">
        <w:rPr>
          <w:rFonts w:eastAsia="Calibri"/>
          <w:bCs/>
          <w:sz w:val="28"/>
          <w:szCs w:val="28"/>
        </w:rPr>
        <w:t xml:space="preserve">. Конструкционные материалы: металлы, сплавы, полимеры, керамика, композиты. [Электронный ресурс] </w:t>
      </w:r>
      <w:proofErr w:type="spellStart"/>
      <w:r w:rsidR="004D261D">
        <w:rPr>
          <w:rFonts w:eastAsia="Calibri"/>
          <w:bCs/>
          <w:sz w:val="28"/>
          <w:szCs w:val="28"/>
        </w:rPr>
        <w:t>Болтон</w:t>
      </w:r>
      <w:proofErr w:type="spellEnd"/>
      <w:r w:rsidR="004D261D">
        <w:rPr>
          <w:rFonts w:eastAsia="Calibri"/>
          <w:bCs/>
          <w:sz w:val="28"/>
          <w:szCs w:val="28"/>
        </w:rPr>
        <w:t xml:space="preserve"> У. –Москва: ДМК Пресс, 2010 –</w:t>
      </w:r>
      <w:r w:rsidR="004D261D">
        <w:rPr>
          <w:rFonts w:eastAsia="Calibri"/>
          <w:bCs/>
          <w:sz w:val="28"/>
          <w:szCs w:val="28"/>
          <w:lang w:val="en-US"/>
        </w:rPr>
        <w:t>ISBN</w:t>
      </w:r>
      <w:r w:rsidR="004D261D" w:rsidRPr="0000118C">
        <w:rPr>
          <w:rFonts w:eastAsia="Calibri"/>
          <w:bCs/>
          <w:sz w:val="28"/>
          <w:szCs w:val="28"/>
        </w:rPr>
        <w:t xml:space="preserve"> 978-5-94120-238-6</w:t>
      </w:r>
      <w:r w:rsidR="004D261D">
        <w:rPr>
          <w:rFonts w:eastAsia="Calibri"/>
          <w:bCs/>
          <w:sz w:val="28"/>
          <w:szCs w:val="28"/>
        </w:rPr>
        <w:t>.</w:t>
      </w:r>
    </w:p>
    <w:p w:rsidR="004D261D" w:rsidRDefault="004D261D" w:rsidP="004D261D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A21D5" w:rsidRDefault="009A21D5" w:rsidP="009A21D5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A21D5" w:rsidRPr="00B34B85" w:rsidRDefault="009A21D5" w:rsidP="009A21D5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9A21D5" w:rsidRPr="00B34B85" w:rsidRDefault="009A21D5" w:rsidP="009A21D5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9A21D5" w:rsidRPr="00B34B85" w:rsidRDefault="009A21D5" w:rsidP="009A21D5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9A21D5" w:rsidRPr="00B34B85" w:rsidRDefault="009A21D5" w:rsidP="009A21D5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A21D5" w:rsidRDefault="009A21D5" w:rsidP="009A21D5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9A21D5" w:rsidRDefault="009A21D5" w:rsidP="009A21D5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A21D5" w:rsidRDefault="009A21D5" w:rsidP="009A21D5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A21D5" w:rsidRPr="00B34B85" w:rsidRDefault="009A21D5" w:rsidP="009A21D5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E177FD" w:rsidRPr="00923271" w:rsidRDefault="00E177FD" w:rsidP="00E177FD">
      <w:pPr>
        <w:ind w:firstLine="851"/>
        <w:jc w:val="both"/>
        <w:rPr>
          <w:bCs/>
          <w:sz w:val="28"/>
          <w:szCs w:val="28"/>
        </w:rPr>
      </w:pPr>
      <w:r w:rsidRPr="00923271">
        <w:rPr>
          <w:bCs/>
          <w:sz w:val="28"/>
          <w:szCs w:val="28"/>
        </w:rPr>
        <w:t>При осуществлении образовательного процесса по дисциплине и</w:t>
      </w:r>
      <w:r w:rsidRPr="00923271">
        <w:rPr>
          <w:bCs/>
          <w:sz w:val="28"/>
          <w:szCs w:val="28"/>
        </w:rPr>
        <w:t>с</w:t>
      </w:r>
      <w:r w:rsidRPr="00923271">
        <w:rPr>
          <w:bCs/>
          <w:sz w:val="28"/>
          <w:szCs w:val="28"/>
        </w:rPr>
        <w:t>пользуются следующие информационные технологии:</w:t>
      </w:r>
    </w:p>
    <w:p w:rsidR="00E177FD" w:rsidRPr="00923271" w:rsidRDefault="00E177FD" w:rsidP="00E177F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23271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E177FD" w:rsidRPr="00923271" w:rsidRDefault="00E177FD" w:rsidP="00E177F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2327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E177FD" w:rsidRPr="00923271" w:rsidRDefault="00E177FD" w:rsidP="00E177FD">
      <w:pPr>
        <w:ind w:firstLine="851"/>
        <w:jc w:val="both"/>
        <w:rPr>
          <w:bCs/>
          <w:sz w:val="28"/>
          <w:szCs w:val="28"/>
        </w:rPr>
      </w:pPr>
      <w:r w:rsidRPr="0092327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</w:t>
      </w:r>
      <w:r w:rsidRPr="00923271">
        <w:rPr>
          <w:bCs/>
          <w:sz w:val="28"/>
          <w:szCs w:val="28"/>
        </w:rPr>
        <w:t>з</w:t>
      </w:r>
      <w:r w:rsidRPr="00923271">
        <w:rPr>
          <w:bCs/>
          <w:sz w:val="28"/>
          <w:szCs w:val="28"/>
        </w:rPr>
        <w:t>мещенных в специальных помещениях и помещениях для самостоятельной работы в соответствии с расписанием занятий.</w:t>
      </w:r>
    </w:p>
    <w:p w:rsidR="00E177FD" w:rsidRPr="00EE0606" w:rsidRDefault="00E177FD" w:rsidP="00E177FD">
      <w:pPr>
        <w:ind w:firstLine="851"/>
        <w:jc w:val="both"/>
        <w:rPr>
          <w:rFonts w:eastAsia="Calibri"/>
          <w:b/>
          <w:bCs/>
          <w:sz w:val="32"/>
          <w:szCs w:val="32"/>
        </w:rPr>
      </w:pPr>
    </w:p>
    <w:p w:rsidR="009A21D5" w:rsidRPr="00B34B85" w:rsidRDefault="009A21D5" w:rsidP="009A21D5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9A21D5" w:rsidRDefault="009A21D5" w:rsidP="009A21D5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A21D5" w:rsidRPr="00D2714B" w:rsidRDefault="009A21D5" w:rsidP="009A21D5">
      <w:pPr>
        <w:ind w:firstLine="851"/>
        <w:contextualSpacing/>
        <w:jc w:val="center"/>
        <w:rPr>
          <w:bCs/>
          <w:sz w:val="28"/>
          <w:szCs w:val="28"/>
        </w:rPr>
      </w:pPr>
    </w:p>
    <w:p w:rsidR="00E177FD" w:rsidRPr="00923271" w:rsidRDefault="00E177FD" w:rsidP="00E177FD">
      <w:pPr>
        <w:widowControl w:val="0"/>
        <w:ind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</w:t>
      </w:r>
      <w:r w:rsidRPr="00923271">
        <w:rPr>
          <w:rFonts w:eastAsia="Calibri"/>
          <w:bCs/>
          <w:sz w:val="28"/>
          <w:szCs w:val="20"/>
          <w:lang w:eastAsia="en-US"/>
        </w:rPr>
        <w:t>о</w:t>
      </w:r>
      <w:r w:rsidRPr="00923271">
        <w:rPr>
          <w:rFonts w:eastAsia="Calibri"/>
          <w:bCs/>
          <w:sz w:val="28"/>
          <w:szCs w:val="20"/>
          <w:lang w:eastAsia="en-US"/>
        </w:rPr>
        <w:t>сти и соответствует действующим санитарным и противопожарным нормам и правилам.</w:t>
      </w:r>
    </w:p>
    <w:p w:rsidR="00E177FD" w:rsidRPr="00923271" w:rsidRDefault="00E177FD" w:rsidP="00E177FD">
      <w:pPr>
        <w:widowControl w:val="0"/>
        <w:ind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Она содержит:</w:t>
      </w:r>
    </w:p>
    <w:p w:rsidR="00E177FD" w:rsidRPr="00923271" w:rsidRDefault="00E177FD" w:rsidP="00E177FD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проведени</w:t>
      </w:r>
      <w:r>
        <w:rPr>
          <w:rFonts w:eastAsia="Calibri"/>
          <w:bCs/>
          <w:sz w:val="28"/>
          <w:szCs w:val="20"/>
          <w:lang w:eastAsia="en-US"/>
        </w:rPr>
        <w:t>я лабораторных работ (ауд. 4-212,4-214</w:t>
      </w:r>
      <w:r w:rsidRPr="00923271">
        <w:rPr>
          <w:rFonts w:eastAsia="Calibri"/>
          <w:bCs/>
          <w:sz w:val="28"/>
          <w:szCs w:val="20"/>
          <w:lang w:eastAsia="en-US"/>
        </w:rPr>
        <w:t>), укомплектованных специальной учебно-лабораторной мебелью, лаборато</w:t>
      </w:r>
      <w:r w:rsidRPr="00923271">
        <w:rPr>
          <w:rFonts w:eastAsia="Calibri"/>
          <w:bCs/>
          <w:sz w:val="28"/>
          <w:szCs w:val="20"/>
          <w:lang w:eastAsia="en-US"/>
        </w:rPr>
        <w:t>р</w:t>
      </w:r>
      <w:r w:rsidRPr="00923271">
        <w:rPr>
          <w:rFonts w:eastAsia="Calibri"/>
          <w:bCs/>
          <w:sz w:val="28"/>
          <w:szCs w:val="20"/>
          <w:lang w:eastAsia="en-US"/>
        </w:rPr>
        <w:t>ным оборудованием, лабораторными стендами, специализированными изм</w:t>
      </w:r>
      <w:r w:rsidRPr="00923271">
        <w:rPr>
          <w:rFonts w:eastAsia="Calibri"/>
          <w:bCs/>
          <w:sz w:val="28"/>
          <w:szCs w:val="20"/>
          <w:lang w:eastAsia="en-US"/>
        </w:rPr>
        <w:t>е</w:t>
      </w:r>
      <w:r w:rsidRPr="00923271">
        <w:rPr>
          <w:rFonts w:eastAsia="Calibri"/>
          <w:bCs/>
          <w:sz w:val="28"/>
          <w:szCs w:val="20"/>
          <w:lang w:eastAsia="en-US"/>
        </w:rPr>
        <w:t>рительными средствами в соответствии с перечнем лабораторных работ, с</w:t>
      </w:r>
      <w:r w:rsidRPr="00923271">
        <w:rPr>
          <w:rFonts w:eastAsia="Calibri"/>
          <w:bCs/>
          <w:sz w:val="28"/>
          <w:szCs w:val="20"/>
          <w:lang w:eastAsia="en-US"/>
        </w:rPr>
        <w:t>о</w:t>
      </w:r>
      <w:r w:rsidRPr="00923271">
        <w:rPr>
          <w:rFonts w:eastAsia="Calibri"/>
          <w:bCs/>
          <w:sz w:val="28"/>
          <w:szCs w:val="20"/>
          <w:lang w:eastAsia="en-US"/>
        </w:rPr>
        <w:t>ответствующие действующим противопожарным правилам и нормам.</w:t>
      </w:r>
    </w:p>
    <w:p w:rsidR="00E177FD" w:rsidRPr="00923271" w:rsidRDefault="00E177FD" w:rsidP="00E177FD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0"/>
          <w:lang w:eastAsia="en-US"/>
        </w:rPr>
      </w:pPr>
      <w:r>
        <w:rPr>
          <w:rFonts w:eastAsia="Calibri"/>
          <w:bCs/>
          <w:sz w:val="28"/>
          <w:szCs w:val="20"/>
          <w:lang w:eastAsia="en-US"/>
        </w:rPr>
        <w:t>помещение</w:t>
      </w:r>
      <w:r w:rsidRPr="00923271">
        <w:rPr>
          <w:rFonts w:eastAsia="Calibri"/>
          <w:bCs/>
          <w:sz w:val="28"/>
          <w:szCs w:val="20"/>
          <w:lang w:eastAsia="en-US"/>
        </w:rPr>
        <w:t xml:space="preserve"> для проведения лекционных (4-208)</w:t>
      </w:r>
      <w:r>
        <w:rPr>
          <w:rFonts w:eastAsia="Calibri"/>
          <w:bCs/>
          <w:sz w:val="28"/>
          <w:szCs w:val="20"/>
          <w:lang w:eastAsia="en-US"/>
        </w:rPr>
        <w:t>, укомплектованное</w:t>
      </w:r>
      <w:r w:rsidRPr="00923271">
        <w:rPr>
          <w:rFonts w:eastAsia="Calibri"/>
          <w:bCs/>
          <w:sz w:val="28"/>
          <w:szCs w:val="20"/>
          <w:lang w:eastAsia="en-US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</w:t>
      </w:r>
      <w:r w:rsidRPr="00923271">
        <w:rPr>
          <w:rFonts w:eastAsia="Calibri"/>
          <w:bCs/>
          <w:sz w:val="28"/>
          <w:szCs w:val="20"/>
          <w:lang w:eastAsia="en-US"/>
        </w:rPr>
        <w:t>а</w:t>
      </w:r>
      <w:r w:rsidRPr="00923271">
        <w:rPr>
          <w:rFonts w:eastAsia="Calibri"/>
          <w:bCs/>
          <w:sz w:val="28"/>
          <w:szCs w:val="20"/>
          <w:lang w:eastAsia="en-US"/>
        </w:rPr>
        <w:t>ном с дистанционным управлением, подвижной маркерной доской, считыв</w:t>
      </w:r>
      <w:r w:rsidRPr="00923271">
        <w:rPr>
          <w:rFonts w:eastAsia="Calibri"/>
          <w:bCs/>
          <w:sz w:val="28"/>
          <w:szCs w:val="20"/>
          <w:lang w:eastAsia="en-US"/>
        </w:rPr>
        <w:t>а</w:t>
      </w:r>
      <w:r w:rsidRPr="00923271">
        <w:rPr>
          <w:rFonts w:eastAsia="Calibri"/>
          <w:bCs/>
          <w:sz w:val="28"/>
          <w:szCs w:val="20"/>
          <w:lang w:eastAsia="en-US"/>
        </w:rPr>
        <w:t>ющим устройством для передачи информации в компьютер, мультимеди</w:t>
      </w:r>
      <w:r w:rsidRPr="00923271">
        <w:rPr>
          <w:rFonts w:eastAsia="Calibri"/>
          <w:bCs/>
          <w:sz w:val="28"/>
          <w:szCs w:val="20"/>
          <w:lang w:eastAsia="en-US"/>
        </w:rPr>
        <w:t>й</w:t>
      </w:r>
      <w:r w:rsidRPr="00923271">
        <w:rPr>
          <w:rFonts w:eastAsia="Calibri"/>
          <w:bCs/>
          <w:sz w:val="28"/>
          <w:szCs w:val="20"/>
          <w:lang w:eastAsia="en-US"/>
        </w:rPr>
        <w:t>ным проектором и другими информационно-демонстрационными средств</w:t>
      </w:r>
      <w:r w:rsidRPr="00923271">
        <w:rPr>
          <w:rFonts w:eastAsia="Calibri"/>
          <w:bCs/>
          <w:sz w:val="28"/>
          <w:szCs w:val="20"/>
          <w:lang w:eastAsia="en-US"/>
        </w:rPr>
        <w:t>а</w:t>
      </w:r>
      <w:r w:rsidRPr="00923271">
        <w:rPr>
          <w:rFonts w:eastAsia="Calibri"/>
          <w:bCs/>
          <w:sz w:val="28"/>
          <w:szCs w:val="20"/>
          <w:lang w:eastAsia="en-US"/>
        </w:rPr>
        <w:t>ми), соответствующие действующим противопожарным правилам и нормам.</w:t>
      </w:r>
    </w:p>
    <w:p w:rsidR="00E177FD" w:rsidRPr="00923271" w:rsidRDefault="00E177FD" w:rsidP="00E177FD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проведения групповых и индивидуальных ко</w:t>
      </w:r>
      <w:r w:rsidRPr="00923271">
        <w:rPr>
          <w:rFonts w:eastAsia="Calibri"/>
          <w:bCs/>
          <w:sz w:val="28"/>
          <w:szCs w:val="20"/>
          <w:lang w:eastAsia="en-US"/>
        </w:rPr>
        <w:t>н</w:t>
      </w:r>
      <w:r>
        <w:rPr>
          <w:rFonts w:eastAsia="Calibri"/>
          <w:bCs/>
          <w:sz w:val="28"/>
          <w:szCs w:val="20"/>
          <w:lang w:eastAsia="en-US"/>
        </w:rPr>
        <w:t>сультаций (ауд. 4-212, 4-214</w:t>
      </w:r>
      <w:r w:rsidRPr="00923271">
        <w:rPr>
          <w:rFonts w:eastAsia="Calibri"/>
          <w:bCs/>
          <w:sz w:val="28"/>
          <w:szCs w:val="20"/>
          <w:lang w:eastAsia="en-US"/>
        </w:rPr>
        <w:t>), соответствующие действующим противопожарным правилам и нормам.</w:t>
      </w:r>
    </w:p>
    <w:p w:rsidR="00E177FD" w:rsidRPr="00923271" w:rsidRDefault="00E177FD" w:rsidP="00E177FD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Calibri"/>
          <w:noProof/>
          <w:sz w:val="16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проведен</w:t>
      </w:r>
      <w:r>
        <w:rPr>
          <w:rFonts w:eastAsia="Calibri"/>
          <w:bCs/>
          <w:sz w:val="28"/>
          <w:szCs w:val="20"/>
          <w:lang w:eastAsia="en-US"/>
        </w:rPr>
        <w:t xml:space="preserve">ия текущего контроля </w:t>
      </w:r>
      <w:r w:rsidRPr="00923271">
        <w:rPr>
          <w:rFonts w:eastAsia="Calibri"/>
          <w:bCs/>
          <w:sz w:val="28"/>
          <w:szCs w:val="20"/>
          <w:lang w:eastAsia="en-US"/>
        </w:rPr>
        <w:t>и промежуточной аттестации</w:t>
      </w:r>
      <w:r>
        <w:rPr>
          <w:rFonts w:eastAsia="Calibri"/>
          <w:bCs/>
          <w:sz w:val="28"/>
          <w:szCs w:val="20"/>
          <w:lang w:eastAsia="en-US"/>
        </w:rPr>
        <w:t xml:space="preserve"> (ауд. 4-212, 4-214</w:t>
      </w:r>
      <w:r w:rsidRPr="00923271">
        <w:rPr>
          <w:rFonts w:eastAsia="Calibri"/>
          <w:bCs/>
          <w:sz w:val="28"/>
          <w:szCs w:val="20"/>
          <w:lang w:eastAsia="en-US"/>
        </w:rPr>
        <w:t>), соответствующие действующим противопожарным правилам и нормам.</w:t>
      </w:r>
    </w:p>
    <w:p w:rsidR="00E177FD" w:rsidRPr="00923271" w:rsidRDefault="00E177FD" w:rsidP="00E177FD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Calibri"/>
          <w:noProof/>
          <w:sz w:val="16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самостоятельной работы</w:t>
      </w:r>
      <w:r>
        <w:rPr>
          <w:rFonts w:eastAsia="Calibri"/>
          <w:bCs/>
          <w:sz w:val="28"/>
          <w:szCs w:val="20"/>
          <w:lang w:eastAsia="en-US"/>
        </w:rPr>
        <w:t xml:space="preserve"> (ауд. 4-212, 4-214</w:t>
      </w:r>
      <w:r w:rsidRPr="00923271">
        <w:rPr>
          <w:rFonts w:eastAsia="Calibri"/>
          <w:bCs/>
          <w:sz w:val="28"/>
          <w:szCs w:val="20"/>
          <w:lang w:eastAsia="en-US"/>
        </w:rPr>
        <w:t>), соотве</w:t>
      </w:r>
      <w:r w:rsidRPr="00923271">
        <w:rPr>
          <w:rFonts w:eastAsia="Calibri"/>
          <w:bCs/>
          <w:sz w:val="28"/>
          <w:szCs w:val="20"/>
          <w:lang w:eastAsia="en-US"/>
        </w:rPr>
        <w:t>т</w:t>
      </w:r>
      <w:r w:rsidRPr="00923271">
        <w:rPr>
          <w:rFonts w:eastAsia="Calibri"/>
          <w:bCs/>
          <w:sz w:val="28"/>
          <w:szCs w:val="20"/>
          <w:lang w:eastAsia="en-US"/>
        </w:rPr>
        <w:t>ствующие действующим противопожарным правилам и нормам.</w:t>
      </w:r>
    </w:p>
    <w:p w:rsidR="009A21D5" w:rsidRDefault="009A21D5" w:rsidP="009A21D5">
      <w:pPr>
        <w:ind w:firstLine="851"/>
        <w:jc w:val="both"/>
        <w:rPr>
          <w:bCs/>
          <w:sz w:val="28"/>
          <w:szCs w:val="28"/>
        </w:rPr>
      </w:pPr>
    </w:p>
    <w:p w:rsidR="00961C31" w:rsidRDefault="00961C31" w:rsidP="009A21D5">
      <w:pPr>
        <w:ind w:firstLine="851"/>
        <w:jc w:val="both"/>
      </w:pPr>
    </w:p>
    <w:p w:rsidR="00A9187E" w:rsidRDefault="00A9187E" w:rsidP="009A21D5">
      <w:pPr>
        <w:ind w:firstLine="851"/>
        <w:jc w:val="both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  <w:gridCol w:w="5057"/>
      </w:tblGrid>
      <w:tr w:rsidR="00E177FD" w:rsidRPr="008C68E8" w:rsidTr="00E177FD">
        <w:trPr>
          <w:trHeight w:val="1617"/>
        </w:trPr>
        <w:tc>
          <w:tcPr>
            <w:tcW w:w="4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77FD" w:rsidRDefault="00E177FD" w:rsidP="003E0CBF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177FD" w:rsidRPr="008C68E8" w:rsidRDefault="00E177FD" w:rsidP="003E0CBF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8C68E8">
              <w:rPr>
                <w:rFonts w:eastAsia="Calibri"/>
                <w:bCs/>
                <w:sz w:val="28"/>
                <w:szCs w:val="28"/>
              </w:rPr>
              <w:t>Разработчик программы, доцент</w:t>
            </w:r>
          </w:p>
          <w:p w:rsidR="00E177FD" w:rsidRPr="008C68E8" w:rsidRDefault="00E177FD" w:rsidP="003E0CBF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177FD" w:rsidRPr="008C68E8" w:rsidRDefault="00E177FD" w:rsidP="003E0CBF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8C68E8">
              <w:rPr>
                <w:rFonts w:eastAsia="Calibri"/>
                <w:bCs/>
                <w:sz w:val="28"/>
                <w:szCs w:val="28"/>
              </w:rPr>
              <w:t xml:space="preserve">« </w:t>
            </w:r>
            <w:r w:rsidRPr="008C68E8">
              <w:rPr>
                <w:rFonts w:eastAsia="Calibri"/>
                <w:bCs/>
                <w:sz w:val="28"/>
                <w:szCs w:val="28"/>
                <w:u w:val="single"/>
              </w:rPr>
              <w:t xml:space="preserve">19 </w:t>
            </w:r>
            <w:r w:rsidRPr="008C68E8">
              <w:rPr>
                <w:rFonts w:eastAsia="Calibri"/>
                <w:bCs/>
                <w:sz w:val="28"/>
                <w:szCs w:val="28"/>
              </w:rPr>
              <w:t xml:space="preserve">»  </w:t>
            </w:r>
            <w:r w:rsidRPr="008C68E8">
              <w:rPr>
                <w:rFonts w:eastAsia="Calibri"/>
                <w:bCs/>
                <w:sz w:val="28"/>
                <w:szCs w:val="28"/>
                <w:u w:val="single"/>
              </w:rPr>
              <w:t xml:space="preserve"> 09   </w:t>
            </w:r>
            <w:r w:rsidRPr="008C68E8">
              <w:rPr>
                <w:rFonts w:eastAsia="Calibri"/>
                <w:bCs/>
                <w:sz w:val="28"/>
                <w:szCs w:val="28"/>
              </w:rPr>
              <w:t xml:space="preserve">  2016 г.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77FD" w:rsidRPr="008C68E8" w:rsidRDefault="00E177FD" w:rsidP="00E177FD">
            <w:pPr>
              <w:jc w:val="right"/>
              <w:rPr>
                <w:rFonts w:eastAsia="Calibri"/>
                <w:bCs/>
                <w:sz w:val="28"/>
                <w:szCs w:val="28"/>
              </w:rPr>
            </w:pPr>
            <w:r w:rsidRPr="008C68E8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71775" cy="647700"/>
                  <wp:effectExtent l="0" t="0" r="9525" b="0"/>
                  <wp:docPr id="4" name="Рисунок 4" descr="20150611_084105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50611_084105_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34" t="32691" r="5339" b="61564"/>
                          <a:stretch/>
                        </pic:blipFill>
                        <pic:spPr bwMode="auto">
                          <a:xfrm>
                            <a:off x="0" y="0"/>
                            <a:ext cx="2771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87E" w:rsidRDefault="00A9187E" w:rsidP="00E177FD">
      <w:pPr>
        <w:ind w:firstLine="851"/>
        <w:jc w:val="both"/>
      </w:pPr>
      <w:bookmarkStart w:id="1" w:name="_GoBack"/>
      <w:bookmarkEnd w:id="1"/>
    </w:p>
    <w:sectPr w:rsidR="00A9187E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08B" w:rsidRDefault="0060008B">
      <w:r>
        <w:separator/>
      </w:r>
    </w:p>
  </w:endnote>
  <w:endnote w:type="continuationSeparator" w:id="0">
    <w:p w:rsidR="0060008B" w:rsidRDefault="00600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18C" w:rsidRDefault="00040792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177FD">
      <w:rPr>
        <w:rStyle w:val="a5"/>
        <w:noProof/>
      </w:rPr>
      <w:t>11</w:t>
    </w:r>
    <w:r>
      <w:rPr>
        <w:rStyle w:val="a5"/>
      </w:rPr>
      <w:fldChar w:fldCharType="end"/>
    </w:r>
  </w:p>
  <w:p w:rsidR="0000118C" w:rsidRDefault="0060008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08B" w:rsidRDefault="0060008B">
      <w:r>
        <w:separator/>
      </w:r>
    </w:p>
  </w:footnote>
  <w:footnote w:type="continuationSeparator" w:id="0">
    <w:p w:rsidR="0060008B" w:rsidRDefault="00600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61D"/>
    <w:rsid w:val="00040792"/>
    <w:rsid w:val="000B2F8D"/>
    <w:rsid w:val="001B0C75"/>
    <w:rsid w:val="002A60E7"/>
    <w:rsid w:val="00307E60"/>
    <w:rsid w:val="00467D8F"/>
    <w:rsid w:val="004D261D"/>
    <w:rsid w:val="005D7CC4"/>
    <w:rsid w:val="0060008B"/>
    <w:rsid w:val="00822980"/>
    <w:rsid w:val="008425BB"/>
    <w:rsid w:val="008E1FA8"/>
    <w:rsid w:val="00961C31"/>
    <w:rsid w:val="009A21D5"/>
    <w:rsid w:val="00A54D67"/>
    <w:rsid w:val="00A9187E"/>
    <w:rsid w:val="00E177FD"/>
    <w:rsid w:val="00EB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CBE111-2A74-43BD-A0AD-471ED6B1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D261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D26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D261D"/>
  </w:style>
  <w:style w:type="paragraph" w:customStyle="1" w:styleId="FR1">
    <w:name w:val="FR1"/>
    <w:rsid w:val="004D261D"/>
    <w:pPr>
      <w:widowControl w:val="0"/>
      <w:autoSpaceDE w:val="0"/>
      <w:autoSpaceDN w:val="0"/>
      <w:adjustRightInd w:val="0"/>
      <w:spacing w:after="0" w:line="300" w:lineRule="auto"/>
      <w:ind w:left="400" w:hanging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7D8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67D8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setbook.ru/books/publishers/publisher140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2376</Words>
  <Characters>13546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4-212</dc:creator>
  <cp:keywords/>
  <dc:description/>
  <cp:lastModifiedBy>4-212</cp:lastModifiedBy>
  <cp:revision>9</cp:revision>
  <cp:lastPrinted>2017-02-27T11:36:00Z</cp:lastPrinted>
  <dcterms:created xsi:type="dcterms:W3CDTF">2017-02-22T07:07:00Z</dcterms:created>
  <dcterms:modified xsi:type="dcterms:W3CDTF">2017-11-16T11:38:00Z</dcterms:modified>
</cp:coreProperties>
</file>