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606" w:rsidRDefault="005A0938" w:rsidP="00C44D4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7925" cy="9160879"/>
            <wp:effectExtent l="0" t="0" r="0" b="2540"/>
            <wp:docPr id="5" name="Рисунок 5" descr="C:\Users\user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1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 «Теплотехника и теплосиловые установки»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2AA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E62AA">
        <w:rPr>
          <w:rFonts w:ascii="Times New Roman" w:hAnsi="Times New Roman" w:cs="Times New Roman"/>
          <w:sz w:val="28"/>
          <w:szCs w:val="28"/>
        </w:rPr>
        <w:t>____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62AA">
        <w:rPr>
          <w:rFonts w:ascii="Times New Roman" w:hAnsi="Times New Roman" w:cs="Times New Roman"/>
          <w:sz w:val="28"/>
          <w:szCs w:val="28"/>
        </w:rPr>
        <w:t>г.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5848842" wp14:editId="386C2C6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-438150</wp:posOffset>
                  </wp:positionV>
                  <wp:extent cx="1257300" cy="847725"/>
                  <wp:effectExtent l="0" t="0" r="0" b="0"/>
                  <wp:wrapNone/>
                  <wp:docPr id="13" name="Рисунок 7" descr="C:\Users\user\Desktop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Desktop\img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00" t="18559" r="32335" b="7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3320BA" w:rsidRPr="00AE62AA" w:rsidRDefault="003320BA" w:rsidP="001929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2AA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AE62AA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E62AA">
        <w:rPr>
          <w:rFonts w:ascii="Times New Roman" w:hAnsi="Times New Roman" w:cs="Times New Roman"/>
          <w:sz w:val="28"/>
          <w:szCs w:val="28"/>
        </w:rPr>
        <w:t>____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8F08938" wp14:editId="2ECCF15A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-431800</wp:posOffset>
                  </wp:positionV>
                  <wp:extent cx="1257300" cy="847725"/>
                  <wp:effectExtent l="0" t="0" r="0" b="0"/>
                  <wp:wrapNone/>
                  <wp:docPr id="12" name="Рисунок 6" descr="C:\Users\user\Desktop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user\Desktop\img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00" t="18559" r="32335" b="7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3320BA" w:rsidRPr="00AE62AA" w:rsidRDefault="003320BA" w:rsidP="001929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09____ 2015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2 от «19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10____ 2016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53D288" wp14:editId="35C04DCD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0"/>
            <wp:wrapNone/>
            <wp:docPr id="11" name="Рисунок 5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img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3320BA" w:rsidRPr="00AE62AA" w:rsidRDefault="003320BA" w:rsidP="001929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«19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0B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3 от «02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12____ 2016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757343" wp14:editId="0DD39740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0"/>
            <wp:wrapNone/>
            <wp:docPr id="10" name="Рисунок 4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img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3320BA" w:rsidRPr="00AE62AA" w:rsidRDefault="003320BA" w:rsidP="001929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«02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0B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 от «30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08____ 2017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3320BA" w:rsidRPr="00AE62AA" w:rsidRDefault="003320BA" w:rsidP="003320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95E37CA" wp14:editId="7E8EE312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0"/>
            <wp:wrapNone/>
            <wp:docPr id="9" name="Рисунок 8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img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3320BA" w:rsidRPr="00AE62AA" w:rsidRDefault="003320BA" w:rsidP="001929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3320BA" w:rsidRPr="00AE62AA" w:rsidTr="0019293D">
        <w:tc>
          <w:tcPr>
            <w:tcW w:w="507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«30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3320BA" w:rsidRPr="00AE62AA" w:rsidRDefault="003320BA" w:rsidP="0019293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4886" w:rsidRPr="003912A3" w:rsidRDefault="003320BA" w:rsidP="003320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0EA8">
        <w:rPr>
          <w:rFonts w:ascii="Times New Roman" w:hAnsi="Times New Roman"/>
          <w:sz w:val="28"/>
          <w:szCs w:val="28"/>
        </w:rPr>
        <w:br w:type="page"/>
      </w:r>
      <w:r w:rsidR="00C44D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0287" cy="9496425"/>
            <wp:effectExtent l="0" t="0" r="4445" b="0"/>
            <wp:docPr id="2" name="Рисунок 2" descr="C:\Users\Kudrin\Pictures\2015-05-26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rin\Pictures\2015-05-26\Scan1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87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D46" w:rsidRPr="00C44D4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44886" w:rsidRPr="00AC0EA8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44886" w:rsidRDefault="00E44886" w:rsidP="00AC0EA8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AC0EA8">
        <w:rPr>
          <w:rFonts w:cs="Times New Roman"/>
          <w:szCs w:val="28"/>
        </w:rPr>
        <w:t>Рабочая программа составлена в соотве</w:t>
      </w:r>
      <w:r w:rsidR="000F6FAD">
        <w:rPr>
          <w:rFonts w:cs="Times New Roman"/>
          <w:szCs w:val="28"/>
        </w:rPr>
        <w:t>тствии с ФГОС, утвержденным 1</w:t>
      </w:r>
      <w:r w:rsidR="00E4222C">
        <w:rPr>
          <w:rFonts w:cs="Times New Roman"/>
          <w:szCs w:val="28"/>
        </w:rPr>
        <w:t>7</w:t>
      </w:r>
      <w:r w:rsidR="000F6FAD">
        <w:rPr>
          <w:rFonts w:cs="Times New Roman"/>
          <w:szCs w:val="28"/>
        </w:rPr>
        <w:t xml:space="preserve"> </w:t>
      </w:r>
      <w:r w:rsidR="00E4222C">
        <w:rPr>
          <w:rFonts w:cs="Times New Roman"/>
          <w:szCs w:val="28"/>
        </w:rPr>
        <w:t>января</w:t>
      </w:r>
      <w:r w:rsidR="000F6FAD">
        <w:rPr>
          <w:rFonts w:cs="Times New Roman"/>
          <w:szCs w:val="28"/>
        </w:rPr>
        <w:t xml:space="preserve"> 20</w:t>
      </w:r>
      <w:r w:rsidR="00E4222C">
        <w:rPr>
          <w:rFonts w:cs="Times New Roman"/>
          <w:szCs w:val="28"/>
        </w:rPr>
        <w:t>11</w:t>
      </w:r>
      <w:r w:rsidR="000F6FAD">
        <w:rPr>
          <w:rFonts w:cs="Times New Roman"/>
          <w:szCs w:val="28"/>
        </w:rPr>
        <w:t xml:space="preserve"> г., приказ № </w:t>
      </w:r>
      <w:r w:rsidR="00E4222C">
        <w:rPr>
          <w:rFonts w:cs="Times New Roman"/>
          <w:szCs w:val="28"/>
        </w:rPr>
        <w:t>71</w:t>
      </w:r>
      <w:r w:rsidR="000F6FAD">
        <w:rPr>
          <w:rFonts w:cs="Times New Roman"/>
          <w:szCs w:val="28"/>
        </w:rPr>
        <w:t xml:space="preserve"> </w:t>
      </w:r>
      <w:r w:rsidR="00513AEF">
        <w:rPr>
          <w:rFonts w:cs="Times New Roman"/>
          <w:szCs w:val="28"/>
        </w:rPr>
        <w:t xml:space="preserve">по </w:t>
      </w:r>
      <w:r w:rsidR="003619AD">
        <w:rPr>
          <w:rFonts w:cs="Times New Roman"/>
          <w:szCs w:val="28"/>
        </w:rPr>
        <w:t>специальности</w:t>
      </w:r>
      <w:r w:rsidR="00513AEF">
        <w:rPr>
          <w:rFonts w:cs="Times New Roman"/>
          <w:szCs w:val="28"/>
        </w:rPr>
        <w:t xml:space="preserve"> (</w:t>
      </w:r>
      <w:r w:rsidR="00703941">
        <w:rPr>
          <w:rFonts w:cs="Times New Roman"/>
          <w:szCs w:val="28"/>
        </w:rPr>
        <w:t>190</w:t>
      </w:r>
      <w:r w:rsidR="009016CB">
        <w:rPr>
          <w:rFonts w:cs="Times New Roman"/>
          <w:szCs w:val="28"/>
        </w:rPr>
        <w:t>3</w:t>
      </w:r>
      <w:r w:rsidR="00703941">
        <w:rPr>
          <w:rFonts w:cs="Times New Roman"/>
          <w:szCs w:val="28"/>
        </w:rPr>
        <w:t>00</w:t>
      </w:r>
      <w:r w:rsidR="00513AEF">
        <w:rPr>
          <w:rFonts w:cs="Times New Roman"/>
          <w:szCs w:val="28"/>
        </w:rPr>
        <w:t>.6</w:t>
      </w:r>
      <w:r w:rsidR="009016CB">
        <w:rPr>
          <w:rFonts w:cs="Times New Roman"/>
          <w:szCs w:val="28"/>
        </w:rPr>
        <w:t>5</w:t>
      </w:r>
      <w:r w:rsidR="00361E0B">
        <w:rPr>
          <w:rFonts w:cs="Times New Roman"/>
          <w:szCs w:val="28"/>
        </w:rPr>
        <w:t>)</w:t>
      </w:r>
      <w:r w:rsidR="00513AEF">
        <w:rPr>
          <w:rFonts w:cs="Times New Roman"/>
          <w:szCs w:val="28"/>
        </w:rPr>
        <w:t xml:space="preserve"> «</w:t>
      </w:r>
      <w:r w:rsidR="009016CB">
        <w:rPr>
          <w:rFonts w:cs="Times New Roman"/>
          <w:szCs w:val="28"/>
        </w:rPr>
        <w:t>Подвижной состав железных дорог</w:t>
      </w:r>
      <w:r w:rsidR="007D6A9D">
        <w:rPr>
          <w:rFonts w:cs="Times New Roman"/>
          <w:szCs w:val="28"/>
        </w:rPr>
        <w:t>»</w:t>
      </w:r>
      <w:r w:rsidRPr="00AC0EA8">
        <w:rPr>
          <w:rFonts w:cs="Times New Roman"/>
          <w:szCs w:val="28"/>
        </w:rPr>
        <w:t>, по дисциплине «</w:t>
      </w:r>
      <w:r w:rsidR="009016CB">
        <w:rPr>
          <w:rFonts w:cs="Times New Roman"/>
          <w:szCs w:val="28"/>
        </w:rPr>
        <w:t>Термодинамика и теплопередача</w:t>
      </w:r>
      <w:r w:rsidRPr="00AC0EA8">
        <w:rPr>
          <w:rFonts w:cs="Times New Roman"/>
          <w:szCs w:val="28"/>
        </w:rPr>
        <w:t>»</w:t>
      </w:r>
      <w:r w:rsidR="00E4222C">
        <w:rPr>
          <w:rFonts w:cs="Times New Roman"/>
          <w:szCs w:val="28"/>
        </w:rPr>
        <w:t xml:space="preserve"> для специал</w:t>
      </w:r>
      <w:r w:rsidR="003619AD">
        <w:rPr>
          <w:rFonts w:cs="Times New Roman"/>
          <w:szCs w:val="28"/>
        </w:rPr>
        <w:t>изации</w:t>
      </w:r>
      <w:r w:rsidR="00E4222C">
        <w:rPr>
          <w:rFonts w:cs="Times New Roman"/>
          <w:szCs w:val="28"/>
        </w:rPr>
        <w:t xml:space="preserve"> «</w:t>
      </w:r>
      <w:r w:rsidR="00650DA5">
        <w:rPr>
          <w:rFonts w:cs="Times New Roman"/>
          <w:szCs w:val="28"/>
        </w:rPr>
        <w:t>Технология производства и ремонта подвижного состава</w:t>
      </w:r>
      <w:r w:rsidR="00E4222C">
        <w:rPr>
          <w:rFonts w:cs="Times New Roman"/>
          <w:szCs w:val="28"/>
        </w:rPr>
        <w:t>»</w:t>
      </w:r>
      <w:r w:rsidRPr="00AC0EA8">
        <w:rPr>
          <w:rFonts w:cs="Times New Roman"/>
          <w:szCs w:val="28"/>
        </w:rPr>
        <w:t>.</w:t>
      </w:r>
    </w:p>
    <w:p w:rsidR="00703941" w:rsidRPr="00703941" w:rsidRDefault="00B467CC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7CC">
        <w:rPr>
          <w:rFonts w:ascii="Times New Roman" w:hAnsi="Times New Roman" w:cs="Times New Roman"/>
          <w:sz w:val="28"/>
          <w:szCs w:val="28"/>
        </w:rPr>
        <w:t>Целью изучения дисциплины «</w:t>
      </w:r>
      <w:r w:rsidR="009016CB" w:rsidRP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B467CC">
        <w:rPr>
          <w:rFonts w:ascii="Times New Roman" w:hAnsi="Times New Roman" w:cs="Times New Roman"/>
          <w:sz w:val="28"/>
          <w:szCs w:val="28"/>
        </w:rPr>
        <w:t xml:space="preserve">» </w:t>
      </w:r>
      <w:r w:rsidR="00703941" w:rsidRPr="00703941">
        <w:rPr>
          <w:rFonts w:ascii="Times New Roman" w:hAnsi="Times New Roman" w:cs="Times New Roman"/>
          <w:sz w:val="28"/>
          <w:szCs w:val="28"/>
        </w:rPr>
        <w:t>является изучение научных основ теплотехнических процессов, передачи и использования тепловой энергии, а также подготовка специалистов к решению теплотехнических задач в области их профессиональной  деятельности.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Для достижения поставленных целей решаются следующие задачи: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Изучить основные законы, термодинамические процессы, виды и способы передачи тепловой энергии;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Дать знания по основам математического моделирования теплотехнических задач и способах их решения;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Овладение методикой расчета теплообменных аппаратов и устройств;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 xml:space="preserve">Изучить основные принципы работы и устройство </w:t>
      </w:r>
      <w:proofErr w:type="gramStart"/>
      <w:r w:rsidRPr="00703941">
        <w:rPr>
          <w:rFonts w:ascii="Times New Roman" w:hAnsi="Times New Roman" w:cs="Times New Roman"/>
          <w:sz w:val="28"/>
          <w:szCs w:val="28"/>
        </w:rPr>
        <w:t>компрессоров ,</w:t>
      </w:r>
      <w:proofErr w:type="gramEnd"/>
      <w:r w:rsidRPr="00703941">
        <w:rPr>
          <w:rFonts w:ascii="Times New Roman" w:hAnsi="Times New Roman" w:cs="Times New Roman"/>
          <w:sz w:val="28"/>
          <w:szCs w:val="28"/>
        </w:rPr>
        <w:t xml:space="preserve"> двигателей внутреннего сгорания и других теплоэнергетических установок;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Производить инженерные расчеты с целью оценки эффективности и экономичности теплоэнергетических установок;</w:t>
      </w:r>
    </w:p>
    <w:p w:rsidR="00E44886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Получить знания об органическом топливе и теплоэнергетических машинах и установках и об их воздействии на окружающую среду.</w:t>
      </w:r>
    </w:p>
    <w:p w:rsidR="00703941" w:rsidRPr="00AC0EA8" w:rsidRDefault="00703941" w:rsidP="00703941">
      <w:pPr>
        <w:spacing w:after="0" w:line="240" w:lineRule="auto"/>
        <w:ind w:firstLine="708"/>
        <w:jc w:val="both"/>
        <w:rPr>
          <w:rFonts w:cs="Times New Roman"/>
          <w:szCs w:val="28"/>
        </w:rPr>
      </w:pPr>
    </w:p>
    <w:p w:rsidR="00C2459A" w:rsidRDefault="00E44886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B17807" w:rsidRDefault="00B17807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459A" w:rsidRPr="00070F62" w:rsidRDefault="00C2459A" w:rsidP="00C2459A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>В результате изучения дисциплины студент должен:</w:t>
      </w:r>
    </w:p>
    <w:p w:rsidR="00927F51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7807" w:rsidRDefault="009016CB" w:rsidP="007039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•</w:t>
      </w:r>
      <w:r w:rsidRPr="009016CB">
        <w:rPr>
          <w:rFonts w:ascii="Times New Roman" w:hAnsi="Times New Roman" w:cs="Times New Roman"/>
          <w:sz w:val="28"/>
          <w:szCs w:val="28"/>
        </w:rPr>
        <w:tab/>
        <w:t>основные законы термодинамики, термодинамические процессы и циклы, теорию теплообмена, виды топлива и основы горения, холодильную и криогенную технику, тепловые машины</w:t>
      </w:r>
      <w:r w:rsidR="00B467CC" w:rsidRPr="00B467CC">
        <w:rPr>
          <w:rFonts w:ascii="Times New Roman" w:hAnsi="Times New Roman" w:cs="Times New Roman"/>
          <w:sz w:val="28"/>
          <w:szCs w:val="28"/>
        </w:rPr>
        <w:t>.</w:t>
      </w:r>
    </w:p>
    <w:p w:rsidR="00BC235E" w:rsidRDefault="00BC235E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F4D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B467CC" w:rsidRDefault="00703941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="009016CB">
        <w:tab/>
      </w:r>
      <w:r w:rsidR="009016CB" w:rsidRPr="009016CB">
        <w:rPr>
          <w:rFonts w:ascii="Times New Roman" w:hAnsi="Times New Roman" w:cs="Times New Roman"/>
          <w:sz w:val="28"/>
          <w:szCs w:val="28"/>
        </w:rPr>
        <w:t>выполнять термодинамический анализ теплотехнических устройств</w:t>
      </w:r>
      <w:r w:rsidR="00B467CC">
        <w:rPr>
          <w:rFonts w:ascii="Times New Roman" w:hAnsi="Times New Roman" w:cs="Times New Roman"/>
          <w:sz w:val="28"/>
          <w:szCs w:val="28"/>
        </w:rPr>
        <w:t>.</w:t>
      </w:r>
    </w:p>
    <w:p w:rsidR="00BC235E" w:rsidRDefault="00BC235E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A2C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467CC" w:rsidRDefault="00703941" w:rsidP="00B4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="009016CB" w:rsidRPr="009016CB">
        <w:rPr>
          <w:rFonts w:ascii="Times New Roman" w:hAnsi="Times New Roman" w:cs="Times New Roman"/>
          <w:sz w:val="28"/>
          <w:szCs w:val="28"/>
        </w:rPr>
        <w:tab/>
        <w:t>методами термодинамического анализа теплотехнических устройств и кузовов подвижного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941" w:rsidRPr="00B467CC" w:rsidRDefault="00703941" w:rsidP="00B4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="009016CB">
        <w:rPr>
          <w:rFonts w:ascii="Times New Roman" w:hAnsi="Times New Roman" w:cs="Times New Roman"/>
          <w:b/>
          <w:sz w:val="28"/>
          <w:szCs w:val="28"/>
        </w:rPr>
        <w:t>профессиональных</w:t>
      </w:r>
      <w:r w:rsidRPr="00703941">
        <w:rPr>
          <w:rFonts w:ascii="Times New Roman" w:hAnsi="Times New Roman" w:cs="Times New Roman"/>
          <w:b/>
          <w:sz w:val="28"/>
          <w:szCs w:val="28"/>
        </w:rPr>
        <w:t xml:space="preserve"> компетенций</w:t>
      </w:r>
      <w:r w:rsidRPr="00703941">
        <w:rPr>
          <w:rFonts w:ascii="Times New Roman" w:hAnsi="Times New Roman" w:cs="Times New Roman"/>
          <w:sz w:val="28"/>
          <w:szCs w:val="28"/>
        </w:rPr>
        <w:t>:</w:t>
      </w:r>
    </w:p>
    <w:p w:rsidR="009016CB" w:rsidRPr="009016CB" w:rsidRDefault="009016CB" w:rsidP="0090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 способность применять методы математического анализа и моделирования, теоретического и экспериментального исследования (ПК-1);</w:t>
      </w:r>
    </w:p>
    <w:p w:rsidR="004B69DB" w:rsidRDefault="009016CB" w:rsidP="0090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 способность использования знаний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(ПК-2).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0E47" w:rsidRPr="006378AF" w:rsidRDefault="00490E47" w:rsidP="00490E47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AF">
        <w:rPr>
          <w:rFonts w:ascii="Times New Roman" w:hAnsi="Times New Roman" w:cs="Times New Roman"/>
          <w:sz w:val="28"/>
          <w:szCs w:val="28"/>
        </w:rPr>
        <w:t>Дисциплина «</w:t>
      </w:r>
      <w:r w:rsid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6378AF">
        <w:rPr>
          <w:rFonts w:ascii="Times New Roman" w:hAnsi="Times New Roman" w:cs="Times New Roman"/>
          <w:sz w:val="28"/>
          <w:szCs w:val="28"/>
        </w:rPr>
        <w:t xml:space="preserve">» относится к </w:t>
      </w:r>
      <w:r w:rsidR="009016C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016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67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67C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базовой </w:t>
      </w:r>
      <w:r w:rsidRPr="006378AF">
        <w:rPr>
          <w:rFonts w:ascii="Times New Roman" w:hAnsi="Times New Roman" w:cs="Times New Roman"/>
          <w:sz w:val="28"/>
          <w:szCs w:val="28"/>
        </w:rPr>
        <w:t xml:space="preserve"> части дисциплин профессионального цикла и является базой для изучения профильных дисциплин.</w:t>
      </w:r>
    </w:p>
    <w:p w:rsidR="00490E47" w:rsidRPr="00231F4B" w:rsidRDefault="00490E47" w:rsidP="00490E47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AF">
        <w:rPr>
          <w:rFonts w:ascii="Times New Roman" w:hAnsi="Times New Roman" w:cs="Times New Roman"/>
          <w:sz w:val="28"/>
          <w:szCs w:val="28"/>
        </w:rPr>
        <w:t>Для ее изучения требуется предварительное освоение следующих дисциплин:</w:t>
      </w:r>
    </w:p>
    <w:p w:rsidR="00490E47" w:rsidRPr="006378AF" w:rsidRDefault="00BC1269" w:rsidP="00814E11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М</w:t>
      </w:r>
      <w:r w:rsidR="00BB787D">
        <w:rPr>
          <w:sz w:val="28"/>
          <w:szCs w:val="28"/>
        </w:rPr>
        <w:t>атематика (</w:t>
      </w:r>
      <w:r w:rsidR="009016CB">
        <w:rPr>
          <w:sz w:val="28"/>
          <w:szCs w:val="28"/>
        </w:rPr>
        <w:t>С</w:t>
      </w:r>
      <w:proofErr w:type="gramStart"/>
      <w:r w:rsidR="00BB787D">
        <w:rPr>
          <w:sz w:val="28"/>
          <w:szCs w:val="28"/>
        </w:rPr>
        <w:t>2.Б.</w:t>
      </w:r>
      <w:proofErr w:type="gramEnd"/>
      <w:r w:rsidR="00BB787D">
        <w:rPr>
          <w:sz w:val="28"/>
          <w:szCs w:val="28"/>
        </w:rPr>
        <w:t>1)</w:t>
      </w:r>
    </w:p>
    <w:p w:rsidR="00BB787D" w:rsidRPr="006378AF" w:rsidRDefault="00BC1269" w:rsidP="00814E11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Ф</w:t>
      </w:r>
      <w:r w:rsidR="009016CB">
        <w:rPr>
          <w:sz w:val="28"/>
          <w:szCs w:val="28"/>
        </w:rPr>
        <w:t>изика (С</w:t>
      </w:r>
      <w:proofErr w:type="gramStart"/>
      <w:r w:rsidR="00BB787D">
        <w:rPr>
          <w:sz w:val="28"/>
          <w:szCs w:val="28"/>
        </w:rPr>
        <w:t>2.Б.</w:t>
      </w:r>
      <w:proofErr w:type="gramEnd"/>
      <w:r w:rsidR="009016CB">
        <w:rPr>
          <w:sz w:val="28"/>
          <w:szCs w:val="28"/>
        </w:rPr>
        <w:t>2</w:t>
      </w:r>
      <w:r w:rsidR="00BB787D">
        <w:rPr>
          <w:sz w:val="28"/>
          <w:szCs w:val="28"/>
        </w:rPr>
        <w:t>)</w:t>
      </w:r>
    </w:p>
    <w:p w:rsidR="006409E7" w:rsidRPr="00AC0EA8" w:rsidRDefault="00E44886" w:rsidP="006409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B467CC" w:rsidRPr="00B467CC">
        <w:rPr>
          <w:rFonts w:ascii="Times New Roman" w:hAnsi="Times New Roman" w:cs="Times New Roman"/>
          <w:sz w:val="28"/>
          <w:szCs w:val="28"/>
        </w:rPr>
        <w:t>«</w:t>
      </w:r>
      <w:r w:rsidR="009016CB" w:rsidRP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="00B467CC" w:rsidRPr="00B467CC">
        <w:rPr>
          <w:rFonts w:ascii="Times New Roman" w:hAnsi="Times New Roman" w:cs="Times New Roman"/>
          <w:sz w:val="28"/>
          <w:szCs w:val="28"/>
        </w:rPr>
        <w:t xml:space="preserve">» </w:t>
      </w:r>
      <w:r w:rsidR="009016C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016CB">
        <w:rPr>
          <w:rFonts w:ascii="Times New Roman" w:hAnsi="Times New Roman" w:cs="Times New Roman"/>
          <w:sz w:val="28"/>
          <w:szCs w:val="28"/>
        </w:rPr>
        <w:t>2</w:t>
      </w:r>
      <w:r w:rsidR="00B467CC" w:rsidRPr="00B467CC">
        <w:rPr>
          <w:rFonts w:ascii="Times New Roman" w:hAnsi="Times New Roman" w:cs="Times New Roman"/>
          <w:sz w:val="28"/>
          <w:szCs w:val="28"/>
        </w:rPr>
        <w:t>.Б.</w:t>
      </w:r>
      <w:proofErr w:type="gramEnd"/>
      <w:r w:rsidR="00B467CC" w:rsidRPr="00B467CC">
        <w:rPr>
          <w:rFonts w:ascii="Times New Roman" w:hAnsi="Times New Roman" w:cs="Times New Roman"/>
          <w:sz w:val="28"/>
          <w:szCs w:val="28"/>
        </w:rPr>
        <w:t>7</w:t>
      </w:r>
      <w:r w:rsidR="00D71C99">
        <w:rPr>
          <w:rFonts w:ascii="Times New Roman" w:hAnsi="Times New Roman" w:cs="Times New Roman"/>
          <w:sz w:val="28"/>
          <w:szCs w:val="28"/>
        </w:rPr>
        <w:t xml:space="preserve"> </w:t>
      </w:r>
      <w:r w:rsidRPr="00AC0EA8">
        <w:rPr>
          <w:rFonts w:ascii="Times New Roman" w:hAnsi="Times New Roman" w:cs="Times New Roman"/>
          <w:sz w:val="28"/>
          <w:szCs w:val="28"/>
        </w:rPr>
        <w:t>служит основой для изучения следующих дисциплин:</w:t>
      </w:r>
    </w:p>
    <w:p w:rsidR="009016CB" w:rsidRPr="00D71C99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1C99">
        <w:rPr>
          <w:rFonts w:ascii="Times New Roman" w:hAnsi="Times New Roman" w:cs="Times New Roman"/>
          <w:sz w:val="28"/>
          <w:szCs w:val="28"/>
        </w:rPr>
        <w:t>-</w:t>
      </w:r>
      <w:r w:rsidRPr="00D71C99">
        <w:rPr>
          <w:rFonts w:ascii="Times New Roman" w:hAnsi="Times New Roman" w:cs="Times New Roman"/>
          <w:sz w:val="28"/>
          <w:szCs w:val="28"/>
        </w:rPr>
        <w:tab/>
        <w:t>Безопасность жизнедеятельности (С3.Б.1);</w:t>
      </w:r>
    </w:p>
    <w:p w:rsidR="009016CB" w:rsidRPr="00D71C99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1C99">
        <w:rPr>
          <w:rFonts w:ascii="Times New Roman" w:hAnsi="Times New Roman" w:cs="Times New Roman"/>
          <w:sz w:val="28"/>
          <w:szCs w:val="28"/>
        </w:rPr>
        <w:t>-</w:t>
      </w:r>
      <w:r w:rsidRPr="00D71C99">
        <w:rPr>
          <w:rFonts w:ascii="Times New Roman" w:hAnsi="Times New Roman" w:cs="Times New Roman"/>
          <w:sz w:val="28"/>
          <w:szCs w:val="28"/>
        </w:rPr>
        <w:tab/>
        <w:t>Транспортная безопасность (С3.Б.3);</w:t>
      </w:r>
    </w:p>
    <w:p w:rsidR="009016CB" w:rsidRPr="00D71C99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1C99">
        <w:rPr>
          <w:rFonts w:ascii="Times New Roman" w:hAnsi="Times New Roman" w:cs="Times New Roman"/>
          <w:sz w:val="28"/>
          <w:szCs w:val="28"/>
        </w:rPr>
        <w:t>-</w:t>
      </w:r>
      <w:r w:rsidRPr="00D71C99">
        <w:rPr>
          <w:rFonts w:ascii="Times New Roman" w:hAnsi="Times New Roman" w:cs="Times New Roman"/>
          <w:sz w:val="28"/>
          <w:szCs w:val="28"/>
        </w:rPr>
        <w:tab/>
        <w:t>Организация обеспечения безопасности движения и автоматические тормоза (С3.Б.12);</w:t>
      </w:r>
    </w:p>
    <w:p w:rsidR="009016CB" w:rsidRPr="00D71C99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1C99">
        <w:rPr>
          <w:rFonts w:ascii="Times New Roman" w:hAnsi="Times New Roman" w:cs="Times New Roman"/>
          <w:sz w:val="28"/>
          <w:szCs w:val="28"/>
        </w:rPr>
        <w:t>-</w:t>
      </w:r>
      <w:r w:rsidRPr="00D71C99">
        <w:rPr>
          <w:rFonts w:ascii="Times New Roman" w:hAnsi="Times New Roman" w:cs="Times New Roman"/>
          <w:sz w:val="28"/>
          <w:szCs w:val="28"/>
        </w:rPr>
        <w:tab/>
        <w:t>Техническая диагностика подвижного состава (С3.Б.13);</w:t>
      </w:r>
    </w:p>
    <w:p w:rsidR="00D71C99" w:rsidRPr="00D71C99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71C99">
        <w:rPr>
          <w:rFonts w:ascii="Times New Roman" w:hAnsi="Times New Roman" w:cs="Times New Roman"/>
          <w:sz w:val="28"/>
          <w:szCs w:val="28"/>
        </w:rPr>
        <w:t>-</w:t>
      </w:r>
      <w:r w:rsidRPr="00D71C99">
        <w:rPr>
          <w:rFonts w:ascii="Times New Roman" w:hAnsi="Times New Roman" w:cs="Times New Roman"/>
          <w:sz w:val="28"/>
          <w:szCs w:val="28"/>
        </w:rPr>
        <w:tab/>
      </w:r>
      <w:r w:rsidR="00650DA5">
        <w:rPr>
          <w:rFonts w:ascii="Times New Roman" w:hAnsi="Times New Roman" w:cs="Times New Roman"/>
          <w:sz w:val="28"/>
          <w:szCs w:val="28"/>
        </w:rPr>
        <w:t>Разработка технологической документации по производству и ремонту вагонов</w:t>
      </w:r>
      <w:r w:rsidRPr="00D71C99">
        <w:rPr>
          <w:rFonts w:ascii="Times New Roman" w:hAnsi="Times New Roman" w:cs="Times New Roman"/>
          <w:sz w:val="28"/>
          <w:szCs w:val="28"/>
        </w:rPr>
        <w:t xml:space="preserve"> (С3.</w:t>
      </w:r>
      <w:r w:rsidR="00D71C99" w:rsidRPr="00D71C99">
        <w:rPr>
          <w:rFonts w:ascii="Times New Roman" w:hAnsi="Times New Roman" w:cs="Times New Roman"/>
          <w:sz w:val="28"/>
          <w:szCs w:val="28"/>
        </w:rPr>
        <w:t>В.ДВ</w:t>
      </w:r>
      <w:r w:rsidRPr="00D71C99">
        <w:rPr>
          <w:rFonts w:ascii="Times New Roman" w:hAnsi="Times New Roman" w:cs="Times New Roman"/>
          <w:sz w:val="28"/>
          <w:szCs w:val="28"/>
        </w:rPr>
        <w:t>.</w:t>
      </w:r>
      <w:r w:rsidR="00D71C99" w:rsidRPr="00D71C99">
        <w:rPr>
          <w:rFonts w:ascii="Times New Roman" w:hAnsi="Times New Roman" w:cs="Times New Roman"/>
          <w:sz w:val="28"/>
          <w:szCs w:val="28"/>
        </w:rPr>
        <w:t>1</w:t>
      </w:r>
      <w:r w:rsidR="003619AD">
        <w:rPr>
          <w:rFonts w:ascii="Times New Roman" w:hAnsi="Times New Roman" w:cs="Times New Roman"/>
          <w:sz w:val="28"/>
          <w:szCs w:val="28"/>
        </w:rPr>
        <w:t>-1</w:t>
      </w:r>
      <w:r w:rsidRPr="00D71C99">
        <w:rPr>
          <w:rFonts w:ascii="Times New Roman" w:hAnsi="Times New Roman" w:cs="Times New Roman"/>
          <w:sz w:val="28"/>
          <w:szCs w:val="28"/>
        </w:rPr>
        <w:t>)</w:t>
      </w:r>
      <w:r w:rsidR="00D71C99" w:rsidRPr="00D71C99">
        <w:rPr>
          <w:rFonts w:ascii="Times New Roman" w:hAnsi="Times New Roman" w:cs="Times New Roman"/>
          <w:sz w:val="28"/>
          <w:szCs w:val="28"/>
        </w:rPr>
        <w:t>;</w:t>
      </w:r>
    </w:p>
    <w:p w:rsidR="00D71C99" w:rsidRPr="00BA6E85" w:rsidRDefault="00D71C99" w:rsidP="00D71C99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D71C99">
        <w:rPr>
          <w:rFonts w:ascii="Times New Roman" w:hAnsi="Times New Roman" w:cs="Times New Roman"/>
          <w:sz w:val="28"/>
          <w:szCs w:val="28"/>
        </w:rPr>
        <w:t>-</w:t>
      </w:r>
      <w:r w:rsidRPr="00D71C99">
        <w:rPr>
          <w:rFonts w:ascii="Times New Roman" w:hAnsi="Times New Roman" w:cs="Times New Roman"/>
          <w:sz w:val="28"/>
          <w:szCs w:val="28"/>
        </w:rPr>
        <w:tab/>
      </w:r>
      <w:r w:rsidR="00650DA5">
        <w:rPr>
          <w:rFonts w:ascii="Times New Roman" w:hAnsi="Times New Roman" w:cs="Times New Roman"/>
          <w:sz w:val="28"/>
          <w:szCs w:val="28"/>
        </w:rPr>
        <w:t>Подвижной состав железных дорог</w:t>
      </w:r>
      <w:r w:rsidRPr="00D71C99">
        <w:rPr>
          <w:rFonts w:ascii="Times New Roman" w:hAnsi="Times New Roman" w:cs="Times New Roman"/>
          <w:sz w:val="28"/>
          <w:szCs w:val="28"/>
        </w:rPr>
        <w:t xml:space="preserve"> (С3.</w:t>
      </w:r>
      <w:r w:rsidR="003619AD">
        <w:rPr>
          <w:rFonts w:ascii="Times New Roman" w:hAnsi="Times New Roman" w:cs="Times New Roman"/>
          <w:sz w:val="28"/>
          <w:szCs w:val="28"/>
        </w:rPr>
        <w:t>Б</w:t>
      </w:r>
      <w:r w:rsidRPr="00D71C99">
        <w:rPr>
          <w:rFonts w:ascii="Times New Roman" w:hAnsi="Times New Roman" w:cs="Times New Roman"/>
          <w:sz w:val="28"/>
          <w:szCs w:val="28"/>
        </w:rPr>
        <w:t>.</w:t>
      </w:r>
      <w:r w:rsidR="003619AD">
        <w:rPr>
          <w:rFonts w:ascii="Times New Roman" w:hAnsi="Times New Roman" w:cs="Times New Roman"/>
          <w:sz w:val="28"/>
          <w:szCs w:val="28"/>
        </w:rPr>
        <w:t>22</w:t>
      </w:r>
      <w:r w:rsidRPr="00D71C99">
        <w:rPr>
          <w:rFonts w:ascii="Times New Roman" w:hAnsi="Times New Roman" w:cs="Times New Roman"/>
          <w:sz w:val="28"/>
          <w:szCs w:val="28"/>
        </w:rPr>
        <w:t>).</w:t>
      </w:r>
    </w:p>
    <w:p w:rsidR="00C75E2C" w:rsidRDefault="00C75E2C" w:rsidP="00BC23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C75E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E44886" w:rsidRPr="00AC0EA8" w:rsidRDefault="00E44886" w:rsidP="00AC0EA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162"/>
        <w:gridCol w:w="1894"/>
        <w:gridCol w:w="3289"/>
      </w:tblGrid>
      <w:tr w:rsidR="005F0DFA" w:rsidRPr="00233DBE" w:rsidTr="00CD0BC7">
        <w:tc>
          <w:tcPr>
            <w:tcW w:w="4260" w:type="dxa"/>
            <w:vMerge w:val="restart"/>
            <w:vAlign w:val="center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929" w:type="dxa"/>
            <w:vMerge w:val="restart"/>
            <w:vAlign w:val="center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382" w:type="dxa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Семестры</w:t>
            </w:r>
          </w:p>
        </w:tc>
      </w:tr>
      <w:tr w:rsidR="00BC235E" w:rsidRPr="00233DBE" w:rsidTr="0025479E">
        <w:tc>
          <w:tcPr>
            <w:tcW w:w="4260" w:type="dxa"/>
            <w:vMerge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C235E" w:rsidRPr="00233DBE" w:rsidTr="003B0EAD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лекции (Л)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 (ПЗ)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 (ЛР)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-контроль самостоятельной работы (КСР)</w:t>
            </w:r>
          </w:p>
        </w:tc>
        <w:tc>
          <w:tcPr>
            <w:tcW w:w="1929" w:type="dxa"/>
          </w:tcPr>
          <w:p w:rsidR="00BC235E" w:rsidRPr="00BC235E" w:rsidRDefault="009016CB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0D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5E" w:rsidRPr="00BC235E" w:rsidRDefault="009016CB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C235E" w:rsidRPr="00233DBE" w:rsidRDefault="00650DA5" w:rsidP="00BC23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2" w:type="dxa"/>
          </w:tcPr>
          <w:p w:rsidR="00BC235E" w:rsidRDefault="009016C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50D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5E" w:rsidRDefault="009016C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C235E" w:rsidRPr="00233DBE" w:rsidRDefault="00650DA5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235E" w:rsidRPr="00233DBE" w:rsidTr="00BE4E54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9" w:type="dxa"/>
          </w:tcPr>
          <w:p w:rsidR="00BC235E" w:rsidRPr="00233DBE" w:rsidRDefault="00650DA5" w:rsidP="000342D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382" w:type="dxa"/>
          </w:tcPr>
          <w:p w:rsidR="00BC235E" w:rsidRPr="00233DBE" w:rsidRDefault="00650DA5" w:rsidP="000342D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C235E" w:rsidRPr="00233DBE" w:rsidTr="00D23EDF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929" w:type="dxa"/>
          </w:tcPr>
          <w:p w:rsidR="00BC235E" w:rsidRPr="00BC235E" w:rsidRDefault="00650DA5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382" w:type="dxa"/>
          </w:tcPr>
          <w:p w:rsidR="00BC235E" w:rsidRPr="00B86E9B" w:rsidRDefault="00650DA5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C235E" w:rsidRPr="00233DBE" w:rsidTr="00CA329D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929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3382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BC235E" w:rsidRPr="00233DBE" w:rsidTr="00B1413C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час/</w:t>
            </w:r>
            <w:proofErr w:type="spellStart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1929" w:type="dxa"/>
          </w:tcPr>
          <w:p w:rsidR="00BC235E" w:rsidRPr="00233DBE" w:rsidRDefault="00B86E9B" w:rsidP="00B86E9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BC235E" w:rsidRPr="00233DB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2" w:type="dxa"/>
          </w:tcPr>
          <w:p w:rsidR="00BC235E" w:rsidRPr="00233DBE" w:rsidRDefault="00B86E9B" w:rsidP="00B86E9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BC235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235E" w:rsidRPr="00233DBE" w:rsidTr="00635BEE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29" w:type="dxa"/>
          </w:tcPr>
          <w:p w:rsidR="00BC235E" w:rsidRPr="00233DBE" w:rsidRDefault="00B86E9B" w:rsidP="00F9734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82" w:type="dxa"/>
          </w:tcPr>
          <w:p w:rsidR="00BC235E" w:rsidRPr="00233DBE" w:rsidRDefault="00B86E9B" w:rsidP="00F9734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54B5D" w:rsidRPr="00233DBE" w:rsidRDefault="00254B5D" w:rsidP="00254B5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DBE">
        <w:rPr>
          <w:rFonts w:ascii="Times New Roman" w:hAnsi="Times New Roman" w:cs="Times New Roman"/>
          <w:sz w:val="28"/>
          <w:szCs w:val="28"/>
        </w:rPr>
        <w:t xml:space="preserve">Количество часов в интерактивной форме – </w:t>
      </w:r>
      <w:r w:rsidR="00B86E9B">
        <w:rPr>
          <w:rFonts w:ascii="Times New Roman" w:hAnsi="Times New Roman" w:cs="Times New Roman"/>
          <w:sz w:val="28"/>
          <w:szCs w:val="28"/>
        </w:rPr>
        <w:t>8</w:t>
      </w:r>
      <w:r w:rsidRPr="00233DBE">
        <w:rPr>
          <w:rFonts w:ascii="Times New Roman" w:hAnsi="Times New Roman" w:cs="Times New Roman"/>
          <w:sz w:val="28"/>
          <w:szCs w:val="28"/>
        </w:rPr>
        <w:t>/</w:t>
      </w:r>
      <w:r w:rsidR="00BC235E">
        <w:rPr>
          <w:rFonts w:ascii="Times New Roman" w:hAnsi="Times New Roman" w:cs="Times New Roman"/>
          <w:sz w:val="28"/>
          <w:szCs w:val="28"/>
        </w:rPr>
        <w:t>-</w:t>
      </w:r>
      <w:r w:rsidRPr="00233DBE">
        <w:rPr>
          <w:rFonts w:ascii="Times New Roman" w:hAnsi="Times New Roman" w:cs="Times New Roman"/>
          <w:sz w:val="28"/>
          <w:szCs w:val="28"/>
        </w:rPr>
        <w:t>/</w:t>
      </w:r>
      <w:r w:rsidR="00B86E9B">
        <w:rPr>
          <w:rFonts w:ascii="Times New Roman" w:hAnsi="Times New Roman" w:cs="Times New Roman"/>
          <w:sz w:val="28"/>
          <w:szCs w:val="28"/>
        </w:rPr>
        <w:t>10</w:t>
      </w:r>
      <w:r w:rsidRPr="00233DBE">
        <w:rPr>
          <w:rFonts w:ascii="Times New Roman" w:hAnsi="Times New Roman" w:cs="Times New Roman"/>
          <w:sz w:val="28"/>
          <w:szCs w:val="28"/>
        </w:rPr>
        <w:t xml:space="preserve"> час  (на лекциях/практических занятиях/лабораторных работах)</w:t>
      </w:r>
    </w:p>
    <w:p w:rsidR="00AC2F70" w:rsidRPr="00923AA5" w:rsidRDefault="00AC2F70" w:rsidP="00D021B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E44886" w:rsidRDefault="00E44886" w:rsidP="00AC0EA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077AA1" w:rsidRDefault="00077AA1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894"/>
        <w:gridCol w:w="2949"/>
        <w:gridCol w:w="5502"/>
      </w:tblGrid>
      <w:tr w:rsidR="008B354A" w:rsidRPr="008746E7" w:rsidTr="00513AEF">
        <w:trPr>
          <w:tblHeader/>
        </w:trPr>
        <w:tc>
          <w:tcPr>
            <w:tcW w:w="478" w:type="pct"/>
          </w:tcPr>
          <w:p w:rsidR="008B354A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78" w:type="pct"/>
          </w:tcPr>
          <w:p w:rsidR="008B354A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раздела </w:t>
            </w:r>
          </w:p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1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Идеальный газ. Первый закон термодинамики.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закон термодинамики. Теплота, работа, внутренняя энергия. Теплоемкость. Энтальпия.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2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Второй закон термодинамики. Процессы идеального газа.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Второй закон термодинамики. 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3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Реальные газы. Водяной пар. Влажный воздух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 xml:space="preserve">Реальные газы: водяной пар. Фазовые </w:t>
            </w:r>
            <w:proofErr w:type="gramStart"/>
            <w:r w:rsidRPr="007B0E2C">
              <w:rPr>
                <w:sz w:val="24"/>
              </w:rPr>
              <w:t>Р-Т</w:t>
            </w:r>
            <w:proofErr w:type="gramEnd"/>
            <w:r w:rsidRPr="007B0E2C">
              <w:rPr>
                <w:sz w:val="24"/>
              </w:rPr>
              <w:t xml:space="preserve">, Р-υ,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7B0E2C">
              <w:rPr>
                <w:sz w:val="24"/>
              </w:rPr>
              <w:t>Нd</w:t>
            </w:r>
            <w:proofErr w:type="spellEnd"/>
            <w:r w:rsidRPr="007B0E2C">
              <w:rPr>
                <w:sz w:val="24"/>
              </w:rPr>
              <w:t>-диаграмма влажного воздуха. Определение параметров влажного воздуха.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4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Круговые процессы. Циклы.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Круговые процессы. Циклы. Цикл Карно. Идеальные циклы поршневых ДВС. Двигатели внутреннего сгорания (ДВС). двухтактные и четырехтактные ДВС. Индикаторная диаграмма ДВС.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5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proofErr w:type="spellStart"/>
            <w:r w:rsidRPr="007B0E2C">
              <w:rPr>
                <w:sz w:val="24"/>
                <w:szCs w:val="24"/>
              </w:rPr>
              <w:t>Газоподающие</w:t>
            </w:r>
            <w:proofErr w:type="spellEnd"/>
            <w:r w:rsidRPr="007B0E2C">
              <w:rPr>
                <w:sz w:val="24"/>
                <w:szCs w:val="24"/>
              </w:rPr>
              <w:t xml:space="preserve"> машины. Холодильные установки.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proofErr w:type="spellStart"/>
            <w:r w:rsidRPr="007B0E2C">
              <w:rPr>
                <w:sz w:val="24"/>
              </w:rPr>
              <w:t>Газоподающие</w:t>
            </w:r>
            <w:proofErr w:type="spellEnd"/>
            <w:r w:rsidRPr="007B0E2C">
              <w:rPr>
                <w:sz w:val="24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7B0E2C">
              <w:rPr>
                <w:sz w:val="24"/>
              </w:rPr>
              <w:t>кпд</w:t>
            </w:r>
            <w:proofErr w:type="spellEnd"/>
            <w:r w:rsidRPr="007B0E2C">
              <w:rPr>
                <w:sz w:val="24"/>
              </w:rPr>
              <w:t xml:space="preserve"> компрессора. Холодильные установки. Тепловые насосы.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6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Виды теплообмена. Теплопроводность.</w:t>
            </w:r>
          </w:p>
        </w:tc>
        <w:tc>
          <w:tcPr>
            <w:tcW w:w="2944" w:type="pct"/>
          </w:tcPr>
          <w:p w:rsidR="007B0E2C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Фурье. коэффициент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теплопроводности.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7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Конвективный и лучистый теплообмен.</w:t>
            </w:r>
          </w:p>
        </w:tc>
        <w:tc>
          <w:tcPr>
            <w:tcW w:w="2944" w:type="pct"/>
          </w:tcPr>
          <w:p w:rsidR="007E6A03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Конвективный теплообмен. Теплоотдача. Закон Ньютона-</w:t>
            </w:r>
            <w:proofErr w:type="spellStart"/>
            <w:r w:rsidRPr="007B0E2C">
              <w:rPr>
                <w:sz w:val="24"/>
              </w:rPr>
              <w:t>Рихмана</w:t>
            </w:r>
            <w:proofErr w:type="spellEnd"/>
            <w:r w:rsidRPr="007B0E2C">
              <w:rPr>
                <w:sz w:val="24"/>
              </w:rPr>
              <w:t>. Коэффициент теплообмена. Естественная и вынужденная конвекции. Теория подобия тепловых процессов. Основные числа (критерии) подобия. Уравнения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8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Сложный теплообмен. Теплопередача.</w:t>
            </w:r>
          </w:p>
        </w:tc>
        <w:tc>
          <w:tcPr>
            <w:tcW w:w="2944" w:type="pct"/>
          </w:tcPr>
          <w:p w:rsidR="007E6A03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 xml:space="preserve">Сложный теплообмен. Теплопередача. Основное уравнение теплопередачи. Коэффициент теплопередачи. Способы интенсификации теплообмена. теплопередача через </w:t>
            </w:r>
            <w:proofErr w:type="spellStart"/>
            <w:r w:rsidRPr="007B0E2C">
              <w:rPr>
                <w:sz w:val="24"/>
              </w:rPr>
              <w:t>оребренную</w:t>
            </w:r>
            <w:proofErr w:type="spellEnd"/>
            <w:r w:rsidRPr="007B0E2C">
              <w:rPr>
                <w:sz w:val="24"/>
              </w:rPr>
              <w:t xml:space="preserve">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9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Топливо. Теплоэнергетические установки.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Энергетическое топливо. Виды, состав и основные характеристики. Теплота сгорания топлива. Понятие условного топлива. Процессы смесеобразования. Котельные установки. Паровые и водогрейные котлы. Котлы-утилизаторы.</w:t>
            </w:r>
          </w:p>
        </w:tc>
      </w:tr>
    </w:tbl>
    <w:p w:rsidR="00E82BBE" w:rsidRDefault="00E82BBE" w:rsidP="007B0E2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7B0E2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3925"/>
        <w:gridCol w:w="1099"/>
        <w:gridCol w:w="1099"/>
        <w:gridCol w:w="1256"/>
        <w:gridCol w:w="1217"/>
      </w:tblGrid>
      <w:tr w:rsidR="007B0E2C" w:rsidRPr="00C75E2C" w:rsidTr="00CC1727">
        <w:trPr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5F0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CC1727" w:rsidRPr="00C75E2C" w:rsidTr="00CC1727">
        <w:trPr>
          <w:trHeight w:val="356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CC1727" w:rsidRPr="00C75E2C" w:rsidTr="00CC1727">
        <w:trPr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CC1727" w:rsidRPr="00C75E2C" w:rsidTr="00CC1727">
        <w:trPr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CC1727" w:rsidRPr="00C75E2C" w:rsidTr="00CC1727">
        <w:trPr>
          <w:trHeight w:val="175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CC1727" w:rsidRPr="00C75E2C" w:rsidTr="00CC1727">
        <w:trPr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Газоподающие</w:t>
            </w:r>
            <w:proofErr w:type="spellEnd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CC1727" w:rsidRPr="00C75E2C" w:rsidTr="00CC1727">
        <w:trPr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C1727" w:rsidRPr="00C75E2C" w:rsidTr="00CC1727">
        <w:trPr>
          <w:trHeight w:val="362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C1727" w:rsidRPr="00C75E2C" w:rsidTr="00CC1727">
        <w:trPr>
          <w:trHeight w:val="483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CC1727" w:rsidRPr="00C75E2C" w:rsidTr="00CC1727">
        <w:trPr>
          <w:trHeight w:val="276"/>
          <w:jc w:val="center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75E2C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727" w:rsidRPr="00CC1727" w:rsidRDefault="00CC1727" w:rsidP="00CC17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17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E44886" w:rsidRPr="00C75E2C" w:rsidRDefault="00E44886" w:rsidP="00E82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F02" w:rsidRDefault="00BE2F02" w:rsidP="00C75E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C75E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44886" w:rsidRPr="00AC0EA8" w:rsidRDefault="00E44886" w:rsidP="00AC0EA8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E44886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Идеальный газ. Первый закон термодинамики.</w:t>
            </w:r>
          </w:p>
        </w:tc>
        <w:tc>
          <w:tcPr>
            <w:tcW w:w="4501" w:type="dxa"/>
            <w:vMerge w:val="restart"/>
            <w:shd w:val="clear" w:color="auto" w:fill="auto"/>
            <w:vAlign w:val="center"/>
          </w:tcPr>
          <w:p w:rsidR="00D44ED2" w:rsidRPr="00436D41" w:rsidRDefault="00D44ED2" w:rsidP="00436D41">
            <w:pPr>
              <w:pStyle w:val="af8"/>
              <w:numPr>
                <w:ilvl w:val="0"/>
                <w:numId w:val="40"/>
              </w:numPr>
              <w:spacing w:after="0" w:line="240" w:lineRule="auto"/>
              <w:ind w:left="175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D41">
              <w:rPr>
                <w:rFonts w:ascii="Times New Roman" w:hAnsi="Times New Roman"/>
                <w:sz w:val="24"/>
                <w:szCs w:val="24"/>
              </w:rPr>
              <w:t xml:space="preserve">В.А. </w:t>
            </w:r>
            <w:proofErr w:type="spellStart"/>
            <w:r w:rsidRPr="00436D41">
              <w:rPr>
                <w:rFonts w:ascii="Times New Roman" w:hAnsi="Times New Roman"/>
                <w:sz w:val="24"/>
                <w:szCs w:val="24"/>
              </w:rPr>
              <w:t>Кирилиллин</w:t>
            </w:r>
            <w:proofErr w:type="spellEnd"/>
            <w:r w:rsidRPr="00436D41">
              <w:rPr>
                <w:rFonts w:ascii="Times New Roman" w:hAnsi="Times New Roman"/>
                <w:sz w:val="24"/>
                <w:szCs w:val="24"/>
              </w:rPr>
              <w:t xml:space="preserve">, В.В. Сычев, А.Е. </w:t>
            </w:r>
            <w:proofErr w:type="spellStart"/>
            <w:r w:rsidRPr="00436D41">
              <w:rPr>
                <w:rFonts w:ascii="Times New Roman" w:hAnsi="Times New Roman"/>
                <w:sz w:val="24"/>
                <w:szCs w:val="24"/>
              </w:rPr>
              <w:t>Шейндлин</w:t>
            </w:r>
            <w:proofErr w:type="spellEnd"/>
            <w:r w:rsidRPr="00436D41">
              <w:rPr>
                <w:rFonts w:ascii="Times New Roman" w:hAnsi="Times New Roman"/>
                <w:sz w:val="24"/>
                <w:szCs w:val="24"/>
              </w:rPr>
              <w:t xml:space="preserve"> "Техническая термодинамика" М.: Издательство МЭИ, 2008 г. – 496с.</w:t>
            </w:r>
          </w:p>
          <w:p w:rsidR="00D44ED2" w:rsidRPr="00436D41" w:rsidRDefault="00D44ED2" w:rsidP="00436D41">
            <w:pPr>
              <w:pStyle w:val="af8"/>
              <w:numPr>
                <w:ilvl w:val="0"/>
                <w:numId w:val="40"/>
              </w:numPr>
              <w:spacing w:after="0" w:line="240" w:lineRule="auto"/>
              <w:ind w:left="175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D41">
              <w:rPr>
                <w:rFonts w:ascii="Times New Roman" w:hAnsi="Times New Roman"/>
                <w:sz w:val="24"/>
                <w:szCs w:val="28"/>
              </w:rPr>
              <w:t xml:space="preserve">Никольская О.К., Никольский Д.В., Кудрин М.Ю., Краснов А.С. Техническая термодинамика. Методические указания к выполнению лабораторных работ </w:t>
            </w:r>
            <w:proofErr w:type="gramStart"/>
            <w:r w:rsidRPr="00436D41">
              <w:rPr>
                <w:rFonts w:ascii="Times New Roman" w:hAnsi="Times New Roman"/>
                <w:sz w:val="24"/>
                <w:szCs w:val="28"/>
              </w:rPr>
              <w:t>/  СПб</w:t>
            </w:r>
            <w:proofErr w:type="gramEnd"/>
            <w:r w:rsidRPr="00436D41">
              <w:rPr>
                <w:rFonts w:ascii="Times New Roman" w:hAnsi="Times New Roman"/>
                <w:sz w:val="24"/>
                <w:szCs w:val="28"/>
              </w:rPr>
              <w:t>.: ПГУПС. 2011.- 42 с.</w:t>
            </w: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Второй закон термодинамики. Процессы идеального газа.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Реальные газы. Водяной пар. Влажный воздух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Круговые процессы. Циклы.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Газоподающие</w:t>
            </w:r>
            <w:proofErr w:type="spellEnd"/>
            <w:r w:rsidRPr="007B0E2C">
              <w:rPr>
                <w:rFonts w:ascii="Times New Roman" w:hAnsi="Times New Roman" w:cs="Times New Roman"/>
                <w:sz w:val="24"/>
                <w:szCs w:val="24"/>
              </w:rPr>
              <w:t xml:space="preserve"> машины. Холодильные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49767D" w:rsidRDefault="00D44ED2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Виды теплообмена. Теплопроводность.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Конвективный и лучистый теплообмен.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Сложный теплообмен. Теплопередача.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Топливо. Теплоэнергетические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D7115D" w:rsidRDefault="00D44ED2" w:rsidP="00D96A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886" w:rsidRPr="00AC0EA8" w:rsidRDefault="00E44886" w:rsidP="00AC0EA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44886" w:rsidRDefault="00E44886" w:rsidP="00AC0EA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010D60" w:rsidRPr="00010D60" w:rsidRDefault="00010D60" w:rsidP="00010D6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 w:rsidR="008C08E2" w:rsidRPr="008C08E2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>
        <w:rPr>
          <w:rFonts w:cs="Times New Roman"/>
          <w:szCs w:val="28"/>
        </w:rPr>
        <w:t xml:space="preserve">»  </w:t>
      </w:r>
      <w:r w:rsidRPr="00010D60">
        <w:rPr>
          <w:rFonts w:ascii="Times New Roman" w:hAnsi="Times New Roman" w:cs="Times New Roman"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1727" w:rsidRDefault="00CC1727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1727" w:rsidRPr="00AC0EA8" w:rsidRDefault="00CC1727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445FD9" w:rsidRDefault="00E44886" w:rsidP="00445F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5A0938" w:rsidRDefault="005A0938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E2F02" w:rsidRDefault="00BE2F02" w:rsidP="00BE2F02">
      <w:pPr>
        <w:rPr>
          <w:rFonts w:ascii="Times New Roman" w:hAnsi="Times New Roman" w:cs="Times New Roman"/>
          <w:bCs/>
          <w:sz w:val="28"/>
          <w:szCs w:val="28"/>
        </w:rPr>
      </w:pPr>
    </w:p>
    <w:p w:rsidR="005A0938" w:rsidRDefault="005A0938" w:rsidP="00BE2F02">
      <w:pPr>
        <w:rPr>
          <w:rFonts w:ascii="Times New Roman" w:hAnsi="Times New Roman" w:cs="Times New Roman"/>
          <w:bCs/>
          <w:sz w:val="28"/>
          <w:szCs w:val="28"/>
        </w:rPr>
      </w:pPr>
    </w:p>
    <w:p w:rsidR="00782655" w:rsidRPr="00972559" w:rsidRDefault="00C31A13" w:rsidP="00BE2F0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</w:t>
      </w:r>
      <w:r w:rsidR="00BF3234">
        <w:rPr>
          <w:rFonts w:ascii="Times New Roman" w:hAnsi="Times New Roman" w:cs="Times New Roman"/>
          <w:bCs/>
          <w:sz w:val="28"/>
          <w:szCs w:val="28"/>
        </w:rPr>
        <w:t>.</w:t>
      </w:r>
    </w:p>
    <w:p w:rsidR="00782655" w:rsidRDefault="00782655" w:rsidP="00782655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A0938" w:rsidRPr="00F37A36" w:rsidRDefault="005A0938" w:rsidP="00782655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782655" w:rsidRPr="006C6F29" w:rsidTr="00513AEF">
        <w:trPr>
          <w:trHeight w:val="20"/>
        </w:trPr>
        <w:tc>
          <w:tcPr>
            <w:tcW w:w="10364" w:type="dxa"/>
            <w:vAlign w:val="center"/>
          </w:tcPr>
          <w:p w:rsidR="00782655" w:rsidRPr="00F37A36" w:rsidRDefault="00782655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7A3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В.А. </w:t>
            </w:r>
            <w:proofErr w:type="spellStart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>Кирилиллин</w:t>
            </w:r>
            <w:proofErr w:type="spellEnd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В.В. Сычев, А.Е. </w:t>
            </w:r>
            <w:proofErr w:type="spellStart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>Шейндлин</w:t>
            </w:r>
            <w:proofErr w:type="spellEnd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Pr="00F37A36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2.В.И. Крылов «Теплотехника» Конспект лекций. СПб.: ПГУПС, 2013г. – 71с.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А.П. Баскаков А.П. «Теплотехника» М.: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Бастет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2010г. – 325с.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И.Г. Киселев «Теплотехника на подвижном составе железных дорог» М.: УМЦ по оборудованию на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ж.д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транспорте, 2008г. – 287с.</w:t>
            </w:r>
          </w:p>
        </w:tc>
      </w:tr>
    </w:tbl>
    <w:p w:rsidR="00782655" w:rsidRDefault="00782655" w:rsidP="00782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38" w:rsidRDefault="005A0938" w:rsidP="00782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938" w:rsidRDefault="005A0938" w:rsidP="00782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234" w:rsidRPr="00972559" w:rsidRDefault="00BF3234" w:rsidP="00BF3234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782655" w:rsidRDefault="00782655" w:rsidP="0078265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5A0938" w:rsidRDefault="005A0938" w:rsidP="0078265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8"/>
      </w:tblGrid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782655" w:rsidP="003B25C3">
            <w:pPr>
              <w:spacing w:after="0" w:line="240" w:lineRule="auto"/>
              <w:ind w:right="474"/>
              <w:rPr>
                <w:rFonts w:ascii="Times New Roman" w:hAnsi="Times New Roman" w:cs="Times New Roman"/>
                <w:sz w:val="28"/>
                <w:szCs w:val="28"/>
              </w:rPr>
            </w:pPr>
            <w:r w:rsidRPr="00F37A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Кудинов В.А., Карташов Э.М. «Техническая термодинамика», М.2000 г.</w:t>
            </w:r>
          </w:p>
        </w:tc>
      </w:tr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3B25C3" w:rsidP="003B25C3">
            <w:pPr>
              <w:spacing w:after="0" w:line="240" w:lineRule="auto"/>
              <w:ind w:right="19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B25C3">
              <w:rPr>
                <w:rFonts w:ascii="Times New Roman" w:hAnsi="Times New Roman" w:cs="Times New Roman"/>
                <w:sz w:val="28"/>
                <w:szCs w:val="28"/>
              </w:rPr>
              <w:t>Крутов</w:t>
            </w:r>
            <w:proofErr w:type="spellEnd"/>
            <w:r w:rsidRPr="003B25C3">
              <w:rPr>
                <w:rFonts w:ascii="Times New Roman" w:hAnsi="Times New Roman" w:cs="Times New Roman"/>
                <w:sz w:val="28"/>
                <w:szCs w:val="28"/>
              </w:rPr>
              <w:t xml:space="preserve"> В.И., Шишов В.Н. «Лабораторный практикум по технической термодинамике», М.1998 г.- 216с</w:t>
            </w:r>
          </w:p>
        </w:tc>
      </w:tr>
      <w:tr w:rsidR="00E13DB1" w:rsidRPr="00F37A36" w:rsidTr="00E13DB1">
        <w:trPr>
          <w:trHeight w:val="667"/>
        </w:trPr>
        <w:tc>
          <w:tcPr>
            <w:tcW w:w="10188" w:type="dxa"/>
            <w:vAlign w:val="center"/>
          </w:tcPr>
          <w:p w:rsidR="00E13DB1" w:rsidRPr="00F37A36" w:rsidRDefault="00E13DB1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3B25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Сборник задач по технической термодинамике/ Т.Н. Андрианова и др. - 4-е изд. - М.: Издательство МЭИ. 2000 - 354 с</w:t>
            </w:r>
            <w:r w:rsidRPr="00F37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 xml:space="preserve">.Ривкин С.Л. Термодинамические свойства газов. - 4-е изд. - М.: </w:t>
            </w:r>
            <w:proofErr w:type="spellStart"/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,  1987 - 287 с</w:t>
            </w:r>
          </w:p>
        </w:tc>
      </w:tr>
      <w:tr w:rsidR="003B25C3" w:rsidRPr="00F37A36" w:rsidTr="00E13DB1">
        <w:tc>
          <w:tcPr>
            <w:tcW w:w="10188" w:type="dxa"/>
            <w:vAlign w:val="center"/>
          </w:tcPr>
          <w:p w:rsidR="003B25C3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.Александров А.А., Григорьев. Таблицы теплофизических свойств воды и водяного пара - М.: Издательство МЭИ, 1999 -162 с</w:t>
            </w:r>
          </w:p>
        </w:tc>
      </w:tr>
      <w:tr w:rsidR="003B25C3" w:rsidRPr="00F37A36" w:rsidTr="00E13DB1">
        <w:tc>
          <w:tcPr>
            <w:tcW w:w="10188" w:type="dxa"/>
            <w:vAlign w:val="center"/>
          </w:tcPr>
          <w:p w:rsidR="003B25C3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.Александров А.А. Расчет термодинамических процессов идеального газа. - М.: МЭИ, 1988-44с</w:t>
            </w:r>
          </w:p>
        </w:tc>
      </w:tr>
    </w:tbl>
    <w:p w:rsidR="00E44886" w:rsidRPr="00AC0EA8" w:rsidRDefault="00E44886" w:rsidP="00AA04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AE6BB2" w:rsidRPr="00AE6BB2" w:rsidRDefault="00AE6BB2" w:rsidP="00AE6BB2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AE6BB2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AE6BB2">
        <w:rPr>
          <w:rFonts w:ascii="Times New Roman" w:hAnsi="Times New Roman" w:cs="Times New Roman"/>
          <w:sz w:val="28"/>
          <w:szCs w:val="28"/>
        </w:rPr>
        <w:t xml:space="preserve"> - </w:t>
      </w:r>
      <w:r w:rsidRPr="00AE6BB2">
        <w:rPr>
          <w:rFonts w:ascii="Times New Roman" w:hAnsi="Times New Roman" w:cs="Times New Roman"/>
          <w:bCs/>
          <w:sz w:val="28"/>
          <w:szCs w:val="28"/>
        </w:rPr>
        <w:t xml:space="preserve">электронный учебно-методический комплекс по дисциплине </w:t>
      </w:r>
    </w:p>
    <w:p w:rsidR="00E44886" w:rsidRPr="00641840" w:rsidRDefault="00AE6BB2" w:rsidP="00641840">
      <w:pPr>
        <w:spacing w:after="0" w:line="240" w:lineRule="auto"/>
        <w:ind w:left="709" w:right="-1475" w:hanging="283"/>
        <w:rPr>
          <w:rFonts w:ascii="Times New Roman" w:hAnsi="Times New Roman" w:cs="Times New Roman"/>
          <w:sz w:val="28"/>
          <w:szCs w:val="28"/>
        </w:rPr>
      </w:pPr>
      <w:r w:rsidRPr="00AE6BB2">
        <w:rPr>
          <w:rFonts w:ascii="Times New Roman" w:hAnsi="Times New Roman" w:cs="Times New Roman"/>
          <w:bCs/>
          <w:sz w:val="28"/>
          <w:szCs w:val="28"/>
        </w:rPr>
        <w:t>«Компьютерный инжиниринг».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5C0FE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8.4 Методические указания для обучающихся по освоению дисциплины</w:t>
      </w:r>
    </w:p>
    <w:p w:rsidR="00243D0C" w:rsidRDefault="00243D0C" w:rsidP="005C0FE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3B25C3">
        <w:rPr>
          <w:rFonts w:ascii="Times New Roman" w:hAnsi="Times New Roman" w:cs="Times New Roman"/>
          <w:sz w:val="28"/>
          <w:szCs w:val="28"/>
        </w:rPr>
        <w:t>НикольскаяО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5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5C3">
        <w:rPr>
          <w:rFonts w:ascii="Times New Roman" w:hAnsi="Times New Roman" w:cs="Times New Roman"/>
          <w:sz w:val="28"/>
          <w:szCs w:val="28"/>
        </w:rPr>
        <w:t xml:space="preserve">, Никольский Д.В., Кудрин М.Ю., Краснов </w:t>
      </w:r>
      <w:proofErr w:type="spellStart"/>
      <w:r w:rsidR="003B25C3">
        <w:rPr>
          <w:rFonts w:ascii="Times New Roman" w:hAnsi="Times New Roman" w:cs="Times New Roman"/>
          <w:sz w:val="28"/>
          <w:szCs w:val="28"/>
        </w:rPr>
        <w:t>А.С.Техническая</w:t>
      </w:r>
      <w:proofErr w:type="spellEnd"/>
      <w:r w:rsidR="003B2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B25C3">
        <w:rPr>
          <w:rFonts w:ascii="Times New Roman" w:hAnsi="Times New Roman" w:cs="Times New Roman"/>
          <w:sz w:val="28"/>
          <w:szCs w:val="28"/>
        </w:rPr>
        <w:t>термодинамика</w:t>
      </w:r>
      <w:r>
        <w:rPr>
          <w:rFonts w:ascii="Times New Roman" w:hAnsi="Times New Roman" w:cs="Times New Roman"/>
          <w:sz w:val="28"/>
          <w:szCs w:val="28"/>
        </w:rPr>
        <w:t>.Методические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указания к выполнению лабораторных работ /  СПб.: ПГУПС. 201</w:t>
      </w:r>
      <w:r w:rsidR="003B25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.-</w:t>
      </w:r>
      <w:r w:rsidR="003B25C3">
        <w:rPr>
          <w:rFonts w:ascii="Times New Roman" w:hAnsi="Times New Roman" w:cs="Times New Roman"/>
          <w:sz w:val="28"/>
          <w:szCs w:val="28"/>
        </w:rPr>
        <w:t xml:space="preserve"> 42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5A093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A093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Pr="00AC0EA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Pr="00AC0EA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proofErr w:type="spellStart"/>
      <w:proofErr w:type="gramStart"/>
      <w:r w:rsidRPr="00AC0EA8">
        <w:rPr>
          <w:rFonts w:ascii="Times New Roman" w:hAnsi="Times New Roman" w:cs="Times New Roman"/>
          <w:bCs/>
          <w:sz w:val="28"/>
          <w:szCs w:val="28"/>
        </w:rPr>
        <w:t>дисциплине</w:t>
      </w:r>
      <w:r w:rsidRPr="006378A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8C08E2">
        <w:rPr>
          <w:rFonts w:ascii="Times New Roman" w:hAnsi="Times New Roman" w:cs="Times New Roman"/>
          <w:sz w:val="28"/>
          <w:szCs w:val="28"/>
        </w:rPr>
        <w:t>Термодинамика</w:t>
      </w:r>
      <w:proofErr w:type="spellEnd"/>
      <w:r w:rsidRPr="008C08E2">
        <w:rPr>
          <w:rFonts w:ascii="Times New Roman" w:hAnsi="Times New Roman" w:cs="Times New Roman"/>
          <w:sz w:val="28"/>
          <w:szCs w:val="28"/>
        </w:rPr>
        <w:t xml:space="preserve"> и теплопередача</w:t>
      </w:r>
      <w:r>
        <w:rPr>
          <w:rFonts w:ascii="Times New Roman" w:hAnsi="Times New Roman" w:cs="Times New Roman"/>
          <w:sz w:val="28"/>
          <w:szCs w:val="28"/>
        </w:rPr>
        <w:t>» С2.Б.7</w:t>
      </w:r>
      <w:r w:rsidRPr="00AC0EA8">
        <w:rPr>
          <w:rFonts w:ascii="Times New Roman" w:hAnsi="Times New Roman" w:cs="Times New Roman"/>
          <w:bCs/>
          <w:sz w:val="28"/>
          <w:szCs w:val="28"/>
        </w:rPr>
        <w:t>:</w:t>
      </w:r>
    </w:p>
    <w:p w:rsidR="005A0938" w:rsidRPr="0085284C" w:rsidRDefault="005A0938" w:rsidP="005A0938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- </w:t>
      </w:r>
      <w:r w:rsidRPr="0085284C">
        <w:rPr>
          <w:rFonts w:ascii="Times New Roman" w:hAnsi="Times New Roman" w:cs="Times New Roman"/>
          <w:bCs/>
          <w:sz w:val="28"/>
          <w:szCs w:val="28"/>
        </w:rPr>
        <w:t xml:space="preserve">компьютерная техника и средства </w:t>
      </w:r>
      <w:proofErr w:type="gramStart"/>
      <w:r w:rsidRPr="0085284C">
        <w:rPr>
          <w:rFonts w:ascii="Times New Roman" w:hAnsi="Times New Roman" w:cs="Times New Roman"/>
          <w:bCs/>
          <w:sz w:val="28"/>
          <w:szCs w:val="28"/>
        </w:rPr>
        <w:t>связи(</w:t>
      </w:r>
      <w:proofErr w:type="gramEnd"/>
      <w:r w:rsidRPr="0085284C">
        <w:rPr>
          <w:rFonts w:ascii="Times New Roman" w:hAnsi="Times New Roman" w:cs="Times New Roman"/>
          <w:bCs/>
          <w:sz w:val="28"/>
          <w:szCs w:val="28"/>
        </w:rPr>
        <w:t>персональные компьютеры, проектор</w:t>
      </w:r>
      <w:r>
        <w:rPr>
          <w:rFonts w:ascii="Times New Roman" w:hAnsi="Times New Roman" w:cs="Times New Roman"/>
          <w:bCs/>
          <w:sz w:val="28"/>
          <w:szCs w:val="28"/>
        </w:rPr>
        <w:t>);</w:t>
      </w:r>
    </w:p>
    <w:p w:rsidR="005A0938" w:rsidRPr="0085284C" w:rsidRDefault="005A0938" w:rsidP="005A0938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284C">
        <w:rPr>
          <w:rFonts w:ascii="Times New Roman" w:hAnsi="Times New Roman" w:cs="Times New Roman"/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85284C">
        <w:rPr>
          <w:rFonts w:ascii="Times New Roman" w:hAnsi="Times New Roman" w:cs="Times New Roman"/>
          <w:bCs/>
          <w:sz w:val="28"/>
          <w:szCs w:val="28"/>
        </w:rPr>
        <w:t>технологий(</w:t>
      </w:r>
      <w:proofErr w:type="gramEnd"/>
      <w:r w:rsidRPr="0085284C">
        <w:rPr>
          <w:rFonts w:ascii="Times New Roman" w:hAnsi="Times New Roman" w:cs="Times New Roman"/>
          <w:bCs/>
          <w:sz w:val="28"/>
          <w:szCs w:val="28"/>
        </w:rPr>
        <w:t xml:space="preserve">компьютерное тестирование, демонстрация </w:t>
      </w:r>
      <w:proofErr w:type="spellStart"/>
      <w:r w:rsidRPr="0085284C">
        <w:rPr>
          <w:rFonts w:ascii="Times New Roman" w:hAnsi="Times New Roman" w:cs="Times New Roman"/>
          <w:bCs/>
          <w:sz w:val="28"/>
          <w:szCs w:val="28"/>
        </w:rPr>
        <w:t>мультимедийныхматериалов</w:t>
      </w:r>
      <w:proofErr w:type="spellEnd"/>
      <w:r w:rsidRPr="0085284C">
        <w:rPr>
          <w:rFonts w:ascii="Times New Roman" w:hAnsi="Times New Roman" w:cs="Times New Roman"/>
          <w:bCs/>
          <w:sz w:val="28"/>
          <w:szCs w:val="28"/>
        </w:rPr>
        <w:t>, компьютерн</w:t>
      </w:r>
      <w:r>
        <w:rPr>
          <w:rFonts w:ascii="Times New Roman" w:hAnsi="Times New Roman" w:cs="Times New Roman"/>
          <w:bCs/>
          <w:sz w:val="28"/>
          <w:szCs w:val="28"/>
        </w:rPr>
        <w:t>ый лабораторный практикум</w:t>
      </w:r>
      <w:r w:rsidRPr="0085284C">
        <w:rPr>
          <w:rFonts w:ascii="Times New Roman" w:hAnsi="Times New Roman" w:cs="Times New Roman"/>
          <w:bCs/>
          <w:sz w:val="28"/>
          <w:szCs w:val="28"/>
        </w:rPr>
        <w:t>);</w:t>
      </w:r>
    </w:p>
    <w:p w:rsidR="005A0938" w:rsidRPr="00AC0EA8" w:rsidRDefault="005A0938" w:rsidP="005A0938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перечень Интернет-сервисов и электронных ресурсов (</w:t>
      </w:r>
      <w:proofErr w:type="spellStart"/>
      <w:r w:rsidRPr="00AC0EA8">
        <w:rPr>
          <w:rFonts w:ascii="Times New Roman" w:hAnsi="Times New Roman" w:cs="Times New Roman"/>
          <w:bCs/>
          <w:sz w:val="28"/>
          <w:szCs w:val="28"/>
        </w:rPr>
        <w:t>поисковыесистемы</w:t>
      </w:r>
      <w:proofErr w:type="spellEnd"/>
      <w:r w:rsidRPr="00AC0EA8">
        <w:rPr>
          <w:rFonts w:ascii="Times New Roman" w:hAnsi="Times New Roman" w:cs="Times New Roman"/>
          <w:bCs/>
          <w:sz w:val="28"/>
          <w:szCs w:val="28"/>
        </w:rPr>
        <w:t>, электронная почта, электронные учебные и учебно-методические материалы).</w:t>
      </w:r>
    </w:p>
    <w:p w:rsidR="005A0938" w:rsidRPr="00481385" w:rsidRDefault="005A0938" w:rsidP="005A093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81385">
        <w:rPr>
          <w:rFonts w:ascii="Times New Roman" w:hAnsi="Times New Roman"/>
          <w:bCs/>
          <w:sz w:val="28"/>
          <w:szCs w:val="28"/>
        </w:rPr>
        <w:t xml:space="preserve">Кафедра «Теплотехника и теплосиловые установки» обеспечена необходимым комплектом лицензионного программного обеспечения </w:t>
      </w:r>
      <w:r>
        <w:rPr>
          <w:rFonts w:ascii="Times New Roman" w:hAnsi="Times New Roman"/>
          <w:bCs/>
          <w:sz w:val="28"/>
          <w:szCs w:val="28"/>
        </w:rPr>
        <w:tab/>
      </w:r>
    </w:p>
    <w:p w:rsidR="005A0938" w:rsidRPr="00AC0EA8" w:rsidRDefault="005A0938" w:rsidP="005A0938">
      <w:pPr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C0EA8">
        <w:rPr>
          <w:rFonts w:ascii="Times New Roman" w:hAnsi="Times New Roman" w:cs="Times New Roman"/>
          <w:bCs/>
          <w:sz w:val="28"/>
          <w:szCs w:val="28"/>
          <w:lang w:val="en-US"/>
        </w:rPr>
        <w:t>Microsoft Word 2010;</w:t>
      </w:r>
    </w:p>
    <w:p w:rsidR="005A0938" w:rsidRPr="00AC0EA8" w:rsidRDefault="005A0938" w:rsidP="005A0938">
      <w:pPr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0EA8">
        <w:rPr>
          <w:rFonts w:ascii="Times New Roman" w:hAnsi="Times New Roman" w:cs="Times New Roman"/>
          <w:bCs/>
          <w:sz w:val="28"/>
          <w:szCs w:val="28"/>
          <w:lang w:val="en-US"/>
        </w:rPr>
        <w:t>MicrosoftExcel</w:t>
      </w:r>
      <w:proofErr w:type="spellEnd"/>
      <w:r w:rsidRPr="00AC0EA8">
        <w:rPr>
          <w:rFonts w:ascii="Times New Roman" w:hAnsi="Times New Roman" w:cs="Times New Roman"/>
          <w:bCs/>
          <w:sz w:val="28"/>
          <w:szCs w:val="28"/>
        </w:rPr>
        <w:t xml:space="preserve"> 2010;</w:t>
      </w:r>
    </w:p>
    <w:p w:rsidR="005A0938" w:rsidRDefault="005A0938" w:rsidP="005A0938">
      <w:pPr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C0EA8">
        <w:rPr>
          <w:rFonts w:ascii="Times New Roman" w:hAnsi="Times New Roman" w:cs="Times New Roman"/>
          <w:bCs/>
          <w:sz w:val="28"/>
          <w:szCs w:val="28"/>
          <w:lang w:val="en-US"/>
        </w:rPr>
        <w:t>MicrosoftPowerPoint</w:t>
      </w:r>
      <w:proofErr w:type="spellEnd"/>
      <w:r w:rsidRPr="00AC0EA8">
        <w:rPr>
          <w:rFonts w:ascii="Times New Roman" w:hAnsi="Times New Roman" w:cs="Times New Roman"/>
          <w:bCs/>
          <w:sz w:val="28"/>
          <w:szCs w:val="28"/>
        </w:rPr>
        <w:t xml:space="preserve"> 2010;</w:t>
      </w:r>
    </w:p>
    <w:p w:rsidR="005A0938" w:rsidRPr="00AC0EA8" w:rsidRDefault="005A0938" w:rsidP="005A0938">
      <w:pPr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81385">
        <w:rPr>
          <w:rFonts w:ascii="Times New Roman" w:hAnsi="Times New Roman"/>
          <w:bCs/>
          <w:sz w:val="28"/>
          <w:szCs w:val="28"/>
          <w:lang w:val="en-US"/>
        </w:rPr>
        <w:t>MicrosoftWindows</w:t>
      </w:r>
      <w:proofErr w:type="spellEnd"/>
      <w:r w:rsidRPr="00481385">
        <w:rPr>
          <w:rFonts w:ascii="Times New Roman" w:hAnsi="Times New Roman"/>
          <w:bCs/>
          <w:sz w:val="28"/>
          <w:szCs w:val="28"/>
        </w:rPr>
        <w:t xml:space="preserve"> 7;</w:t>
      </w:r>
    </w:p>
    <w:p w:rsidR="005A0938" w:rsidRPr="00AC0EA8" w:rsidRDefault="005A0938" w:rsidP="005A0938">
      <w:pPr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5A093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093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093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0938" w:rsidRPr="00AC0EA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0938" w:rsidRPr="00AC0EA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10. Описание материально-технической базы, необходимой для осуществления образовательного процесса по дисциплине</w:t>
      </w:r>
    </w:p>
    <w:p w:rsidR="005A0938" w:rsidRPr="00AC0EA8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0938" w:rsidRPr="00EC6134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6134">
        <w:rPr>
          <w:rFonts w:ascii="Times New Roman" w:hAnsi="Times New Roman" w:cs="Times New Roman"/>
          <w:bCs/>
          <w:sz w:val="28"/>
          <w:szCs w:val="28"/>
        </w:rPr>
        <w:t>Материаль</w:t>
      </w:r>
      <w:r>
        <w:rPr>
          <w:rFonts w:ascii="Times New Roman" w:hAnsi="Times New Roman" w:cs="Times New Roman"/>
          <w:bCs/>
          <w:sz w:val="28"/>
          <w:szCs w:val="28"/>
        </w:rPr>
        <w:t>но-техническая база</w:t>
      </w:r>
      <w:r w:rsidRPr="00EC6134">
        <w:rPr>
          <w:rFonts w:ascii="Times New Roman" w:hAnsi="Times New Roman" w:cs="Times New Roman"/>
          <w:bCs/>
          <w:sz w:val="28"/>
          <w:szCs w:val="28"/>
        </w:rPr>
        <w:t xml:space="preserve"> обеспечивает проведение всех видов учебных занятий, предусмотренных учебным планом по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r w:rsidRPr="000D4E49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D4E4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D4E49">
        <w:rPr>
          <w:rFonts w:ascii="Times New Roman" w:hAnsi="Times New Roman" w:cs="Times New Roman"/>
          <w:sz w:val="28"/>
          <w:szCs w:val="28"/>
        </w:rPr>
        <w:t>00.6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D4E49">
        <w:rPr>
          <w:rFonts w:ascii="Times New Roman" w:hAnsi="Times New Roman" w:cs="Times New Roman"/>
          <w:sz w:val="28"/>
          <w:szCs w:val="28"/>
        </w:rPr>
        <w:t>) «</w:t>
      </w:r>
      <w:r>
        <w:rPr>
          <w:rFonts w:ascii="Times New Roman" w:hAnsi="Times New Roman" w:cs="Times New Roman"/>
          <w:sz w:val="28"/>
          <w:szCs w:val="28"/>
        </w:rPr>
        <w:t xml:space="preserve">Подвижной состав железных дорог» </w:t>
      </w:r>
      <w:r w:rsidRPr="000D4E49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специализации</w:t>
      </w:r>
      <w:r w:rsidRPr="000D4E4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Вагоны</w:t>
      </w:r>
      <w:r w:rsidRPr="000D4E4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134">
        <w:rPr>
          <w:rFonts w:ascii="Times New Roman" w:hAnsi="Times New Roman" w:cs="Times New Roman"/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5A0938" w:rsidRPr="00EC6134" w:rsidRDefault="005A0938" w:rsidP="005A093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EC6134">
        <w:rPr>
          <w:rFonts w:ascii="Times New Roman" w:hAnsi="Times New Roman" w:cs="Times New Roman"/>
          <w:bCs/>
          <w:sz w:val="28"/>
          <w:szCs w:val="28"/>
          <w:lang w:bidi="ru-RU"/>
        </w:rPr>
        <w:t>Она содержит помещения для проведения лекционных и практических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и лабораторных</w:t>
      </w:r>
      <w:r w:rsidRPr="00EC6134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занятий, укомплектованных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лабораторными стендами, </w:t>
      </w:r>
      <w:r w:rsidRPr="00EC6134">
        <w:rPr>
          <w:rFonts w:ascii="Times New Roman" w:hAnsi="Times New Roman" w:cs="Times New Roman"/>
          <w:bCs/>
          <w:sz w:val="28"/>
          <w:szCs w:val="28"/>
          <w:lang w:bidi="ru-RU"/>
        </w:rPr>
        <w:t>специализированной учебной мебелью и техническими средствами обучения (настенным экраном и мультимедийным проектором).</w:t>
      </w:r>
    </w:p>
    <w:p w:rsidR="00436D41" w:rsidRDefault="00436D41">
      <w:pPr>
        <w:rPr>
          <w:rFonts w:ascii="Times New Roman" w:hAnsi="Times New Roman" w:cs="Times New Roman"/>
          <w:bCs/>
          <w:sz w:val="28"/>
          <w:szCs w:val="28"/>
        </w:rPr>
      </w:pPr>
    </w:p>
    <w:p w:rsidR="00D44ED2" w:rsidRDefault="00C44D46" w:rsidP="00C44D4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86425" cy="781050"/>
            <wp:effectExtent l="0" t="0" r="9525" b="0"/>
            <wp:docPr id="3" name="Рисунок 3" descr="C:\Users\Kudrin\Pictures\2015-05-26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drin\Pictures\2015-05-26\Scan1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t="83038" b="8576"/>
                    <a:stretch/>
                  </pic:blipFill>
                  <pic:spPr bwMode="auto">
                    <a:xfrm>
                      <a:off x="0" y="0"/>
                      <a:ext cx="5688376" cy="7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0938" w:rsidRDefault="005A0938" w:rsidP="00436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5A093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1F4F20"/>
    <w:multiLevelType w:val="hybridMultilevel"/>
    <w:tmpl w:val="AF5A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9"/>
  </w:num>
  <w:num w:numId="4">
    <w:abstractNumId w:val="29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25"/>
  </w:num>
  <w:num w:numId="10">
    <w:abstractNumId w:val="32"/>
  </w:num>
  <w:num w:numId="11">
    <w:abstractNumId w:val="13"/>
  </w:num>
  <w:num w:numId="12">
    <w:abstractNumId w:val="2"/>
  </w:num>
  <w:num w:numId="13">
    <w:abstractNumId w:val="37"/>
  </w:num>
  <w:num w:numId="14">
    <w:abstractNumId w:val="16"/>
  </w:num>
  <w:num w:numId="15">
    <w:abstractNumId w:val="21"/>
  </w:num>
  <w:num w:numId="16">
    <w:abstractNumId w:val="0"/>
  </w:num>
  <w:num w:numId="17">
    <w:abstractNumId w:val="30"/>
  </w:num>
  <w:num w:numId="18">
    <w:abstractNumId w:val="6"/>
  </w:num>
  <w:num w:numId="19">
    <w:abstractNumId w:val="27"/>
  </w:num>
  <w:num w:numId="20">
    <w:abstractNumId w:val="31"/>
  </w:num>
  <w:num w:numId="21">
    <w:abstractNumId w:val="8"/>
  </w:num>
  <w:num w:numId="22">
    <w:abstractNumId w:val="35"/>
  </w:num>
  <w:num w:numId="23">
    <w:abstractNumId w:val="14"/>
  </w:num>
  <w:num w:numId="24">
    <w:abstractNumId w:val="1"/>
  </w:num>
  <w:num w:numId="25">
    <w:abstractNumId w:val="11"/>
  </w:num>
  <w:num w:numId="26">
    <w:abstractNumId w:val="38"/>
  </w:num>
  <w:num w:numId="27">
    <w:abstractNumId w:val="22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8"/>
  </w:num>
  <w:num w:numId="31">
    <w:abstractNumId w:val="20"/>
  </w:num>
  <w:num w:numId="32">
    <w:abstractNumId w:val="26"/>
  </w:num>
  <w:num w:numId="33">
    <w:abstractNumId w:val="4"/>
  </w:num>
  <w:num w:numId="34">
    <w:abstractNumId w:val="15"/>
  </w:num>
  <w:num w:numId="35">
    <w:abstractNumId w:val="33"/>
  </w:num>
  <w:num w:numId="36">
    <w:abstractNumId w:val="24"/>
  </w:num>
  <w:num w:numId="37">
    <w:abstractNumId w:val="3"/>
  </w:num>
  <w:num w:numId="38">
    <w:abstractNumId w:val="36"/>
  </w:num>
  <w:num w:numId="39">
    <w:abstractNumId w:val="2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039"/>
    <w:rsid w:val="00010D60"/>
    <w:rsid w:val="00025744"/>
    <w:rsid w:val="000342D2"/>
    <w:rsid w:val="000554B4"/>
    <w:rsid w:val="000560E2"/>
    <w:rsid w:val="000573FD"/>
    <w:rsid w:val="00067FEA"/>
    <w:rsid w:val="00077AA1"/>
    <w:rsid w:val="000A1AA9"/>
    <w:rsid w:val="000B04AA"/>
    <w:rsid w:val="000C50FC"/>
    <w:rsid w:val="000D4E49"/>
    <w:rsid w:val="000D551D"/>
    <w:rsid w:val="000E08CB"/>
    <w:rsid w:val="000F6FAD"/>
    <w:rsid w:val="001140C0"/>
    <w:rsid w:val="00115A41"/>
    <w:rsid w:val="00157257"/>
    <w:rsid w:val="00166DAB"/>
    <w:rsid w:val="001B22FF"/>
    <w:rsid w:val="001C3377"/>
    <w:rsid w:val="001D4BA3"/>
    <w:rsid w:val="001E4A2C"/>
    <w:rsid w:val="00200AD0"/>
    <w:rsid w:val="00200D98"/>
    <w:rsid w:val="00202574"/>
    <w:rsid w:val="00233DBE"/>
    <w:rsid w:val="00243D0C"/>
    <w:rsid w:val="00252CC5"/>
    <w:rsid w:val="00254B5D"/>
    <w:rsid w:val="00254D9B"/>
    <w:rsid w:val="002658E1"/>
    <w:rsid w:val="00271391"/>
    <w:rsid w:val="00271645"/>
    <w:rsid w:val="00272427"/>
    <w:rsid w:val="00291FD8"/>
    <w:rsid w:val="00294F4D"/>
    <w:rsid w:val="00296E6F"/>
    <w:rsid w:val="002A3DD0"/>
    <w:rsid w:val="002A6E5A"/>
    <w:rsid w:val="002B59B1"/>
    <w:rsid w:val="002B646D"/>
    <w:rsid w:val="002C4DBE"/>
    <w:rsid w:val="002D5402"/>
    <w:rsid w:val="003320BA"/>
    <w:rsid w:val="00343606"/>
    <w:rsid w:val="00357A70"/>
    <w:rsid w:val="003619AD"/>
    <w:rsid w:val="00361E0B"/>
    <w:rsid w:val="003912A3"/>
    <w:rsid w:val="0039465B"/>
    <w:rsid w:val="003A2F16"/>
    <w:rsid w:val="003B25C3"/>
    <w:rsid w:val="003E07C0"/>
    <w:rsid w:val="003F72DA"/>
    <w:rsid w:val="00403124"/>
    <w:rsid w:val="00436D41"/>
    <w:rsid w:val="00445FD9"/>
    <w:rsid w:val="00481385"/>
    <w:rsid w:val="004901F5"/>
    <w:rsid w:val="00490E47"/>
    <w:rsid w:val="0049767D"/>
    <w:rsid w:val="004B69DB"/>
    <w:rsid w:val="00503B15"/>
    <w:rsid w:val="00505476"/>
    <w:rsid w:val="00513AEF"/>
    <w:rsid w:val="00543E9D"/>
    <w:rsid w:val="00570A5B"/>
    <w:rsid w:val="0057553E"/>
    <w:rsid w:val="005839B6"/>
    <w:rsid w:val="005A0938"/>
    <w:rsid w:val="005C0FEA"/>
    <w:rsid w:val="005D7BF9"/>
    <w:rsid w:val="005F0508"/>
    <w:rsid w:val="005F0DFA"/>
    <w:rsid w:val="00605094"/>
    <w:rsid w:val="0061122B"/>
    <w:rsid w:val="00624C33"/>
    <w:rsid w:val="00626DB2"/>
    <w:rsid w:val="006409E7"/>
    <w:rsid w:val="00641840"/>
    <w:rsid w:val="00650DA5"/>
    <w:rsid w:val="006740C0"/>
    <w:rsid w:val="00691D21"/>
    <w:rsid w:val="00692CC6"/>
    <w:rsid w:val="006951DD"/>
    <w:rsid w:val="00696043"/>
    <w:rsid w:val="006A51AD"/>
    <w:rsid w:val="006B4796"/>
    <w:rsid w:val="00703941"/>
    <w:rsid w:val="007217DF"/>
    <w:rsid w:val="00757542"/>
    <w:rsid w:val="00782655"/>
    <w:rsid w:val="007A44E0"/>
    <w:rsid w:val="007A6133"/>
    <w:rsid w:val="007B0A90"/>
    <w:rsid w:val="007B0E2C"/>
    <w:rsid w:val="007C0CD0"/>
    <w:rsid w:val="007C15EA"/>
    <w:rsid w:val="007D505F"/>
    <w:rsid w:val="007D6A9D"/>
    <w:rsid w:val="007D7F62"/>
    <w:rsid w:val="007E6A03"/>
    <w:rsid w:val="0080070E"/>
    <w:rsid w:val="008120C8"/>
    <w:rsid w:val="00814E11"/>
    <w:rsid w:val="0083252A"/>
    <w:rsid w:val="0085284C"/>
    <w:rsid w:val="00856580"/>
    <w:rsid w:val="00860AA8"/>
    <w:rsid w:val="008766FD"/>
    <w:rsid w:val="00881F58"/>
    <w:rsid w:val="00886F21"/>
    <w:rsid w:val="008A4EBC"/>
    <w:rsid w:val="008B1FC2"/>
    <w:rsid w:val="008B354A"/>
    <w:rsid w:val="008C08E2"/>
    <w:rsid w:val="008D708C"/>
    <w:rsid w:val="008F255C"/>
    <w:rsid w:val="009016CB"/>
    <w:rsid w:val="009054A5"/>
    <w:rsid w:val="0091065A"/>
    <w:rsid w:val="00923AA5"/>
    <w:rsid w:val="00927F51"/>
    <w:rsid w:val="00940699"/>
    <w:rsid w:val="00965AE1"/>
    <w:rsid w:val="00995A6C"/>
    <w:rsid w:val="009C72E0"/>
    <w:rsid w:val="009E207F"/>
    <w:rsid w:val="00A11A12"/>
    <w:rsid w:val="00A3269F"/>
    <w:rsid w:val="00A3474F"/>
    <w:rsid w:val="00A36E8D"/>
    <w:rsid w:val="00A74FE9"/>
    <w:rsid w:val="00A81B1D"/>
    <w:rsid w:val="00A81FC6"/>
    <w:rsid w:val="00A93EE3"/>
    <w:rsid w:val="00AA04B7"/>
    <w:rsid w:val="00AB7ECD"/>
    <w:rsid w:val="00AC0EA8"/>
    <w:rsid w:val="00AC2F70"/>
    <w:rsid w:val="00AD0D13"/>
    <w:rsid w:val="00AD1C05"/>
    <w:rsid w:val="00AE6BB2"/>
    <w:rsid w:val="00AE7557"/>
    <w:rsid w:val="00B17807"/>
    <w:rsid w:val="00B26851"/>
    <w:rsid w:val="00B467CC"/>
    <w:rsid w:val="00B762BB"/>
    <w:rsid w:val="00B83A04"/>
    <w:rsid w:val="00B86E9B"/>
    <w:rsid w:val="00BA6E85"/>
    <w:rsid w:val="00BB787D"/>
    <w:rsid w:val="00BC1269"/>
    <w:rsid w:val="00BC235E"/>
    <w:rsid w:val="00BE2F02"/>
    <w:rsid w:val="00BF3234"/>
    <w:rsid w:val="00C21039"/>
    <w:rsid w:val="00C2459A"/>
    <w:rsid w:val="00C31A13"/>
    <w:rsid w:val="00C41FC6"/>
    <w:rsid w:val="00C44D46"/>
    <w:rsid w:val="00C5756A"/>
    <w:rsid w:val="00C71E77"/>
    <w:rsid w:val="00C75E2C"/>
    <w:rsid w:val="00CA0383"/>
    <w:rsid w:val="00CC1727"/>
    <w:rsid w:val="00CC58E0"/>
    <w:rsid w:val="00CD0BC7"/>
    <w:rsid w:val="00CE02C4"/>
    <w:rsid w:val="00CF1FAC"/>
    <w:rsid w:val="00D021BF"/>
    <w:rsid w:val="00D231B8"/>
    <w:rsid w:val="00D24318"/>
    <w:rsid w:val="00D30208"/>
    <w:rsid w:val="00D42339"/>
    <w:rsid w:val="00D4475C"/>
    <w:rsid w:val="00D44ED2"/>
    <w:rsid w:val="00D46C44"/>
    <w:rsid w:val="00D537D3"/>
    <w:rsid w:val="00D7115D"/>
    <w:rsid w:val="00D71A0E"/>
    <w:rsid w:val="00D71C99"/>
    <w:rsid w:val="00D96A58"/>
    <w:rsid w:val="00D97104"/>
    <w:rsid w:val="00DA0610"/>
    <w:rsid w:val="00DB3C07"/>
    <w:rsid w:val="00DC2326"/>
    <w:rsid w:val="00DD5363"/>
    <w:rsid w:val="00E025FA"/>
    <w:rsid w:val="00E0500F"/>
    <w:rsid w:val="00E13DB1"/>
    <w:rsid w:val="00E15241"/>
    <w:rsid w:val="00E356E4"/>
    <w:rsid w:val="00E37A64"/>
    <w:rsid w:val="00E4222C"/>
    <w:rsid w:val="00E44886"/>
    <w:rsid w:val="00E71CC6"/>
    <w:rsid w:val="00E82BBE"/>
    <w:rsid w:val="00E96035"/>
    <w:rsid w:val="00EA0E6D"/>
    <w:rsid w:val="00EC0D56"/>
    <w:rsid w:val="00EC6134"/>
    <w:rsid w:val="00ED2D1D"/>
    <w:rsid w:val="00F01A49"/>
    <w:rsid w:val="00F01E7A"/>
    <w:rsid w:val="00F0792E"/>
    <w:rsid w:val="00F65408"/>
    <w:rsid w:val="00F9734A"/>
    <w:rsid w:val="00FA3976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9E92C-7E47-4DE1-B38D-283E5FB5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Заголовок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AED09-18DE-4F47-A5D9-C82DA711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2161</Words>
  <Characters>12322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user</cp:lastModifiedBy>
  <cp:revision>2</cp:revision>
  <cp:lastPrinted>2015-04-17T12:24:00Z</cp:lastPrinted>
  <dcterms:created xsi:type="dcterms:W3CDTF">2017-12-08T10:11:00Z</dcterms:created>
  <dcterms:modified xsi:type="dcterms:W3CDTF">2017-12-08T10:11:00Z</dcterms:modified>
</cp:coreProperties>
</file>