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BE580A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BE580A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</w:t>
      </w:r>
      <w:r w:rsidR="00D06585" w:rsidRPr="00BE580A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BE580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Pr="00BE580A">
        <w:rPr>
          <w:rFonts w:ascii="Times New Roman" w:hAnsi="Times New Roman" w:cs="Times New Roman"/>
          <w:sz w:val="24"/>
          <w:szCs w:val="24"/>
        </w:rPr>
        <w:t>23.05.0</w:t>
      </w:r>
      <w:r w:rsidR="00C96600" w:rsidRPr="00BE580A">
        <w:rPr>
          <w:rFonts w:ascii="Times New Roman" w:hAnsi="Times New Roman" w:cs="Times New Roman"/>
          <w:sz w:val="24"/>
          <w:szCs w:val="24"/>
        </w:rPr>
        <w:t>3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BE580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E580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E580A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BE580A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BE580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BE580A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BE580A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BE580A">
        <w:rPr>
          <w:rFonts w:ascii="Times New Roman" w:hAnsi="Times New Roman" w:cs="Times New Roman"/>
          <w:sz w:val="24"/>
          <w:szCs w:val="24"/>
        </w:rPr>
        <w:t>«</w:t>
      </w:r>
      <w:r w:rsidR="00561D2C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BE580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BE580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Дисциплина 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9B4DD3" w:rsidRPr="00BE580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BE580A">
        <w:rPr>
          <w:rFonts w:ascii="Times New Roman" w:hAnsi="Times New Roman" w:cs="Times New Roman"/>
          <w:sz w:val="24"/>
          <w:szCs w:val="24"/>
        </w:rPr>
        <w:t>1.Б</w:t>
      </w:r>
      <w:r w:rsidR="004A415E" w:rsidRPr="00BE58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7028" w:rsidRPr="00BE580A">
        <w:rPr>
          <w:rFonts w:ascii="Times New Roman" w:hAnsi="Times New Roman" w:cs="Times New Roman"/>
          <w:sz w:val="24"/>
          <w:szCs w:val="24"/>
        </w:rPr>
        <w:t>35</w:t>
      </w:r>
      <w:r w:rsidRPr="00BE580A">
        <w:rPr>
          <w:rFonts w:ascii="Times New Roman" w:hAnsi="Times New Roman" w:cs="Times New Roman"/>
          <w:sz w:val="24"/>
          <w:szCs w:val="24"/>
        </w:rPr>
        <w:t>)</w:t>
      </w:r>
      <w:r w:rsidR="009B4DD3" w:rsidRPr="00BE580A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BE580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BE580A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BE580A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BE580A">
        <w:rPr>
          <w:rFonts w:ascii="Times New Roman" w:hAnsi="Times New Roman" w:cs="Times New Roman"/>
          <w:sz w:val="24"/>
          <w:szCs w:val="24"/>
        </w:rPr>
        <w:t>.</w:t>
      </w:r>
    </w:p>
    <w:p w:rsidR="00D06585" w:rsidRPr="00BE580A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BE580A" w:rsidRDefault="004A415E" w:rsidP="003736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07028C">
        <w:rPr>
          <w:rFonts w:ascii="Times New Roman" w:hAnsi="Times New Roman" w:cs="Times New Roman"/>
          <w:sz w:val="24"/>
          <w:szCs w:val="24"/>
        </w:rPr>
        <w:t>изучен</w:t>
      </w:r>
      <w:r w:rsidRPr="00BE580A">
        <w:rPr>
          <w:rFonts w:ascii="Times New Roman" w:hAnsi="Times New Roman" w:cs="Times New Roman"/>
          <w:sz w:val="24"/>
          <w:szCs w:val="24"/>
        </w:rPr>
        <w:t>ия дисциплины «</w:t>
      </w:r>
      <w:r w:rsidR="00577028" w:rsidRPr="00BE580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Pr="00BE580A">
        <w:rPr>
          <w:rFonts w:ascii="Times New Roman" w:hAnsi="Times New Roman" w:cs="Times New Roman"/>
          <w:sz w:val="24"/>
          <w:szCs w:val="24"/>
        </w:rPr>
        <w:t>»</w:t>
      </w:r>
      <w:r w:rsidR="00386515" w:rsidRPr="00BE580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1C1938" w:rsidRPr="00BE580A">
        <w:rPr>
          <w:rFonts w:ascii="Times New Roman" w:hAnsi="Times New Roman" w:cs="Times New Roman"/>
          <w:sz w:val="24"/>
          <w:szCs w:val="24"/>
        </w:rPr>
        <w:t>:</w:t>
      </w:r>
    </w:p>
    <w:p w:rsidR="00577028" w:rsidRPr="00BE580A" w:rsidRDefault="00577028" w:rsidP="00373686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организация эксплуатации и ремонта подвижного состава, диагностика подвижного состава, надзор за его безопасной эксплуатацией;</w:t>
      </w:r>
    </w:p>
    <w:p w:rsidR="00577028" w:rsidRPr="00BE580A" w:rsidRDefault="00577028" w:rsidP="00373686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изучение и распространение передового опыта в области технологии производства, эксплуатации, технического обслуживания и ремонта подвижного состава;</w:t>
      </w:r>
    </w:p>
    <w:p w:rsidR="00577028" w:rsidRPr="00BE580A" w:rsidRDefault="00577028" w:rsidP="00373686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организация работы коллектива исполнителей (бригад, участков, пунктов, принятие управленческих решений</w:t>
      </w:r>
      <w:r w:rsidR="0007028C">
        <w:rPr>
          <w:rFonts w:ascii="Times New Roman" w:hAnsi="Times New Roman"/>
          <w:sz w:val="24"/>
          <w:szCs w:val="24"/>
        </w:rPr>
        <w:t>)</w:t>
      </w:r>
      <w:r w:rsidRPr="00BE580A">
        <w:rPr>
          <w:rFonts w:ascii="Times New Roman" w:hAnsi="Times New Roman"/>
          <w:sz w:val="24"/>
          <w:szCs w:val="24"/>
        </w:rPr>
        <w:t>;</w:t>
      </w:r>
    </w:p>
    <w:p w:rsidR="00373686" w:rsidRPr="00BE580A" w:rsidRDefault="00577028" w:rsidP="00373686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научные исследования в области эксплуатации и производства подвижного состава железнодорожного транспорта, организация производства, истории науки и техники.</w:t>
      </w:r>
    </w:p>
    <w:p w:rsidR="00577028" w:rsidRPr="00BE580A" w:rsidRDefault="00577028" w:rsidP="00373686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7028" w:rsidRPr="00BE580A" w:rsidRDefault="00577028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изучение основных положений Правил технической эксплуатации железных дорог Российской Федерации и других документов, регламентирующих эксплуатацию подвижного состава;</w:t>
      </w:r>
    </w:p>
    <w:p w:rsidR="00577028" w:rsidRPr="00BE580A" w:rsidRDefault="00577028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изучение основных методов организации эксплуатации подвижного состава;</w:t>
      </w:r>
    </w:p>
    <w:p w:rsidR="00577028" w:rsidRPr="00BE580A" w:rsidRDefault="00373686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изучение основных методов организации работы локомотивных бригад и других малых коллективов;</w:t>
      </w:r>
    </w:p>
    <w:p w:rsidR="00373686" w:rsidRPr="00BE580A" w:rsidRDefault="00373686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580A">
        <w:rPr>
          <w:rFonts w:ascii="Times New Roman" w:hAnsi="Times New Roman"/>
          <w:sz w:val="24"/>
          <w:szCs w:val="24"/>
        </w:rPr>
        <w:t>знакомство с техническим обслуживанием разных серий подвижного состава.</w:t>
      </w:r>
    </w:p>
    <w:p w:rsidR="00D06585" w:rsidRPr="00BE580A" w:rsidRDefault="00577028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BE580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BE580A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BE580A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BE580A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06AAA" w:rsidRPr="00BE580A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BE580A">
        <w:rPr>
          <w:rFonts w:ascii="Times New Roman" w:hAnsi="Times New Roman" w:cs="Times New Roman"/>
          <w:sz w:val="24"/>
          <w:szCs w:val="24"/>
        </w:rPr>
        <w:t>ПК-</w:t>
      </w:r>
      <w:r w:rsidR="00373686" w:rsidRPr="00BE580A">
        <w:rPr>
          <w:rFonts w:ascii="Times New Roman" w:hAnsi="Times New Roman" w:cs="Times New Roman"/>
          <w:sz w:val="24"/>
          <w:szCs w:val="24"/>
        </w:rPr>
        <w:t>1, ПК-9, ПК-12, ПК-13</w:t>
      </w:r>
      <w:r w:rsidR="00A6145C" w:rsidRPr="00BE580A">
        <w:rPr>
          <w:rFonts w:ascii="Times New Roman" w:hAnsi="Times New Roman" w:cs="Times New Roman"/>
          <w:sz w:val="24"/>
          <w:szCs w:val="24"/>
        </w:rPr>
        <w:t>, ПК</w:t>
      </w:r>
      <w:r w:rsidR="00373686" w:rsidRPr="00BE580A">
        <w:rPr>
          <w:rFonts w:ascii="Times New Roman" w:hAnsi="Times New Roman" w:cs="Times New Roman"/>
          <w:sz w:val="24"/>
          <w:szCs w:val="24"/>
        </w:rPr>
        <w:t>-14</w:t>
      </w:r>
      <w:r w:rsidR="00925AF8" w:rsidRPr="00BE580A">
        <w:rPr>
          <w:rFonts w:ascii="Times New Roman" w:hAnsi="Times New Roman" w:cs="Times New Roman"/>
          <w:sz w:val="24"/>
          <w:szCs w:val="24"/>
        </w:rPr>
        <w:t>.</w:t>
      </w:r>
    </w:p>
    <w:p w:rsidR="006546DD" w:rsidRPr="00BE580A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0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BE580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BE580A" w:rsidRDefault="002C0923" w:rsidP="002C0923">
      <w:pPr>
        <w:pStyle w:val="a6"/>
        <w:ind w:firstLine="349"/>
        <w:rPr>
          <w:b/>
          <w:bCs/>
          <w:caps/>
        </w:rPr>
      </w:pPr>
      <w:r w:rsidRPr="00BE580A">
        <w:rPr>
          <w:b/>
          <w:bCs/>
          <w:caps/>
        </w:rPr>
        <w:t>Знать:</w:t>
      </w:r>
    </w:p>
    <w:p w:rsidR="00373686" w:rsidRPr="00BE580A" w:rsidRDefault="00561D2C" w:rsidP="00373686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373686" w:rsidRPr="00BE580A">
        <w:rPr>
          <w:rFonts w:ascii="Times New Roman" w:hAnsi="Times New Roman"/>
          <w:bCs/>
          <w:sz w:val="24"/>
          <w:szCs w:val="24"/>
        </w:rPr>
        <w:t>равила технической эксплуатации железных дорог Российской федерации и основные положение других нормативных документов, регламентирующих работу железных дорог;</w:t>
      </w:r>
    </w:p>
    <w:p w:rsidR="00373686" w:rsidRPr="00BE580A" w:rsidRDefault="00373686" w:rsidP="00373686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современные методы организации эксплуатации подвижного состава;</w:t>
      </w:r>
    </w:p>
    <w:p w:rsidR="00373686" w:rsidRPr="00BE580A" w:rsidRDefault="00373686" w:rsidP="00373686">
      <w:pPr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основные положения трудового законодательства Российской Федерации в области организации работы малых коллективов.</w:t>
      </w:r>
    </w:p>
    <w:p w:rsidR="002C0923" w:rsidRPr="00BE580A" w:rsidRDefault="00D55C33" w:rsidP="00D55C33">
      <w:pPr>
        <w:pStyle w:val="a6"/>
        <w:ind w:left="709" w:firstLine="0"/>
        <w:rPr>
          <w:color w:val="000000"/>
        </w:rPr>
      </w:pPr>
      <w:r w:rsidRPr="00BE580A">
        <w:rPr>
          <w:b/>
          <w:bCs/>
          <w:iCs/>
          <w:caps/>
          <w:color w:val="000000"/>
        </w:rPr>
        <w:t xml:space="preserve"> </w:t>
      </w:r>
      <w:r w:rsidR="002C0923" w:rsidRPr="00BE580A">
        <w:rPr>
          <w:b/>
          <w:bCs/>
          <w:iCs/>
          <w:caps/>
          <w:color w:val="000000"/>
        </w:rPr>
        <w:t>уметь</w:t>
      </w:r>
      <w:r w:rsidR="002C0923" w:rsidRPr="00BE580A">
        <w:rPr>
          <w:color w:val="000000"/>
        </w:rPr>
        <w:t>:</w:t>
      </w:r>
    </w:p>
    <w:p w:rsidR="00520B9B" w:rsidRPr="00BE580A" w:rsidRDefault="00520B9B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организовывать эксплуатацию подвижного состава, обосновывать структуру управления эксплуатацией подвижного состава и системы его технического обслуживания;</w:t>
      </w:r>
    </w:p>
    <w:p w:rsidR="00520B9B" w:rsidRPr="00BE580A" w:rsidRDefault="00520B9B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организовывать роботу малых коллективов в соответствии с трудовым законодательством Российской Федерации;</w:t>
      </w:r>
    </w:p>
    <w:p w:rsidR="00520B9B" w:rsidRPr="00BE580A" w:rsidRDefault="00520B9B" w:rsidP="00520B9B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E580A">
        <w:rPr>
          <w:rFonts w:ascii="Times New Roman" w:hAnsi="Times New Roman"/>
          <w:bCs/>
          <w:sz w:val="24"/>
          <w:szCs w:val="24"/>
        </w:rPr>
        <w:t>анализировать технологические процессы и контролировать их соответствие технической документации.</w:t>
      </w:r>
    </w:p>
    <w:p w:rsidR="002C0923" w:rsidRPr="00BE580A" w:rsidRDefault="002C0923" w:rsidP="00206AAA">
      <w:pPr>
        <w:pStyle w:val="a6"/>
        <w:ind w:firstLine="349"/>
        <w:rPr>
          <w:color w:val="000000"/>
        </w:rPr>
      </w:pPr>
      <w:r w:rsidRPr="00BE580A">
        <w:rPr>
          <w:b/>
          <w:bCs/>
          <w:iCs/>
          <w:caps/>
          <w:color w:val="000000"/>
        </w:rPr>
        <w:t>владеть</w:t>
      </w:r>
      <w:r w:rsidRPr="00BE580A">
        <w:rPr>
          <w:color w:val="000000"/>
        </w:rPr>
        <w:t>:</w:t>
      </w:r>
    </w:p>
    <w:p w:rsidR="00520B9B" w:rsidRPr="00BE580A" w:rsidRDefault="0007028C" w:rsidP="00520B9B">
      <w:pPr>
        <w:pStyle w:val="a6"/>
        <w:numPr>
          <w:ilvl w:val="0"/>
          <w:numId w:val="39"/>
        </w:numPr>
        <w:ind w:left="0" w:firstLine="851"/>
        <w:jc w:val="both"/>
      </w:pPr>
      <w:r>
        <w:lastRenderedPageBreak/>
        <w:t>методиками организации работы малых коллективов</w:t>
      </w:r>
      <w:r w:rsidR="00520B9B" w:rsidRPr="00BE580A">
        <w:t>;</w:t>
      </w:r>
    </w:p>
    <w:p w:rsidR="00520B9B" w:rsidRPr="00BE580A" w:rsidRDefault="0007028C" w:rsidP="00520B9B">
      <w:pPr>
        <w:pStyle w:val="a6"/>
        <w:numPr>
          <w:ilvl w:val="0"/>
          <w:numId w:val="39"/>
        </w:numPr>
        <w:ind w:left="0" w:firstLine="851"/>
        <w:jc w:val="both"/>
      </w:pPr>
      <w:r>
        <w:t>методиками расчета эксплуатационных показателей подвижного состава</w:t>
      </w:r>
      <w:r w:rsidR="00520B9B" w:rsidRPr="00BE580A">
        <w:t>.</w:t>
      </w:r>
    </w:p>
    <w:p w:rsidR="00D06585" w:rsidRPr="00BE580A" w:rsidRDefault="00411718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BE580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7028C" w:rsidRPr="0007028C" w:rsidRDefault="0007028C" w:rsidP="00BB5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028C">
        <w:rPr>
          <w:rFonts w:ascii="Times New Roman" w:hAnsi="Times New Roman" w:cs="Times New Roman"/>
          <w:sz w:val="24"/>
          <w:szCs w:val="24"/>
        </w:rPr>
        <w:t>Локомотивное хозяйство</w:t>
      </w:r>
    </w:p>
    <w:p w:rsidR="0007028C" w:rsidRPr="0007028C" w:rsidRDefault="0007028C" w:rsidP="00BB5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028C">
        <w:rPr>
          <w:rFonts w:ascii="Times New Roman" w:hAnsi="Times New Roman" w:cs="Times New Roman"/>
          <w:sz w:val="24"/>
          <w:szCs w:val="24"/>
        </w:rPr>
        <w:t>Организац</w:t>
      </w:r>
      <w:bookmarkStart w:id="0" w:name="_GoBack"/>
      <w:bookmarkEnd w:id="0"/>
      <w:r w:rsidRPr="0007028C">
        <w:rPr>
          <w:rFonts w:ascii="Times New Roman" w:hAnsi="Times New Roman" w:cs="Times New Roman"/>
          <w:sz w:val="24"/>
          <w:szCs w:val="24"/>
        </w:rPr>
        <w:t>ия эксплуатационной работы</w:t>
      </w:r>
    </w:p>
    <w:p w:rsidR="0007028C" w:rsidRPr="0007028C" w:rsidRDefault="0007028C" w:rsidP="00BB5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7028C">
        <w:rPr>
          <w:rFonts w:ascii="Times New Roman" w:hAnsi="Times New Roman" w:cs="Times New Roman"/>
          <w:sz w:val="24"/>
          <w:szCs w:val="24"/>
        </w:rPr>
        <w:t>Локомотивные бригады и обслуживание локомотивов бригадами</w:t>
      </w:r>
    </w:p>
    <w:p w:rsidR="0007028C" w:rsidRPr="0007028C" w:rsidRDefault="0007028C" w:rsidP="00BB5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7028C">
        <w:rPr>
          <w:rFonts w:ascii="Times New Roman" w:hAnsi="Times New Roman" w:cs="Times New Roman"/>
          <w:sz w:val="24"/>
          <w:szCs w:val="24"/>
        </w:rPr>
        <w:t>Техническое обслуживание подвижного состава железных дорог</w:t>
      </w:r>
    </w:p>
    <w:p w:rsidR="0016412E" w:rsidRPr="0007028C" w:rsidRDefault="0007028C" w:rsidP="00BB5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7028C">
        <w:rPr>
          <w:rFonts w:ascii="Times New Roman" w:hAnsi="Times New Roman" w:cs="Times New Roman"/>
          <w:sz w:val="24"/>
          <w:szCs w:val="24"/>
        </w:rPr>
        <w:t>Безопасность движения поездов</w:t>
      </w:r>
    </w:p>
    <w:p w:rsidR="00D06585" w:rsidRPr="00BE580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0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BE580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7028C" w:rsidRDefault="0007028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28C" w:rsidRPr="00C07BE3" w:rsidRDefault="0007028C" w:rsidP="00070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7028C" w:rsidRPr="00C07BE3" w:rsidRDefault="0007028C" w:rsidP="00070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7028C" w:rsidRDefault="0007028C" w:rsidP="00070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34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7028C" w:rsidRPr="00C07BE3" w:rsidRDefault="0007028C" w:rsidP="00070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7028C" w:rsidRPr="00C07BE3" w:rsidRDefault="0007028C" w:rsidP="00070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7028C" w:rsidRPr="00C07BE3" w:rsidRDefault="0007028C" w:rsidP="00070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7028C" w:rsidRPr="00C07BE3" w:rsidRDefault="0007028C" w:rsidP="00070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7028C" w:rsidRDefault="0007028C" w:rsidP="00070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Pr="00BE580A">
        <w:rPr>
          <w:rFonts w:ascii="Times New Roman" w:hAnsi="Times New Roman" w:cs="Times New Roman"/>
          <w:sz w:val="24"/>
          <w:szCs w:val="24"/>
        </w:rPr>
        <w:t xml:space="preserve">8 семестр – зачет, 9 семестр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Pr="00BE580A">
        <w:rPr>
          <w:rFonts w:ascii="Times New Roman" w:hAnsi="Times New Roman" w:cs="Times New Roman"/>
          <w:sz w:val="24"/>
          <w:szCs w:val="24"/>
        </w:rPr>
        <w:t>курсовая работа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61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9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30"/>
  </w:num>
  <w:num w:numId="5">
    <w:abstractNumId w:val="9"/>
  </w:num>
  <w:num w:numId="6">
    <w:abstractNumId w:val="11"/>
  </w:num>
  <w:num w:numId="7">
    <w:abstractNumId w:val="26"/>
  </w:num>
  <w:num w:numId="8">
    <w:abstractNumId w:val="3"/>
  </w:num>
  <w:num w:numId="9">
    <w:abstractNumId w:val="18"/>
  </w:num>
  <w:num w:numId="10">
    <w:abstractNumId w:val="1"/>
  </w:num>
  <w:num w:numId="11">
    <w:abstractNumId w:val="0"/>
  </w:num>
  <w:num w:numId="12">
    <w:abstractNumId w:val="24"/>
  </w:num>
  <w:num w:numId="13">
    <w:abstractNumId w:val="19"/>
  </w:num>
  <w:num w:numId="14">
    <w:abstractNumId w:val="5"/>
  </w:num>
  <w:num w:numId="15">
    <w:abstractNumId w:val="28"/>
  </w:num>
  <w:num w:numId="16">
    <w:abstractNumId w:val="13"/>
  </w:num>
  <w:num w:numId="17">
    <w:abstractNumId w:val="21"/>
  </w:num>
  <w:num w:numId="18">
    <w:abstractNumId w:val="6"/>
  </w:num>
  <w:num w:numId="19">
    <w:abstractNumId w:val="31"/>
  </w:num>
  <w:num w:numId="20">
    <w:abstractNumId w:val="27"/>
  </w:num>
  <w:num w:numId="21">
    <w:abstractNumId w:val="14"/>
  </w:num>
  <w:num w:numId="22">
    <w:abstractNumId w:val="15"/>
  </w:num>
  <w:num w:numId="23">
    <w:abstractNumId w:val="31"/>
  </w:num>
  <w:num w:numId="24">
    <w:abstractNumId w:val="31"/>
  </w:num>
  <w:num w:numId="25">
    <w:abstractNumId w:val="12"/>
  </w:num>
  <w:num w:numId="26">
    <w:abstractNumId w:val="31"/>
  </w:num>
  <w:num w:numId="27">
    <w:abstractNumId w:val="20"/>
  </w:num>
  <w:num w:numId="28">
    <w:abstractNumId w:val="31"/>
  </w:num>
  <w:num w:numId="29">
    <w:abstractNumId w:val="17"/>
  </w:num>
  <w:num w:numId="30">
    <w:abstractNumId w:val="4"/>
  </w:num>
  <w:num w:numId="31">
    <w:abstractNumId w:val="7"/>
  </w:num>
  <w:num w:numId="32">
    <w:abstractNumId w:val="23"/>
  </w:num>
  <w:num w:numId="33">
    <w:abstractNumId w:val="29"/>
  </w:num>
  <w:num w:numId="34">
    <w:abstractNumId w:val="22"/>
  </w:num>
  <w:num w:numId="35">
    <w:abstractNumId w:val="10"/>
  </w:num>
  <w:num w:numId="36">
    <w:abstractNumId w:val="25"/>
  </w:num>
  <w:num w:numId="37">
    <w:abstractNumId w:val="8"/>
  </w:num>
  <w:num w:numId="38">
    <w:abstractNumId w:val="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0F1"/>
    <w:rsid w:val="00034F0A"/>
    <w:rsid w:val="00035D1B"/>
    <w:rsid w:val="000600F2"/>
    <w:rsid w:val="0007028C"/>
    <w:rsid w:val="00085E74"/>
    <w:rsid w:val="000B66D8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A6DAF"/>
    <w:rsid w:val="002C0923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5037C8"/>
    <w:rsid w:val="00520B9B"/>
    <w:rsid w:val="00554D26"/>
    <w:rsid w:val="00561D2C"/>
    <w:rsid w:val="00565C3F"/>
    <w:rsid w:val="00577028"/>
    <w:rsid w:val="00590BA4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81391"/>
    <w:rsid w:val="007A54D3"/>
    <w:rsid w:val="007D37CF"/>
    <w:rsid w:val="007E3C95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B465AF"/>
    <w:rsid w:val="00B82F70"/>
    <w:rsid w:val="00BB53B8"/>
    <w:rsid w:val="00BC13E6"/>
    <w:rsid w:val="00BE580A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DD6708"/>
    <w:rsid w:val="00E00D05"/>
    <w:rsid w:val="00E11D16"/>
    <w:rsid w:val="00E41340"/>
    <w:rsid w:val="00E76A80"/>
    <w:rsid w:val="00F339CB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89C"/>
  <w15:docId w15:val="{734D5563-42C9-428E-B414-DCB24237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BCA9-3B69-457F-85B5-BC022CDC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2017-03-14T13:12:00Z</dcterms:created>
  <dcterms:modified xsi:type="dcterms:W3CDTF">2017-11-09T13:28:00Z</dcterms:modified>
</cp:coreProperties>
</file>