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48" w:rsidRDefault="00E62848" w:rsidP="003D2551">
      <w:pPr>
        <w:jc w:val="center"/>
        <w:outlineLvl w:val="0"/>
      </w:pPr>
      <w:r>
        <w:t>ФЕДЕРАЛЬНОЕ АГЕНТСТВО ЖЕЛЕЗНОДОРОЖНОГО ТРАНСПОРТА</w:t>
      </w:r>
    </w:p>
    <w:p w:rsidR="00B10CEC" w:rsidRPr="00B10CEC" w:rsidRDefault="00E62848" w:rsidP="003D255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62848" w:rsidRDefault="00E62848" w:rsidP="003D2551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высшего образования</w:t>
      </w:r>
    </w:p>
    <w:p w:rsidR="00E62848" w:rsidRDefault="00E62848" w:rsidP="003D2551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  <w:r>
        <w:rPr>
          <w:sz w:val="22"/>
          <w:szCs w:val="22"/>
        </w:rPr>
        <w:t>»</w:t>
      </w:r>
    </w:p>
    <w:p w:rsidR="00E62848" w:rsidRDefault="00E62848" w:rsidP="003D2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</w:p>
    <w:p w:rsidR="00E62848" w:rsidRDefault="00E62848" w:rsidP="003D2551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E62848" w:rsidRDefault="00E62848" w:rsidP="003D2551">
      <w:pPr>
        <w:jc w:val="center"/>
        <w:rPr>
          <w:b/>
        </w:rPr>
      </w:pPr>
    </w:p>
    <w:p w:rsidR="00E62848" w:rsidRDefault="00E62848" w:rsidP="003D2551">
      <w:pPr>
        <w:jc w:val="center"/>
        <w:rPr>
          <w:sz w:val="10"/>
          <w:szCs w:val="10"/>
        </w:rPr>
      </w:pPr>
    </w:p>
    <w:p w:rsidR="00E62848" w:rsidRPr="009B63D1" w:rsidRDefault="00E62848" w:rsidP="003D2551">
      <w:pPr>
        <w:jc w:val="center"/>
        <w:rPr>
          <w:rFonts w:eastAsia="Arial Unicode MS"/>
        </w:rPr>
      </w:pPr>
    </w:p>
    <w:p w:rsidR="00686ABB" w:rsidRPr="009B63D1" w:rsidRDefault="00686ABB" w:rsidP="003D2551">
      <w:pPr>
        <w:jc w:val="center"/>
        <w:rPr>
          <w:rFonts w:eastAsia="Arial Unicode MS"/>
        </w:rPr>
      </w:pPr>
    </w:p>
    <w:p w:rsidR="00686ABB" w:rsidRPr="009B63D1" w:rsidRDefault="00686ABB" w:rsidP="003D2551">
      <w:pPr>
        <w:jc w:val="center"/>
        <w:rPr>
          <w:rFonts w:eastAsia="Arial Unicode MS"/>
        </w:rPr>
      </w:pPr>
    </w:p>
    <w:p w:rsidR="00686ABB" w:rsidRPr="009B63D1" w:rsidRDefault="00686ABB" w:rsidP="003D2551">
      <w:pPr>
        <w:jc w:val="center"/>
        <w:rPr>
          <w:rFonts w:eastAsia="Arial Unicode MS"/>
        </w:rPr>
      </w:pPr>
    </w:p>
    <w:p w:rsidR="00686ABB" w:rsidRPr="009B63D1" w:rsidRDefault="00686ABB" w:rsidP="003D2551">
      <w:pPr>
        <w:jc w:val="center"/>
        <w:rPr>
          <w:rFonts w:eastAsia="Arial Unicode MS"/>
        </w:rPr>
      </w:pPr>
    </w:p>
    <w:p w:rsidR="00686ABB" w:rsidRPr="009B63D1" w:rsidRDefault="00686ABB" w:rsidP="003D2551">
      <w:pPr>
        <w:jc w:val="center"/>
        <w:rPr>
          <w:rFonts w:eastAsia="Arial Unicode MS"/>
        </w:rPr>
      </w:pPr>
    </w:p>
    <w:p w:rsidR="00686ABB" w:rsidRPr="009B63D1" w:rsidRDefault="00686ABB" w:rsidP="003D2551">
      <w:pPr>
        <w:jc w:val="center"/>
        <w:rPr>
          <w:rFonts w:eastAsia="Arial Unicode MS"/>
        </w:rPr>
      </w:pPr>
    </w:p>
    <w:p w:rsidR="00686ABB" w:rsidRPr="009B63D1" w:rsidRDefault="00686ABB" w:rsidP="003D2551">
      <w:pPr>
        <w:jc w:val="center"/>
        <w:rPr>
          <w:rFonts w:eastAsia="Arial Unicode MS"/>
        </w:rPr>
      </w:pPr>
    </w:p>
    <w:p w:rsidR="006C59B1" w:rsidRDefault="006C59B1" w:rsidP="003D2551">
      <w:pPr>
        <w:jc w:val="center"/>
        <w:rPr>
          <w:rFonts w:eastAsia="Arial Unicode MS"/>
        </w:rPr>
      </w:pPr>
    </w:p>
    <w:p w:rsidR="00E62848" w:rsidRDefault="00E62848" w:rsidP="003D2551">
      <w:pPr>
        <w:jc w:val="center"/>
        <w:rPr>
          <w:rFonts w:eastAsia="Arial Unicode MS"/>
        </w:rPr>
      </w:pPr>
    </w:p>
    <w:p w:rsidR="00E62848" w:rsidRDefault="00E62848" w:rsidP="003D2551">
      <w:pPr>
        <w:jc w:val="center"/>
        <w:rPr>
          <w:rFonts w:eastAsia="Arial Unicode MS"/>
        </w:rPr>
      </w:pPr>
    </w:p>
    <w:p w:rsidR="001E7467" w:rsidRDefault="001E7467" w:rsidP="001E7467">
      <w:pPr>
        <w:pStyle w:val="2"/>
        <w:jc w:val="center"/>
        <w:rPr>
          <w:szCs w:val="28"/>
        </w:rPr>
      </w:pPr>
      <w:r>
        <w:rPr>
          <w:rFonts w:eastAsia="Arial Unicode MS"/>
          <w:b/>
          <w:szCs w:val="28"/>
        </w:rPr>
        <w:t>РАБОЧАЯ ПРОГРАММА</w:t>
      </w:r>
      <w:r>
        <w:rPr>
          <w:szCs w:val="28"/>
        </w:rPr>
        <w:t xml:space="preserve"> </w:t>
      </w:r>
    </w:p>
    <w:p w:rsidR="001E7467" w:rsidRDefault="001E7467" w:rsidP="001E7467">
      <w:pPr>
        <w:pStyle w:val="2"/>
        <w:jc w:val="center"/>
        <w:rPr>
          <w:b/>
          <w:i/>
          <w:szCs w:val="28"/>
        </w:rPr>
      </w:pPr>
      <w:r>
        <w:rPr>
          <w:i/>
          <w:szCs w:val="28"/>
        </w:rPr>
        <w:t>дисциплины</w:t>
      </w:r>
    </w:p>
    <w:p w:rsidR="001E7467" w:rsidRDefault="001E7467" w:rsidP="001E74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B57EC" w:rsidRPr="005B57EC">
        <w:rPr>
          <w:bCs/>
          <w:sz w:val="28"/>
          <w:szCs w:val="28"/>
        </w:rPr>
        <w:t>ОРГАНИЗАЦИЯ ЭВМ И ВЫЧИСЛИТЕЛЬНЫХ СИСТЕМ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(Б1.Б.1</w:t>
      </w:r>
      <w:r w:rsidR="005B57EC" w:rsidRPr="005B57EC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</w:p>
    <w:p w:rsidR="00686ABB" w:rsidRPr="00E72F8E" w:rsidRDefault="00686ABB" w:rsidP="00686ABB">
      <w:pPr>
        <w:jc w:val="center"/>
        <w:rPr>
          <w:rFonts w:eastAsia="Calibri"/>
          <w:sz w:val="28"/>
          <w:szCs w:val="28"/>
        </w:rPr>
      </w:pPr>
      <w:r w:rsidRPr="00E72F8E">
        <w:rPr>
          <w:rFonts w:eastAsia="Calibri"/>
          <w:sz w:val="28"/>
          <w:szCs w:val="28"/>
        </w:rPr>
        <w:t>для специальности</w:t>
      </w:r>
    </w:p>
    <w:p w:rsidR="00686ABB" w:rsidRDefault="00686ABB" w:rsidP="00686ABB">
      <w:pPr>
        <w:jc w:val="center"/>
        <w:rPr>
          <w:sz w:val="28"/>
          <w:szCs w:val="28"/>
        </w:rPr>
      </w:pPr>
      <w:r w:rsidRPr="00220168">
        <w:rPr>
          <w:sz w:val="28"/>
          <w:szCs w:val="28"/>
        </w:rPr>
        <w:t>10.05.03 «</w:t>
      </w:r>
      <w:r>
        <w:rPr>
          <w:sz w:val="28"/>
          <w:szCs w:val="28"/>
        </w:rPr>
        <w:t>И</w:t>
      </w:r>
      <w:r w:rsidRPr="00220168">
        <w:rPr>
          <w:sz w:val="28"/>
          <w:szCs w:val="28"/>
        </w:rPr>
        <w:t>нформа</w:t>
      </w:r>
      <w:r>
        <w:rPr>
          <w:sz w:val="28"/>
          <w:szCs w:val="28"/>
        </w:rPr>
        <w:t>ционная</w:t>
      </w:r>
      <w:r w:rsidRPr="00220168">
        <w:rPr>
          <w:sz w:val="28"/>
          <w:szCs w:val="28"/>
        </w:rPr>
        <w:t xml:space="preserve"> безо</w:t>
      </w:r>
      <w:r>
        <w:rPr>
          <w:sz w:val="28"/>
          <w:szCs w:val="28"/>
        </w:rPr>
        <w:t>пасность</w:t>
      </w:r>
      <w:r w:rsidRPr="00220168">
        <w:rPr>
          <w:sz w:val="28"/>
          <w:szCs w:val="28"/>
        </w:rPr>
        <w:t xml:space="preserve"> автоматизированных систем»</w:t>
      </w:r>
    </w:p>
    <w:p w:rsidR="00686ABB" w:rsidRDefault="00686ABB" w:rsidP="00686A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</w:p>
    <w:p w:rsidR="00686ABB" w:rsidRDefault="00686ABB" w:rsidP="00686ABB">
      <w:pPr>
        <w:jc w:val="center"/>
        <w:rPr>
          <w:sz w:val="28"/>
          <w:szCs w:val="28"/>
        </w:rPr>
      </w:pPr>
      <w:r w:rsidRPr="00220168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220168">
        <w:rPr>
          <w:sz w:val="28"/>
          <w:szCs w:val="28"/>
        </w:rPr>
        <w:t>нформа</w:t>
      </w:r>
      <w:r>
        <w:rPr>
          <w:sz w:val="28"/>
          <w:szCs w:val="28"/>
        </w:rPr>
        <w:t>ционная</w:t>
      </w:r>
      <w:r w:rsidRPr="00220168">
        <w:rPr>
          <w:sz w:val="28"/>
          <w:szCs w:val="28"/>
        </w:rPr>
        <w:t xml:space="preserve"> безо</w:t>
      </w:r>
      <w:r>
        <w:rPr>
          <w:sz w:val="28"/>
          <w:szCs w:val="28"/>
        </w:rPr>
        <w:t>пасность</w:t>
      </w:r>
      <w:r w:rsidRPr="00220168">
        <w:rPr>
          <w:sz w:val="28"/>
          <w:szCs w:val="28"/>
        </w:rPr>
        <w:t xml:space="preserve"> автоматизированных систем</w:t>
      </w:r>
      <w:r>
        <w:rPr>
          <w:sz w:val="28"/>
          <w:szCs w:val="28"/>
        </w:rPr>
        <w:t xml:space="preserve"> на транспорте</w:t>
      </w:r>
      <w:r w:rsidRPr="00220168">
        <w:rPr>
          <w:sz w:val="28"/>
          <w:szCs w:val="28"/>
        </w:rPr>
        <w:t>»</w:t>
      </w:r>
    </w:p>
    <w:p w:rsidR="00686ABB" w:rsidRPr="00220168" w:rsidRDefault="00686ABB" w:rsidP="00686ABB">
      <w:pPr>
        <w:jc w:val="center"/>
        <w:rPr>
          <w:sz w:val="28"/>
          <w:szCs w:val="28"/>
        </w:rPr>
      </w:pPr>
    </w:p>
    <w:p w:rsidR="00686ABB" w:rsidRPr="00494023" w:rsidRDefault="00686ABB" w:rsidP="00686ABB">
      <w:pPr>
        <w:jc w:val="center"/>
        <w:rPr>
          <w:sz w:val="28"/>
          <w:szCs w:val="28"/>
        </w:rPr>
      </w:pPr>
      <w:r w:rsidRPr="00220168">
        <w:rPr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</w:t>
      </w:r>
      <w:r w:rsidRPr="00220168">
        <w:rPr>
          <w:sz w:val="28"/>
          <w:szCs w:val="28"/>
        </w:rPr>
        <w:t xml:space="preserve"> очная</w:t>
      </w:r>
    </w:p>
    <w:p w:rsidR="00E62848" w:rsidRPr="00E62848" w:rsidRDefault="00E62848" w:rsidP="003D2551">
      <w:pPr>
        <w:jc w:val="center"/>
        <w:rPr>
          <w:sz w:val="28"/>
          <w:szCs w:val="28"/>
        </w:rPr>
      </w:pPr>
    </w:p>
    <w:p w:rsidR="00E62848" w:rsidRPr="00B10CEC" w:rsidRDefault="00E62848" w:rsidP="001E7467">
      <w:pPr>
        <w:spacing w:line="360" w:lineRule="auto"/>
        <w:rPr>
          <w:lang w:eastAsia="ru-RU"/>
        </w:rPr>
      </w:pPr>
    </w:p>
    <w:p w:rsidR="00E62848" w:rsidRDefault="00E62848" w:rsidP="003D2551">
      <w:pPr>
        <w:pStyle w:val="1"/>
        <w:jc w:val="center"/>
        <w:rPr>
          <w:b/>
          <w:bCs/>
        </w:rPr>
      </w:pPr>
    </w:p>
    <w:p w:rsidR="00E62848" w:rsidRDefault="00E62848" w:rsidP="003D2551">
      <w:pPr>
        <w:jc w:val="center"/>
      </w:pPr>
    </w:p>
    <w:p w:rsidR="00E62848" w:rsidRDefault="00E62848" w:rsidP="003D2551">
      <w:pPr>
        <w:jc w:val="center"/>
      </w:pPr>
    </w:p>
    <w:p w:rsidR="00E62848" w:rsidRDefault="00E62848" w:rsidP="003D2551">
      <w:pPr>
        <w:jc w:val="center"/>
      </w:pPr>
    </w:p>
    <w:p w:rsidR="00E62848" w:rsidRDefault="00E62848" w:rsidP="003D2551">
      <w:pPr>
        <w:jc w:val="center"/>
      </w:pPr>
    </w:p>
    <w:p w:rsidR="00E62848" w:rsidRDefault="00E62848" w:rsidP="003D2551">
      <w:pPr>
        <w:jc w:val="center"/>
      </w:pPr>
    </w:p>
    <w:p w:rsidR="00E62848" w:rsidRDefault="00E62848" w:rsidP="003D2551">
      <w:pPr>
        <w:jc w:val="center"/>
      </w:pPr>
    </w:p>
    <w:p w:rsidR="00E62848" w:rsidRPr="0058099E" w:rsidRDefault="00E62848" w:rsidP="005B57EC"/>
    <w:p w:rsidR="00E62848" w:rsidRDefault="00E62848" w:rsidP="003D2551">
      <w:pPr>
        <w:jc w:val="center"/>
      </w:pPr>
    </w:p>
    <w:p w:rsidR="00E62848" w:rsidRDefault="00E62848" w:rsidP="003D2551">
      <w:pPr>
        <w:jc w:val="center"/>
      </w:pPr>
    </w:p>
    <w:p w:rsidR="00E62848" w:rsidRDefault="00E62848" w:rsidP="003D2551">
      <w:pPr>
        <w:jc w:val="center"/>
      </w:pPr>
    </w:p>
    <w:p w:rsidR="00E62848" w:rsidRDefault="00E62848" w:rsidP="003D2551">
      <w:pPr>
        <w:jc w:val="center"/>
        <w:rPr>
          <w:sz w:val="28"/>
          <w:szCs w:val="28"/>
        </w:rPr>
      </w:pPr>
    </w:p>
    <w:p w:rsidR="00E62848" w:rsidRDefault="00E62848" w:rsidP="003D2551">
      <w:pPr>
        <w:jc w:val="center"/>
        <w:rPr>
          <w:sz w:val="28"/>
          <w:szCs w:val="28"/>
        </w:rPr>
      </w:pPr>
    </w:p>
    <w:p w:rsidR="00E62848" w:rsidRDefault="00E62848" w:rsidP="003D2551">
      <w:pPr>
        <w:jc w:val="center"/>
        <w:rPr>
          <w:sz w:val="28"/>
          <w:szCs w:val="28"/>
        </w:rPr>
      </w:pPr>
    </w:p>
    <w:p w:rsidR="00E62848" w:rsidRDefault="00E62848" w:rsidP="003D255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E62848" w:rsidRPr="0058099E" w:rsidRDefault="00E62848" w:rsidP="003D2551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B57EC" w:rsidRPr="0058099E">
        <w:rPr>
          <w:sz w:val="28"/>
          <w:szCs w:val="28"/>
        </w:rPr>
        <w:t>7</w:t>
      </w:r>
    </w:p>
    <w:p w:rsidR="00E62848" w:rsidRDefault="00E62848" w:rsidP="00CD5825">
      <w:pPr>
        <w:jc w:val="both"/>
        <w:sectPr w:rsidR="00E62848">
          <w:pgSz w:w="11906" w:h="16838"/>
          <w:pgMar w:top="1134" w:right="851" w:bottom="851" w:left="851" w:header="709" w:footer="709" w:gutter="0"/>
          <w:cols w:space="720"/>
        </w:sectPr>
      </w:pPr>
    </w:p>
    <w:p w:rsidR="00DC4C29" w:rsidRDefault="00DC4C29" w:rsidP="00CD58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рассмотрена и обсуждена на заседании кафедры</w:t>
      </w:r>
    </w:p>
    <w:p w:rsidR="00DC4C29" w:rsidRDefault="00DC4C29" w:rsidP="00CD5825">
      <w:pPr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«Информационные и вычислительные системы»</w:t>
      </w:r>
    </w:p>
    <w:p w:rsidR="00DC4C29" w:rsidRDefault="00DC4C29" w:rsidP="00CD5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2E3F85">
        <w:rPr>
          <w:sz w:val="28"/>
          <w:szCs w:val="28"/>
        </w:rPr>
        <w:t>__</w:t>
      </w:r>
      <w:r>
        <w:rPr>
          <w:sz w:val="28"/>
          <w:szCs w:val="28"/>
        </w:rPr>
        <w:t xml:space="preserve"> от «_</w:t>
      </w:r>
      <w:r w:rsidR="002E3F85">
        <w:rPr>
          <w:sz w:val="28"/>
          <w:szCs w:val="28"/>
        </w:rPr>
        <w:t>_</w:t>
      </w:r>
      <w:r>
        <w:rPr>
          <w:sz w:val="28"/>
          <w:szCs w:val="28"/>
        </w:rPr>
        <w:t xml:space="preserve">_» </w:t>
      </w:r>
      <w:r w:rsidR="002E3F85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201</w:t>
      </w:r>
      <w:r w:rsidR="00E13FA3">
        <w:rPr>
          <w:sz w:val="28"/>
          <w:szCs w:val="28"/>
        </w:rPr>
        <w:t>_</w:t>
      </w:r>
      <w:r w:rsidR="005B5168" w:rsidRPr="0058099E">
        <w:rPr>
          <w:sz w:val="28"/>
          <w:szCs w:val="28"/>
        </w:rPr>
        <w:t>_</w:t>
      </w:r>
      <w:r>
        <w:rPr>
          <w:sz w:val="28"/>
          <w:szCs w:val="28"/>
        </w:rPr>
        <w:t>г.</w:t>
      </w: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DC4C29" w:rsidTr="00DC4C29">
        <w:tc>
          <w:tcPr>
            <w:tcW w:w="7905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DC4C29" w:rsidRDefault="00DC4C29" w:rsidP="00CD58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  <w:r w:rsidR="00B10CEC" w:rsidRPr="00B10C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</w:t>
            </w:r>
            <w:r w:rsidR="00B10CEC" w:rsidRPr="00B10C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А.Д.</w:t>
            </w:r>
            <w:r w:rsidR="00B10CEC" w:rsidRPr="00B10C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Хомоненко</w:t>
            </w:r>
            <w:proofErr w:type="spellEnd"/>
          </w:p>
        </w:tc>
        <w:tc>
          <w:tcPr>
            <w:tcW w:w="283" w:type="dxa"/>
            <w:vAlign w:val="bottom"/>
          </w:tcPr>
          <w:p w:rsidR="00DC4C29" w:rsidRDefault="00DC4C29" w:rsidP="00CD5825">
            <w:pPr>
              <w:spacing w:line="276" w:lineRule="auto"/>
              <w:jc w:val="both"/>
              <w:rPr>
                <w:rFonts w:ascii="Calibri" w:hAnsi="Calibri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DC4C29" w:rsidRDefault="00DC4C29" w:rsidP="00CD5825">
            <w:pPr>
              <w:spacing w:line="276" w:lineRule="auto"/>
              <w:jc w:val="both"/>
              <w:rPr>
                <w:rFonts w:ascii="Calibri" w:hAnsi="Calibri"/>
                <w:lang w:eastAsia="ru-RU"/>
              </w:rPr>
            </w:pPr>
          </w:p>
        </w:tc>
      </w:tr>
      <w:tr w:rsidR="00DC4C29" w:rsidTr="00DC4C29">
        <w:tc>
          <w:tcPr>
            <w:tcW w:w="7905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 w:rsidR="005B5168"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_____ 201 __ г.</w:t>
            </w:r>
          </w:p>
        </w:tc>
        <w:tc>
          <w:tcPr>
            <w:tcW w:w="283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C4C29" w:rsidRDefault="00DC4C29" w:rsidP="00CD5825">
      <w:pPr>
        <w:spacing w:line="276" w:lineRule="auto"/>
        <w:jc w:val="both"/>
        <w:rPr>
          <w:sz w:val="28"/>
          <w:szCs w:val="28"/>
          <w:lang w:eastAsia="ru-RU"/>
        </w:rPr>
      </w:pP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</w:p>
    <w:p w:rsidR="00DC4C29" w:rsidRDefault="00DC4C29" w:rsidP="00CD582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</w:t>
      </w:r>
    </w:p>
    <w:p w:rsidR="00DC4C29" w:rsidRDefault="00DC4C29" w:rsidP="00CD5825">
      <w:pPr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«Информационные и вычислительные системы»</w:t>
      </w:r>
    </w:p>
    <w:p w:rsidR="00DC4C29" w:rsidRDefault="00DC4C29" w:rsidP="00CD58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 от «___» ___</w:t>
      </w:r>
      <w:r w:rsidR="006A36BC">
        <w:rPr>
          <w:sz w:val="28"/>
          <w:szCs w:val="28"/>
        </w:rPr>
        <w:t>_</w:t>
      </w:r>
      <w:r>
        <w:rPr>
          <w:sz w:val="28"/>
          <w:szCs w:val="28"/>
        </w:rPr>
        <w:t>______ 201</w:t>
      </w:r>
      <w:r w:rsidR="00E13FA3">
        <w:rPr>
          <w:sz w:val="28"/>
          <w:szCs w:val="28"/>
        </w:rPr>
        <w:t>_</w:t>
      </w:r>
      <w:r w:rsidR="005B5168" w:rsidRPr="0058099E">
        <w:rPr>
          <w:sz w:val="28"/>
          <w:szCs w:val="28"/>
        </w:rPr>
        <w:t>_</w:t>
      </w:r>
      <w:r>
        <w:rPr>
          <w:sz w:val="28"/>
          <w:szCs w:val="28"/>
        </w:rPr>
        <w:t>г.</w:t>
      </w: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DC4C29" w:rsidTr="00DC4C29">
        <w:tc>
          <w:tcPr>
            <w:tcW w:w="7905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DC4C29" w:rsidRDefault="00DC4C29" w:rsidP="00CD58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  <w:r w:rsidR="00B10CEC" w:rsidRPr="00B10C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</w:t>
            </w:r>
            <w:r w:rsidR="00B10CEC" w:rsidRPr="00B10C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А.Д.</w:t>
            </w:r>
            <w:r w:rsidR="00B10CEC" w:rsidRPr="00B10C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Хомоненко</w:t>
            </w:r>
            <w:proofErr w:type="spellEnd"/>
          </w:p>
        </w:tc>
        <w:tc>
          <w:tcPr>
            <w:tcW w:w="283" w:type="dxa"/>
            <w:vAlign w:val="bottom"/>
          </w:tcPr>
          <w:p w:rsidR="00DC4C29" w:rsidRDefault="00DC4C29" w:rsidP="00CD5825">
            <w:pPr>
              <w:spacing w:line="276" w:lineRule="auto"/>
              <w:jc w:val="both"/>
              <w:rPr>
                <w:rFonts w:ascii="Calibri" w:hAnsi="Calibri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DC4C29" w:rsidRDefault="00DC4C29" w:rsidP="00CD5825">
            <w:pPr>
              <w:spacing w:line="276" w:lineRule="auto"/>
              <w:jc w:val="both"/>
              <w:rPr>
                <w:rFonts w:ascii="Calibri" w:hAnsi="Calibri"/>
                <w:lang w:eastAsia="ru-RU"/>
              </w:rPr>
            </w:pPr>
          </w:p>
        </w:tc>
      </w:tr>
      <w:tr w:rsidR="00DC4C29" w:rsidTr="00DC4C29">
        <w:tc>
          <w:tcPr>
            <w:tcW w:w="7905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</w:t>
            </w:r>
            <w:r w:rsidR="006A36BC">
              <w:rPr>
                <w:sz w:val="28"/>
                <w:szCs w:val="28"/>
              </w:rPr>
              <w:t>_</w:t>
            </w:r>
            <w:r w:rsidR="005B5168"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____ 201 __ г.</w:t>
            </w:r>
          </w:p>
        </w:tc>
        <w:tc>
          <w:tcPr>
            <w:tcW w:w="283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C4C29" w:rsidRDefault="00DC4C29" w:rsidP="00CD5825">
      <w:pPr>
        <w:spacing w:line="276" w:lineRule="auto"/>
        <w:jc w:val="both"/>
        <w:rPr>
          <w:sz w:val="28"/>
          <w:szCs w:val="28"/>
          <w:lang w:eastAsia="ru-RU"/>
        </w:rPr>
      </w:pPr>
    </w:p>
    <w:p w:rsidR="00DC4C29" w:rsidRDefault="00DC4C29" w:rsidP="00CD5825">
      <w:pPr>
        <w:spacing w:line="276" w:lineRule="auto"/>
        <w:jc w:val="both"/>
        <w:rPr>
          <w:sz w:val="28"/>
          <w:szCs w:val="28"/>
          <w:lang w:eastAsia="ru-RU"/>
        </w:rPr>
      </w:pPr>
    </w:p>
    <w:p w:rsidR="00DC4C29" w:rsidRDefault="00DC4C29" w:rsidP="00CD582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</w:t>
      </w:r>
    </w:p>
    <w:p w:rsidR="00DC4C29" w:rsidRDefault="00DC4C29" w:rsidP="00CD5825">
      <w:pPr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«Информационные и вычислительные системы»</w:t>
      </w:r>
    </w:p>
    <w:p w:rsidR="00DC4C29" w:rsidRDefault="00DC4C29" w:rsidP="00CD58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 от «___» ___</w:t>
      </w:r>
      <w:r w:rsidR="006A36BC">
        <w:rPr>
          <w:sz w:val="28"/>
          <w:szCs w:val="28"/>
        </w:rPr>
        <w:t>_</w:t>
      </w:r>
      <w:r>
        <w:rPr>
          <w:sz w:val="28"/>
          <w:szCs w:val="28"/>
        </w:rPr>
        <w:t>______ 201</w:t>
      </w:r>
      <w:r w:rsidR="00E13FA3">
        <w:rPr>
          <w:sz w:val="28"/>
          <w:szCs w:val="28"/>
        </w:rPr>
        <w:t>_</w:t>
      </w:r>
      <w:r w:rsidR="005B5168" w:rsidRPr="0058099E">
        <w:rPr>
          <w:sz w:val="28"/>
          <w:szCs w:val="28"/>
        </w:rPr>
        <w:t>_</w:t>
      </w:r>
      <w:r>
        <w:rPr>
          <w:sz w:val="28"/>
          <w:szCs w:val="28"/>
        </w:rPr>
        <w:t>г.</w:t>
      </w: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DC4C29" w:rsidRDefault="00DC4C29" w:rsidP="00CD5825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DC4C29" w:rsidTr="00DC4C29">
        <w:tc>
          <w:tcPr>
            <w:tcW w:w="7905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DC4C29" w:rsidRDefault="00DC4C29" w:rsidP="00CD58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  <w:r w:rsidR="00B10CEC" w:rsidRPr="00B10C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</w:t>
            </w:r>
            <w:r w:rsidR="00B10CEC" w:rsidRPr="00B10C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А.Д.</w:t>
            </w:r>
            <w:r w:rsidR="00B10CEC" w:rsidRPr="00B10C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Хомоненко</w:t>
            </w:r>
            <w:proofErr w:type="spellEnd"/>
          </w:p>
        </w:tc>
        <w:tc>
          <w:tcPr>
            <w:tcW w:w="283" w:type="dxa"/>
            <w:vAlign w:val="bottom"/>
          </w:tcPr>
          <w:p w:rsidR="00DC4C29" w:rsidRDefault="00DC4C29" w:rsidP="00CD5825">
            <w:pPr>
              <w:spacing w:line="276" w:lineRule="auto"/>
              <w:jc w:val="both"/>
              <w:rPr>
                <w:rFonts w:ascii="Calibri" w:hAnsi="Calibri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DC4C29" w:rsidRDefault="00DC4C29" w:rsidP="00CD5825">
            <w:pPr>
              <w:spacing w:line="276" w:lineRule="auto"/>
              <w:jc w:val="both"/>
              <w:rPr>
                <w:rFonts w:ascii="Calibri" w:hAnsi="Calibri"/>
                <w:lang w:eastAsia="ru-RU"/>
              </w:rPr>
            </w:pPr>
          </w:p>
        </w:tc>
      </w:tr>
      <w:tr w:rsidR="00DC4C29" w:rsidTr="00DC4C29">
        <w:tc>
          <w:tcPr>
            <w:tcW w:w="7905" w:type="dxa"/>
          </w:tcPr>
          <w:p w:rsidR="00DC4C29" w:rsidRDefault="00DC4C29" w:rsidP="006A36BC">
            <w:pPr>
              <w:tabs>
                <w:tab w:val="left" w:pos="851"/>
                <w:tab w:val="left" w:pos="25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</w:t>
            </w:r>
            <w:r w:rsidR="005B5168"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6A36B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 201 __ г.</w:t>
            </w:r>
          </w:p>
        </w:tc>
        <w:tc>
          <w:tcPr>
            <w:tcW w:w="283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C4C29" w:rsidRDefault="00DC4C29" w:rsidP="00CD5825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C4C29" w:rsidRDefault="00DC4C29" w:rsidP="00CD5825">
      <w:pPr>
        <w:jc w:val="both"/>
        <w:outlineLvl w:val="0"/>
        <w:rPr>
          <w:b/>
          <w:sz w:val="28"/>
          <w:szCs w:val="28"/>
          <w:lang w:val="en-US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58099E" w:rsidTr="00C54E73">
        <w:tc>
          <w:tcPr>
            <w:tcW w:w="5070" w:type="dxa"/>
            <w:hideMark/>
          </w:tcPr>
          <w:p w:rsidR="0058099E" w:rsidRDefault="0058099E" w:rsidP="00B10CEC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58099E" w:rsidRDefault="0058099E" w:rsidP="00B10CEC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58099E" w:rsidRDefault="0058099E" w:rsidP="00B10CEC">
            <w:pPr>
              <w:tabs>
                <w:tab w:val="left" w:pos="185"/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8099E" w:rsidTr="00C54E73">
        <w:tc>
          <w:tcPr>
            <w:tcW w:w="5070" w:type="dxa"/>
            <w:hideMark/>
          </w:tcPr>
          <w:p w:rsidR="0058099E" w:rsidRDefault="0058099E" w:rsidP="00B10CEC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8099E" w:rsidRDefault="0058099E" w:rsidP="00B10CEC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8099E" w:rsidRDefault="0058099E" w:rsidP="00B10CEC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B63D1" w:rsidRDefault="009B63D1" w:rsidP="00CD5825">
      <w:pPr>
        <w:jc w:val="both"/>
        <w:rPr>
          <w:sz w:val="28"/>
          <w:lang w:val="en-US"/>
        </w:rPr>
        <w:sectPr w:rsidR="009B63D1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E73" w:rsidRDefault="009B63D1" w:rsidP="00CD5825">
      <w:pPr>
        <w:jc w:val="both"/>
        <w:rPr>
          <w:sz w:val="28"/>
          <w:lang w:val="en-US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7286625" cy="10367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Image1996_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8077" cy="1037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D1" w:rsidRDefault="009B63D1" w:rsidP="00CD5825">
      <w:pPr>
        <w:jc w:val="both"/>
        <w:rPr>
          <w:sz w:val="28"/>
          <w:lang w:val="en-US"/>
        </w:rPr>
        <w:sectPr w:rsidR="009B63D1" w:rsidSect="009B63D1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6F431C" w:rsidRPr="00C54E73" w:rsidTr="00C54E73">
        <w:trPr>
          <w:trHeight w:val="5386"/>
        </w:trPr>
        <w:tc>
          <w:tcPr>
            <w:tcW w:w="10317" w:type="dxa"/>
          </w:tcPr>
          <w:p w:rsidR="006F431C" w:rsidRPr="00686ABB" w:rsidRDefault="006F431C" w:rsidP="006C59B1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86ABB">
              <w:rPr>
                <w:b/>
                <w:bCs/>
                <w:iCs/>
                <w:sz w:val="28"/>
                <w:szCs w:val="28"/>
              </w:rPr>
              <w:lastRenderedPageBreak/>
              <w:t>Цель и задачи дисциплины.</w:t>
            </w:r>
          </w:p>
          <w:p w:rsidR="006A48A5" w:rsidRPr="00C54E73" w:rsidRDefault="006A48A5" w:rsidP="00CD5825">
            <w:pPr>
              <w:pStyle w:val="a3"/>
              <w:ind w:left="900"/>
              <w:jc w:val="both"/>
              <w:rPr>
                <w:bCs/>
                <w:iCs/>
                <w:sz w:val="28"/>
                <w:szCs w:val="28"/>
              </w:rPr>
            </w:pPr>
          </w:p>
          <w:p w:rsidR="008D30A9" w:rsidRPr="00C54E73" w:rsidRDefault="001E7467" w:rsidP="008D30A9">
            <w:pPr>
              <w:pStyle w:val="a7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C54E73">
              <w:rPr>
                <w:sz w:val="28"/>
                <w:szCs w:val="28"/>
              </w:rPr>
              <w:t xml:space="preserve">Рабочая программа составлена в соответствии с ФГОС ВО, утвержденным «1» </w:t>
            </w:r>
            <w:r w:rsidR="005B57EC" w:rsidRPr="00C54E73">
              <w:rPr>
                <w:sz w:val="28"/>
                <w:szCs w:val="28"/>
              </w:rPr>
              <w:t>декабря</w:t>
            </w:r>
            <w:r w:rsidRPr="00C54E73">
              <w:rPr>
                <w:sz w:val="28"/>
                <w:szCs w:val="28"/>
              </w:rPr>
              <w:t xml:space="preserve"> 2016</w:t>
            </w:r>
            <w:r w:rsidR="005B57EC" w:rsidRPr="00C54E73">
              <w:rPr>
                <w:sz w:val="28"/>
                <w:szCs w:val="28"/>
              </w:rPr>
              <w:t xml:space="preserve"> </w:t>
            </w:r>
            <w:r w:rsidRPr="00C54E73">
              <w:rPr>
                <w:sz w:val="28"/>
                <w:szCs w:val="28"/>
              </w:rPr>
              <w:t xml:space="preserve">г., приказ № </w:t>
            </w:r>
            <w:r w:rsidR="005B57EC" w:rsidRPr="00C54E73">
              <w:rPr>
                <w:sz w:val="28"/>
                <w:szCs w:val="28"/>
              </w:rPr>
              <w:t>1509</w:t>
            </w:r>
            <w:r w:rsidRPr="00C54E73">
              <w:rPr>
                <w:sz w:val="28"/>
                <w:szCs w:val="28"/>
              </w:rPr>
              <w:t xml:space="preserve"> </w:t>
            </w:r>
            <w:r w:rsidR="008D30A9" w:rsidRPr="00C54E73">
              <w:rPr>
                <w:rFonts w:eastAsia="Calibri"/>
                <w:sz w:val="28"/>
                <w:szCs w:val="28"/>
              </w:rPr>
              <w:t>по направлению 10.05.03 «Информационная безопасность автоматизированных систем на транспорте» по специализации «Информационная безопасность автоматизированных систем на железнодорожном транспорте» по дисциплине «Организация ЭВМ и вычислительных систем».</w:t>
            </w:r>
          </w:p>
          <w:p w:rsidR="008D30A9" w:rsidRPr="00C54E73" w:rsidRDefault="008D30A9" w:rsidP="008D30A9">
            <w:pPr>
              <w:ind w:firstLine="540"/>
              <w:contextualSpacing/>
              <w:jc w:val="both"/>
              <w:rPr>
                <w:iCs/>
                <w:sz w:val="28"/>
                <w:szCs w:val="28"/>
              </w:rPr>
            </w:pPr>
            <w:r w:rsidRPr="00C54E73">
              <w:rPr>
                <w:iCs/>
                <w:sz w:val="28"/>
                <w:szCs w:val="28"/>
              </w:rPr>
              <w:t>Целью изучения дисциплины «</w:t>
            </w:r>
            <w:r w:rsidR="009B63D1" w:rsidRPr="00C54E73">
              <w:rPr>
                <w:iCs/>
                <w:sz w:val="28"/>
                <w:szCs w:val="28"/>
              </w:rPr>
              <w:t>Организация ЭВМ</w:t>
            </w:r>
            <w:r w:rsidR="009B63D1">
              <w:rPr>
                <w:iCs/>
                <w:sz w:val="28"/>
                <w:szCs w:val="28"/>
              </w:rPr>
              <w:t xml:space="preserve"> и вычислительных систем» </w:t>
            </w:r>
            <w:r w:rsidRPr="00C54E73">
              <w:rPr>
                <w:iCs/>
                <w:sz w:val="28"/>
                <w:szCs w:val="28"/>
              </w:rPr>
              <w:t>является обеспечение студен</w:t>
            </w:r>
            <w:r w:rsidR="009B63D1">
              <w:rPr>
                <w:iCs/>
                <w:sz w:val="28"/>
                <w:szCs w:val="28"/>
              </w:rPr>
              <w:t xml:space="preserve">тов необходимым объемом знаний </w:t>
            </w:r>
            <w:r w:rsidRPr="00C54E73">
              <w:rPr>
                <w:iCs/>
                <w:sz w:val="28"/>
                <w:szCs w:val="28"/>
              </w:rPr>
              <w:t>об архитектуре вычислительных систем в целом и архитектуре различных уровней, базовых принципах построения и функционирования ЭВМ и систем, состояния и перспективах развития вычислительной техники.</w:t>
            </w:r>
          </w:p>
          <w:p w:rsidR="008D30A9" w:rsidRPr="00C54E73" w:rsidRDefault="008D30A9" w:rsidP="00CD5825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:rsidR="006F431C" w:rsidRPr="00C54E73" w:rsidRDefault="006F431C" w:rsidP="00CD5825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C54E73">
              <w:rPr>
                <w:sz w:val="28"/>
                <w:szCs w:val="28"/>
              </w:rPr>
              <w:t>Для дост</w:t>
            </w:r>
            <w:r w:rsidR="001636CC" w:rsidRPr="00C54E73">
              <w:rPr>
                <w:sz w:val="28"/>
                <w:szCs w:val="28"/>
              </w:rPr>
              <w:t>ижения поставленной цели решаютс</w:t>
            </w:r>
            <w:r w:rsidRPr="00C54E73">
              <w:rPr>
                <w:sz w:val="28"/>
                <w:szCs w:val="28"/>
              </w:rPr>
              <w:t>я следующие задачи:</w:t>
            </w:r>
          </w:p>
          <w:p w:rsidR="008D30A9" w:rsidRPr="00C54E73" w:rsidRDefault="006F431C" w:rsidP="008D30A9">
            <w:pPr>
              <w:numPr>
                <w:ilvl w:val="0"/>
                <w:numId w:val="32"/>
              </w:numPr>
              <w:outlineLvl w:val="0"/>
              <w:rPr>
                <w:iCs/>
                <w:sz w:val="28"/>
                <w:szCs w:val="28"/>
              </w:rPr>
            </w:pPr>
            <w:r w:rsidRPr="00C54E73">
              <w:rPr>
                <w:sz w:val="28"/>
                <w:szCs w:val="28"/>
              </w:rPr>
              <w:t xml:space="preserve"> </w:t>
            </w:r>
            <w:r w:rsidR="008D30A9" w:rsidRPr="00C54E73">
              <w:rPr>
                <w:iCs/>
                <w:sz w:val="28"/>
                <w:szCs w:val="28"/>
              </w:rPr>
              <w:t>изучение терминологии в области ЭВМ и ВС;</w:t>
            </w:r>
          </w:p>
          <w:p w:rsidR="008D30A9" w:rsidRPr="00C54E73" w:rsidRDefault="008D30A9" w:rsidP="008D30A9">
            <w:pPr>
              <w:numPr>
                <w:ilvl w:val="0"/>
                <w:numId w:val="32"/>
              </w:numPr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C54E73">
              <w:rPr>
                <w:iCs/>
                <w:sz w:val="28"/>
                <w:szCs w:val="28"/>
              </w:rPr>
              <w:t>изучение структуры и принципов функционирования ЭВМ и ВС;</w:t>
            </w:r>
          </w:p>
          <w:p w:rsidR="008D30A9" w:rsidRPr="00C54E73" w:rsidRDefault="008D30A9" w:rsidP="008D30A9">
            <w:pPr>
              <w:numPr>
                <w:ilvl w:val="0"/>
                <w:numId w:val="32"/>
              </w:numPr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C54E73">
              <w:rPr>
                <w:iCs/>
                <w:sz w:val="28"/>
                <w:szCs w:val="28"/>
              </w:rPr>
              <w:t>изучение архитектуры различных уровней ЭВМ и ВС;</w:t>
            </w:r>
          </w:p>
          <w:p w:rsidR="00A1675E" w:rsidRPr="00C54E73" w:rsidRDefault="008D30A9" w:rsidP="00CD5825">
            <w:pPr>
              <w:numPr>
                <w:ilvl w:val="0"/>
                <w:numId w:val="32"/>
              </w:numPr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C54E73">
              <w:rPr>
                <w:iCs/>
                <w:sz w:val="28"/>
                <w:szCs w:val="28"/>
              </w:rPr>
              <w:t xml:space="preserve"> изучение перспективных направлений развития ЭВМ и ВС.</w:t>
            </w:r>
          </w:p>
          <w:p w:rsidR="00B81723" w:rsidRPr="009B63D1" w:rsidRDefault="00B81723" w:rsidP="00CD5825">
            <w:pPr>
              <w:tabs>
                <w:tab w:val="left" w:pos="851"/>
              </w:tabs>
              <w:ind w:firstLine="851"/>
              <w:jc w:val="both"/>
              <w:rPr>
                <w:bCs/>
                <w:sz w:val="28"/>
                <w:szCs w:val="28"/>
              </w:rPr>
            </w:pPr>
          </w:p>
          <w:p w:rsidR="00C54E73" w:rsidRPr="009B63D1" w:rsidRDefault="00C54E73" w:rsidP="00CD5825">
            <w:pPr>
              <w:tabs>
                <w:tab w:val="left" w:pos="851"/>
              </w:tabs>
              <w:ind w:firstLine="851"/>
              <w:jc w:val="both"/>
              <w:rPr>
                <w:bCs/>
                <w:sz w:val="28"/>
                <w:szCs w:val="28"/>
              </w:rPr>
            </w:pPr>
          </w:p>
          <w:p w:rsidR="008E07DE" w:rsidRPr="00686ABB" w:rsidRDefault="00A1675E" w:rsidP="00DB5855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 w:rsidRPr="00686ABB">
              <w:rPr>
                <w:b/>
                <w:bCs/>
                <w:sz w:val="28"/>
                <w:szCs w:val="28"/>
              </w:rPr>
              <w:t xml:space="preserve">2. Перечень планируемых результатов обучения по дисциплине, соотнесенных с планируемыми результатами освоения основной </w:t>
            </w:r>
            <w:r w:rsidR="00A6042A" w:rsidRPr="00686ABB">
              <w:rPr>
                <w:b/>
                <w:sz w:val="28"/>
                <w:szCs w:val="28"/>
                <w:lang w:eastAsia="ru-RU"/>
              </w:rPr>
              <w:t>профессиональн</w:t>
            </w:r>
            <w:r w:rsidR="00755541" w:rsidRPr="00686ABB">
              <w:rPr>
                <w:b/>
                <w:sz w:val="28"/>
                <w:szCs w:val="28"/>
                <w:lang w:eastAsia="ru-RU"/>
              </w:rPr>
              <w:t>о</w:t>
            </w:r>
            <w:r w:rsidR="00A6042A" w:rsidRPr="00686ABB">
              <w:rPr>
                <w:b/>
                <w:sz w:val="28"/>
                <w:szCs w:val="28"/>
                <w:lang w:eastAsia="ru-RU"/>
              </w:rPr>
              <w:t xml:space="preserve">й </w:t>
            </w:r>
            <w:r w:rsidRPr="00686ABB">
              <w:rPr>
                <w:b/>
                <w:bCs/>
                <w:sz w:val="28"/>
                <w:szCs w:val="28"/>
              </w:rPr>
              <w:t>образовательной программы</w:t>
            </w:r>
          </w:p>
          <w:p w:rsidR="00C54E73" w:rsidRPr="009B63D1" w:rsidRDefault="00C54E73" w:rsidP="00CD5825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3C1989" w:rsidRPr="00C54E73" w:rsidRDefault="003C1989" w:rsidP="00CD5825">
            <w:pPr>
              <w:ind w:firstLine="851"/>
              <w:jc w:val="both"/>
              <w:rPr>
                <w:sz w:val="28"/>
                <w:szCs w:val="28"/>
              </w:rPr>
            </w:pPr>
            <w:r w:rsidRPr="00C54E73"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0A530F" w:rsidRPr="00C54E73" w:rsidRDefault="000A530F" w:rsidP="000A530F">
            <w:pPr>
              <w:ind w:firstLine="567"/>
              <w:rPr>
                <w:sz w:val="28"/>
                <w:szCs w:val="28"/>
              </w:rPr>
            </w:pPr>
            <w:r w:rsidRPr="00C54E73">
              <w:rPr>
                <w:sz w:val="28"/>
                <w:szCs w:val="28"/>
              </w:rPr>
              <w:t xml:space="preserve">В результате освоения </w:t>
            </w:r>
            <w:r w:rsidR="009B63D1" w:rsidRPr="00C54E73">
              <w:rPr>
                <w:sz w:val="28"/>
                <w:szCs w:val="28"/>
              </w:rPr>
              <w:t>дисциплины обучающийся должен</w:t>
            </w:r>
            <w:r w:rsidRPr="00C54E73">
              <w:rPr>
                <w:sz w:val="28"/>
                <w:szCs w:val="28"/>
              </w:rPr>
              <w:t>:</w:t>
            </w:r>
          </w:p>
          <w:p w:rsidR="008E07DE" w:rsidRPr="00686ABB" w:rsidRDefault="008E07DE" w:rsidP="00CD5825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686ABB">
              <w:rPr>
                <w:b/>
                <w:i/>
                <w:sz w:val="28"/>
                <w:szCs w:val="28"/>
                <w:lang w:eastAsia="ru-RU"/>
              </w:rPr>
              <w:t>З</w:t>
            </w:r>
            <w:r w:rsidR="006C59B1" w:rsidRPr="00686ABB">
              <w:rPr>
                <w:b/>
                <w:i/>
                <w:sz w:val="28"/>
                <w:szCs w:val="28"/>
                <w:lang w:eastAsia="ru-RU"/>
              </w:rPr>
              <w:t>НАТЬ</w:t>
            </w:r>
            <w:r w:rsidRPr="00686ABB"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8D30A9" w:rsidRPr="00C54E73" w:rsidRDefault="008E07DE" w:rsidP="008D30A9">
            <w:pPr>
              <w:numPr>
                <w:ilvl w:val="0"/>
                <w:numId w:val="17"/>
              </w:numPr>
              <w:tabs>
                <w:tab w:val="left" w:pos="708"/>
              </w:tabs>
              <w:rPr>
                <w:iCs/>
                <w:sz w:val="28"/>
                <w:szCs w:val="28"/>
                <w:lang w:eastAsia="ru-RU"/>
              </w:rPr>
            </w:pPr>
            <w:r w:rsidRPr="00C54E73">
              <w:rPr>
                <w:sz w:val="28"/>
                <w:szCs w:val="28"/>
                <w:lang w:eastAsia="ru-RU"/>
              </w:rPr>
              <w:t xml:space="preserve"> </w:t>
            </w:r>
            <w:r w:rsidR="008D30A9" w:rsidRPr="00C54E73">
              <w:rPr>
                <w:iCs/>
                <w:sz w:val="28"/>
                <w:szCs w:val="28"/>
                <w:lang w:eastAsia="ru-RU"/>
              </w:rPr>
              <w:t>архитектуру, принципы функционирования, элементную базу современных ЭВМ, вычислительных и телекоммуникационных систем;</w:t>
            </w:r>
          </w:p>
          <w:p w:rsidR="008D30A9" w:rsidRPr="00C54E73" w:rsidRDefault="008D30A9" w:rsidP="008D30A9">
            <w:pPr>
              <w:numPr>
                <w:ilvl w:val="0"/>
                <w:numId w:val="17"/>
              </w:numPr>
              <w:tabs>
                <w:tab w:val="num" w:pos="0"/>
                <w:tab w:val="left" w:pos="708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r w:rsidRPr="00C54E73">
              <w:rPr>
                <w:iCs/>
                <w:sz w:val="28"/>
                <w:szCs w:val="28"/>
                <w:lang w:eastAsia="ru-RU"/>
              </w:rPr>
              <w:t>этапы разработки архитектуры ВС, содержание каждого этапа, особенности архитектуры различных уровней системы;</w:t>
            </w:r>
          </w:p>
          <w:p w:rsidR="008D30A9" w:rsidRPr="00C54E73" w:rsidRDefault="008D30A9" w:rsidP="008D30A9">
            <w:pPr>
              <w:numPr>
                <w:ilvl w:val="0"/>
                <w:numId w:val="17"/>
              </w:numPr>
              <w:tabs>
                <w:tab w:val="num" w:pos="0"/>
                <w:tab w:val="left" w:pos="708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r w:rsidRPr="00C54E73">
              <w:rPr>
                <w:iCs/>
                <w:sz w:val="28"/>
                <w:szCs w:val="28"/>
                <w:lang w:eastAsia="ru-RU"/>
              </w:rPr>
              <w:t>мето</w:t>
            </w:r>
            <w:r w:rsidR="009B63D1">
              <w:rPr>
                <w:iCs/>
                <w:sz w:val="28"/>
                <w:szCs w:val="28"/>
                <w:lang w:eastAsia="ru-RU"/>
              </w:rPr>
              <w:t xml:space="preserve">ды оценки показателей качества </w:t>
            </w:r>
            <w:r w:rsidRPr="00C54E73">
              <w:rPr>
                <w:iCs/>
                <w:sz w:val="28"/>
                <w:szCs w:val="28"/>
                <w:lang w:eastAsia="ru-RU"/>
              </w:rPr>
              <w:t xml:space="preserve">ЭВМ и систем и пути их совершенствования. </w:t>
            </w:r>
          </w:p>
          <w:p w:rsidR="008D30A9" w:rsidRPr="00C54E73" w:rsidRDefault="008D30A9" w:rsidP="008D30A9">
            <w:pPr>
              <w:numPr>
                <w:ilvl w:val="0"/>
                <w:numId w:val="17"/>
              </w:numPr>
              <w:tabs>
                <w:tab w:val="num" w:pos="0"/>
                <w:tab w:val="left" w:pos="708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r w:rsidRPr="00C54E73">
              <w:rPr>
                <w:iCs/>
                <w:sz w:val="28"/>
                <w:szCs w:val="28"/>
                <w:lang w:eastAsia="ru-RU"/>
              </w:rPr>
              <w:t>нетрадиционные архитектурные решения в разработке ВС.</w:t>
            </w:r>
          </w:p>
          <w:p w:rsidR="000167E5" w:rsidRPr="00C54E73" w:rsidRDefault="000167E5" w:rsidP="000167E5">
            <w:pPr>
              <w:tabs>
                <w:tab w:val="left" w:pos="70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8E07DE" w:rsidRPr="00686ABB" w:rsidRDefault="008E07DE" w:rsidP="00CD5825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686ABB">
              <w:rPr>
                <w:b/>
                <w:i/>
                <w:sz w:val="28"/>
                <w:szCs w:val="28"/>
                <w:lang w:eastAsia="ru-RU"/>
              </w:rPr>
              <w:t>У</w:t>
            </w:r>
            <w:r w:rsidR="006C59B1" w:rsidRPr="00686ABB">
              <w:rPr>
                <w:b/>
                <w:i/>
                <w:sz w:val="28"/>
                <w:szCs w:val="28"/>
                <w:lang w:eastAsia="ru-RU"/>
              </w:rPr>
              <w:t>МЕТЬ</w:t>
            </w:r>
            <w:r w:rsidRPr="00686ABB"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8D30A9" w:rsidRPr="00C54E73" w:rsidRDefault="008D30A9" w:rsidP="008D30A9">
            <w:pPr>
              <w:numPr>
                <w:ilvl w:val="0"/>
                <w:numId w:val="18"/>
              </w:numPr>
              <w:tabs>
                <w:tab w:val="left" w:pos="708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r w:rsidRPr="00C54E73">
              <w:rPr>
                <w:iCs/>
                <w:sz w:val="28"/>
                <w:szCs w:val="28"/>
                <w:lang w:eastAsia="ru-RU"/>
              </w:rPr>
              <w:t>проводить анализ архитектуры и структуры ЭВМ и систем, оценивать эффективность архитектурно-технических решений, реализованных при построении ЭВМ и систем;</w:t>
            </w:r>
          </w:p>
          <w:p w:rsidR="008D30A9" w:rsidRPr="00C54E73" w:rsidRDefault="008D30A9" w:rsidP="008D30A9">
            <w:pPr>
              <w:numPr>
                <w:ilvl w:val="0"/>
                <w:numId w:val="18"/>
              </w:numPr>
              <w:tabs>
                <w:tab w:val="num" w:pos="0"/>
                <w:tab w:val="left" w:pos="708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r w:rsidRPr="00C54E73">
              <w:rPr>
                <w:iCs/>
                <w:sz w:val="28"/>
                <w:szCs w:val="28"/>
                <w:lang w:eastAsia="ru-RU"/>
              </w:rPr>
              <w:t>реализовывать основные команды и вычислительные процедуры на микропрограммном уровне;</w:t>
            </w:r>
          </w:p>
          <w:p w:rsidR="008D30A9" w:rsidRPr="00C54E73" w:rsidRDefault="008D30A9" w:rsidP="008D30A9">
            <w:pPr>
              <w:numPr>
                <w:ilvl w:val="0"/>
                <w:numId w:val="18"/>
              </w:numPr>
              <w:tabs>
                <w:tab w:val="left" w:pos="708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r w:rsidRPr="00C54E73">
              <w:rPr>
                <w:iCs/>
                <w:sz w:val="28"/>
                <w:szCs w:val="28"/>
                <w:lang w:eastAsia="ru-RU"/>
              </w:rPr>
              <w:lastRenderedPageBreak/>
              <w:t>осуществлять сбор, обработку, анализ и систематизацию научно-технической информации в области ЭВМ и систем с применением современных информационных технологий.</w:t>
            </w:r>
          </w:p>
          <w:p w:rsidR="008D30A9" w:rsidRPr="00C54E73" w:rsidRDefault="008D30A9" w:rsidP="00CD5825">
            <w:pPr>
              <w:tabs>
                <w:tab w:val="left" w:pos="708"/>
              </w:tabs>
              <w:ind w:left="567"/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8E07DE" w:rsidRPr="00686ABB" w:rsidRDefault="008E07DE" w:rsidP="00CD5825">
            <w:pPr>
              <w:tabs>
                <w:tab w:val="left" w:pos="708"/>
              </w:tabs>
              <w:ind w:left="567"/>
              <w:jc w:val="both"/>
              <w:rPr>
                <w:b/>
                <w:sz w:val="28"/>
                <w:szCs w:val="28"/>
                <w:lang w:eastAsia="ru-RU"/>
              </w:rPr>
            </w:pPr>
            <w:r w:rsidRPr="00686ABB">
              <w:rPr>
                <w:b/>
                <w:i/>
                <w:sz w:val="28"/>
                <w:szCs w:val="28"/>
                <w:lang w:eastAsia="ru-RU"/>
              </w:rPr>
              <w:t>В</w:t>
            </w:r>
            <w:r w:rsidR="006C59B1" w:rsidRPr="00686ABB">
              <w:rPr>
                <w:b/>
                <w:i/>
                <w:sz w:val="28"/>
                <w:szCs w:val="28"/>
                <w:lang w:eastAsia="ru-RU"/>
              </w:rPr>
              <w:t>ЛАДЕТЬ</w:t>
            </w:r>
            <w:r w:rsidRPr="00686ABB"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8D30A9" w:rsidRPr="00C54E73" w:rsidRDefault="008D30A9" w:rsidP="008D30A9">
            <w:pPr>
              <w:numPr>
                <w:ilvl w:val="0"/>
                <w:numId w:val="19"/>
              </w:numPr>
              <w:tabs>
                <w:tab w:val="num" w:pos="0"/>
                <w:tab w:val="left" w:pos="708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r w:rsidRPr="00C54E73">
              <w:rPr>
                <w:iCs/>
                <w:sz w:val="28"/>
                <w:szCs w:val="28"/>
                <w:lang w:eastAsia="ru-RU"/>
              </w:rPr>
              <w:t>методиками оценки показателей качества и эффективности ЭВМ и вычислительных систем;</w:t>
            </w:r>
          </w:p>
          <w:p w:rsidR="008D30A9" w:rsidRPr="00C54E73" w:rsidRDefault="008D30A9" w:rsidP="00DB5855">
            <w:pPr>
              <w:numPr>
                <w:ilvl w:val="0"/>
                <w:numId w:val="19"/>
              </w:numPr>
              <w:tabs>
                <w:tab w:val="num" w:pos="0"/>
                <w:tab w:val="left" w:pos="708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r w:rsidRPr="00C54E73">
              <w:rPr>
                <w:iCs/>
                <w:sz w:val="28"/>
                <w:szCs w:val="28"/>
                <w:lang w:eastAsia="ru-RU"/>
              </w:rPr>
              <w:t>навыками работы с технической документацией на ЭВМ и вычислительные системы.</w:t>
            </w:r>
          </w:p>
          <w:p w:rsidR="002D6654" w:rsidRPr="00C54E73" w:rsidRDefault="00E13FA3" w:rsidP="00CD5825">
            <w:pPr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54E73">
              <w:rPr>
                <w:sz w:val="28"/>
                <w:szCs w:val="28"/>
                <w:lang w:eastAsia="ru-RU"/>
              </w:rPr>
      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п.2.4 основной профессиональной образовательной программы (ОПОП).</w:t>
            </w:r>
          </w:p>
          <w:p w:rsidR="008E69CA" w:rsidRPr="00C54E73" w:rsidRDefault="008E69CA" w:rsidP="006C59B1">
            <w:pPr>
              <w:tabs>
                <w:tab w:val="left" w:pos="708"/>
              </w:tabs>
              <w:ind w:left="633"/>
              <w:jc w:val="both"/>
              <w:rPr>
                <w:sz w:val="28"/>
                <w:szCs w:val="28"/>
              </w:rPr>
            </w:pPr>
          </w:p>
          <w:p w:rsidR="003C1989" w:rsidRPr="00C54E73" w:rsidRDefault="003C1989" w:rsidP="00686ABB">
            <w:pPr>
              <w:tabs>
                <w:tab w:val="left" w:pos="708"/>
              </w:tabs>
              <w:ind w:left="633"/>
              <w:jc w:val="both"/>
              <w:rPr>
                <w:sz w:val="28"/>
                <w:szCs w:val="28"/>
                <w:lang w:eastAsia="ru-RU"/>
              </w:rPr>
            </w:pPr>
            <w:r w:rsidRPr="00C54E73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</w:p>
          <w:p w:rsidR="00DD624C" w:rsidRPr="00686ABB" w:rsidRDefault="003C1989" w:rsidP="006C59B1">
            <w:pPr>
              <w:jc w:val="both"/>
              <w:rPr>
                <w:b/>
                <w:sz w:val="28"/>
                <w:szCs w:val="28"/>
              </w:rPr>
            </w:pPr>
            <w:r w:rsidRPr="00686ABB">
              <w:rPr>
                <w:b/>
                <w:sz w:val="28"/>
                <w:szCs w:val="28"/>
              </w:rPr>
              <w:t>общепрофессиональных компетенций (ОПК):</w:t>
            </w:r>
          </w:p>
          <w:p w:rsidR="00DD624C" w:rsidRPr="00C54E73" w:rsidRDefault="00DD624C" w:rsidP="00CD5825">
            <w:pPr>
              <w:numPr>
                <w:ilvl w:val="0"/>
                <w:numId w:val="29"/>
              </w:numPr>
              <w:tabs>
                <w:tab w:val="left" w:pos="708"/>
              </w:tabs>
              <w:jc w:val="both"/>
              <w:rPr>
                <w:sz w:val="28"/>
                <w:szCs w:val="28"/>
                <w:lang w:eastAsia="ru-RU"/>
              </w:rPr>
            </w:pPr>
            <w:r w:rsidRPr="00C54E73">
              <w:rPr>
                <w:sz w:val="28"/>
                <w:szCs w:val="28"/>
                <w:lang w:eastAsia="ru-RU"/>
              </w:rPr>
              <w:t xml:space="preserve"> </w:t>
            </w:r>
            <w:r w:rsidR="008D30A9" w:rsidRPr="00C54E73">
              <w:rPr>
                <w:sz w:val="28"/>
                <w:szCs w:val="28"/>
                <w:lang w:eastAsia="ru-RU"/>
              </w:rPr>
              <w:t>способностью понимать значение информации в развитии современного общества,</w:t>
            </w:r>
            <w:r w:rsidR="00276603" w:rsidRPr="00C54E73">
              <w:rPr>
                <w:sz w:val="28"/>
                <w:szCs w:val="28"/>
                <w:lang w:eastAsia="ru-RU"/>
              </w:rPr>
              <w:t xml:space="preserve"> </w:t>
            </w:r>
            <w:r w:rsidR="008D30A9" w:rsidRPr="00C54E73">
              <w:rPr>
                <w:sz w:val="28"/>
                <w:szCs w:val="28"/>
                <w:lang w:eastAsia="ru-RU"/>
              </w:rPr>
              <w:t xml:space="preserve">применять достижения </w:t>
            </w:r>
            <w:r w:rsidR="00DB5855" w:rsidRPr="00C54E73">
              <w:rPr>
                <w:sz w:val="28"/>
                <w:szCs w:val="28"/>
                <w:lang w:eastAsia="ru-RU"/>
              </w:rPr>
              <w:t>современных информационных</w:t>
            </w:r>
            <w:r w:rsidR="008D30A9" w:rsidRPr="00C54E73">
              <w:rPr>
                <w:sz w:val="28"/>
                <w:szCs w:val="28"/>
                <w:lang w:eastAsia="ru-RU"/>
              </w:rPr>
              <w:t xml:space="preserve"> технологий </w:t>
            </w:r>
            <w:r w:rsidR="00DB5855" w:rsidRPr="00C54E73">
              <w:rPr>
                <w:sz w:val="28"/>
                <w:szCs w:val="28"/>
                <w:lang w:eastAsia="ru-RU"/>
              </w:rPr>
              <w:t>для поиска информации в компьютерных системах, сетях, библиотечных системах</w:t>
            </w:r>
            <w:r w:rsidR="0017035C" w:rsidRPr="00C54E73">
              <w:rPr>
                <w:sz w:val="28"/>
                <w:szCs w:val="28"/>
                <w:lang w:eastAsia="ru-RU"/>
              </w:rPr>
              <w:t xml:space="preserve"> (ОПК-</w:t>
            </w:r>
            <w:r w:rsidR="008D30A9" w:rsidRPr="00C54E73">
              <w:rPr>
                <w:sz w:val="28"/>
                <w:szCs w:val="28"/>
                <w:lang w:eastAsia="ru-RU"/>
              </w:rPr>
              <w:t>4</w:t>
            </w:r>
            <w:r w:rsidR="00DB5855" w:rsidRPr="00C54E73">
              <w:rPr>
                <w:sz w:val="28"/>
                <w:szCs w:val="28"/>
                <w:lang w:eastAsia="ru-RU"/>
              </w:rPr>
              <w:t>);</w:t>
            </w:r>
          </w:p>
          <w:p w:rsidR="00DB5855" w:rsidRPr="00C54E73" w:rsidRDefault="00DB5855" w:rsidP="00CD5825">
            <w:pPr>
              <w:numPr>
                <w:ilvl w:val="0"/>
                <w:numId w:val="29"/>
              </w:numPr>
              <w:tabs>
                <w:tab w:val="left" w:pos="708"/>
              </w:tabs>
              <w:jc w:val="both"/>
              <w:rPr>
                <w:sz w:val="28"/>
                <w:szCs w:val="28"/>
                <w:lang w:eastAsia="ru-RU"/>
              </w:rPr>
            </w:pPr>
            <w:r w:rsidRPr="00C54E73">
              <w:rPr>
                <w:sz w:val="28"/>
                <w:szCs w:val="28"/>
                <w:lang w:eastAsia="ru-RU"/>
              </w:rPr>
              <w:t>способностью к освоению новых образцов программных, технических средств и информационных технологий (ОПК-8).</w:t>
            </w:r>
          </w:p>
          <w:p w:rsidR="00DB5855" w:rsidRPr="00C54E73" w:rsidRDefault="00117AAE" w:rsidP="00CD5825">
            <w:pPr>
              <w:ind w:firstLine="851"/>
              <w:jc w:val="both"/>
              <w:rPr>
                <w:sz w:val="28"/>
                <w:szCs w:val="28"/>
              </w:rPr>
            </w:pPr>
            <w:r w:rsidRPr="00C54E73">
              <w:rPr>
                <w:sz w:val="28"/>
                <w:szCs w:val="28"/>
              </w:rPr>
              <w:t xml:space="preserve"> </w:t>
            </w:r>
          </w:p>
          <w:p w:rsidR="00755541" w:rsidRPr="00C54E73" w:rsidRDefault="00755541" w:rsidP="00755541">
            <w:pPr>
              <w:ind w:firstLine="851"/>
              <w:rPr>
                <w:sz w:val="28"/>
                <w:szCs w:val="28"/>
              </w:rPr>
            </w:pPr>
            <w:r w:rsidRPr="00C54E73">
              <w:rPr>
                <w:sz w:val="28"/>
                <w:szCs w:val="28"/>
              </w:rPr>
              <w:t>Область профессиональной деятельности обучающихся, освоивших данную дисциплину, приведена в п. 2.1 ОПОП.</w:t>
            </w:r>
          </w:p>
          <w:p w:rsidR="00D947E8" w:rsidRPr="00C54E73" w:rsidRDefault="00755541" w:rsidP="007555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4E73">
              <w:rPr>
                <w:sz w:val="28"/>
                <w:szCs w:val="28"/>
              </w:rPr>
              <w:t xml:space="preserve">           Объекты профессиональной деятельности обучающихся, освоивших данную дисциплину, приведены в п. 2.2 ОПОП.</w:t>
            </w:r>
          </w:p>
          <w:p w:rsidR="00D947E8" w:rsidRPr="00C54E73" w:rsidRDefault="00D947E8" w:rsidP="00CD5825">
            <w:pPr>
              <w:shd w:val="clear" w:color="auto" w:fill="FFFFFF"/>
              <w:autoSpaceDE w:val="0"/>
              <w:autoSpaceDN w:val="0"/>
              <w:adjustRightInd w:val="0"/>
              <w:ind w:left="1418"/>
              <w:jc w:val="both"/>
              <w:rPr>
                <w:sz w:val="28"/>
                <w:szCs w:val="28"/>
              </w:rPr>
            </w:pPr>
          </w:p>
          <w:p w:rsidR="008E69CA" w:rsidRPr="00C54E73" w:rsidRDefault="008E69CA" w:rsidP="00DB5855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DB5855" w:rsidRPr="00686ABB" w:rsidRDefault="00B81723" w:rsidP="00DB5855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86ABB">
              <w:rPr>
                <w:b/>
                <w:sz w:val="28"/>
                <w:szCs w:val="28"/>
              </w:rPr>
              <w:t xml:space="preserve">3. Место дисциплины в структуре </w:t>
            </w:r>
            <w:r w:rsidR="00C5769A" w:rsidRPr="00686ABB">
              <w:rPr>
                <w:b/>
                <w:sz w:val="28"/>
                <w:szCs w:val="28"/>
              </w:rPr>
              <w:t xml:space="preserve"> основной </w:t>
            </w:r>
            <w:r w:rsidR="00755541" w:rsidRPr="00686ABB">
              <w:rPr>
                <w:b/>
                <w:sz w:val="28"/>
                <w:szCs w:val="28"/>
                <w:lang w:eastAsia="ru-RU"/>
              </w:rPr>
              <w:t>профессиональной</w:t>
            </w:r>
            <w:r w:rsidR="00755541" w:rsidRPr="00686ABB">
              <w:rPr>
                <w:b/>
                <w:sz w:val="28"/>
                <w:szCs w:val="28"/>
              </w:rPr>
              <w:t xml:space="preserve"> </w:t>
            </w:r>
            <w:r w:rsidR="00C5769A" w:rsidRPr="00686ABB">
              <w:rPr>
                <w:b/>
                <w:sz w:val="28"/>
                <w:szCs w:val="28"/>
              </w:rPr>
              <w:t>образовательной программы</w:t>
            </w:r>
          </w:p>
          <w:p w:rsidR="00DB5855" w:rsidRPr="00C54E73" w:rsidRDefault="00DB5855" w:rsidP="006C59B1">
            <w:pPr>
              <w:tabs>
                <w:tab w:val="left" w:pos="708"/>
              </w:tabs>
              <w:ind w:left="284"/>
              <w:jc w:val="both"/>
              <w:rPr>
                <w:sz w:val="28"/>
                <w:szCs w:val="28"/>
              </w:rPr>
            </w:pPr>
          </w:p>
          <w:p w:rsidR="00CD5825" w:rsidRPr="00C54E73" w:rsidRDefault="00DB5855" w:rsidP="006C59B1">
            <w:pPr>
              <w:tabs>
                <w:tab w:val="left" w:pos="708"/>
              </w:tabs>
              <w:ind w:left="284"/>
              <w:jc w:val="both"/>
              <w:rPr>
                <w:sz w:val="28"/>
                <w:szCs w:val="28"/>
                <w:lang w:eastAsia="ru-RU"/>
              </w:rPr>
            </w:pPr>
            <w:r w:rsidRPr="00C54E73">
              <w:rPr>
                <w:sz w:val="28"/>
                <w:szCs w:val="28"/>
              </w:rPr>
              <w:t>Дисциплина «</w:t>
            </w:r>
            <w:r w:rsidR="009B63D1" w:rsidRPr="00C54E73">
              <w:rPr>
                <w:iCs/>
                <w:sz w:val="28"/>
                <w:szCs w:val="28"/>
              </w:rPr>
              <w:t>Организация ЭВМ</w:t>
            </w:r>
            <w:r w:rsidRPr="00C54E73">
              <w:rPr>
                <w:iCs/>
                <w:sz w:val="28"/>
                <w:szCs w:val="28"/>
              </w:rPr>
              <w:t xml:space="preserve"> и вычислительных систем</w:t>
            </w:r>
            <w:r w:rsidRPr="00C54E73">
              <w:rPr>
                <w:sz w:val="28"/>
                <w:szCs w:val="28"/>
              </w:rPr>
              <w:t xml:space="preserve">» (Б1.Б.13) относится к базовой </w:t>
            </w:r>
            <w:r w:rsidR="0017096D" w:rsidRPr="00C54E73">
              <w:rPr>
                <w:sz w:val="28"/>
                <w:szCs w:val="28"/>
              </w:rPr>
              <w:t>части</w:t>
            </w:r>
            <w:r w:rsidR="009B63D1">
              <w:rPr>
                <w:sz w:val="28"/>
                <w:szCs w:val="28"/>
              </w:rPr>
              <w:t xml:space="preserve"> </w:t>
            </w:r>
            <w:r w:rsidR="003C1989" w:rsidRPr="00C54E73">
              <w:rPr>
                <w:sz w:val="28"/>
                <w:szCs w:val="28"/>
              </w:rPr>
              <w:t xml:space="preserve">и является обязательной </w:t>
            </w:r>
            <w:proofErr w:type="gramStart"/>
            <w:r w:rsidR="003C1989" w:rsidRPr="00C54E73">
              <w:rPr>
                <w:sz w:val="28"/>
                <w:szCs w:val="28"/>
              </w:rPr>
              <w:t>дисциплиной  обучаю</w:t>
            </w:r>
            <w:r w:rsidR="00755541" w:rsidRPr="00C54E73">
              <w:rPr>
                <w:sz w:val="28"/>
                <w:szCs w:val="28"/>
              </w:rPr>
              <w:t>щ</w:t>
            </w:r>
            <w:r w:rsidR="003C1989" w:rsidRPr="00C54E73">
              <w:rPr>
                <w:sz w:val="28"/>
                <w:szCs w:val="28"/>
              </w:rPr>
              <w:t>егося</w:t>
            </w:r>
            <w:proofErr w:type="gramEnd"/>
            <w:r w:rsidR="003C1989" w:rsidRPr="00C54E73">
              <w:rPr>
                <w:sz w:val="28"/>
                <w:szCs w:val="28"/>
              </w:rPr>
              <w:t>.</w:t>
            </w:r>
            <w:r w:rsidR="00CD5825" w:rsidRPr="00C54E73">
              <w:rPr>
                <w:sz w:val="28"/>
                <w:szCs w:val="28"/>
                <w:lang w:eastAsia="ru-RU"/>
              </w:rPr>
              <w:t xml:space="preserve"> </w:t>
            </w:r>
          </w:p>
          <w:p w:rsidR="00DB5855" w:rsidRPr="00C54E73" w:rsidRDefault="00DB5855" w:rsidP="00331AC4">
            <w:pPr>
              <w:tabs>
                <w:tab w:val="left" w:pos="708"/>
              </w:tabs>
              <w:ind w:left="567"/>
              <w:jc w:val="center"/>
              <w:rPr>
                <w:sz w:val="28"/>
                <w:szCs w:val="28"/>
                <w:lang w:eastAsia="ru-RU"/>
              </w:rPr>
            </w:pPr>
          </w:p>
          <w:p w:rsidR="002E6C60" w:rsidRPr="00C54E73" w:rsidRDefault="002E6C60" w:rsidP="002E6C60">
            <w:pPr>
              <w:tabs>
                <w:tab w:val="left" w:pos="708"/>
              </w:tabs>
              <w:ind w:firstLine="85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E6C60" w:rsidRPr="00C54E73" w:rsidRDefault="002E6C60" w:rsidP="002E6C60">
            <w:pPr>
              <w:tabs>
                <w:tab w:val="left" w:pos="708"/>
              </w:tabs>
              <w:ind w:firstLine="85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E6C60" w:rsidRPr="00C54E73" w:rsidRDefault="002E6C60" w:rsidP="002E6C60">
            <w:pPr>
              <w:tabs>
                <w:tab w:val="left" w:pos="708"/>
              </w:tabs>
              <w:ind w:firstLine="85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E6C60" w:rsidRPr="00C54E73" w:rsidRDefault="002E6C60" w:rsidP="002E6C60">
            <w:pPr>
              <w:tabs>
                <w:tab w:val="left" w:pos="708"/>
              </w:tabs>
              <w:ind w:firstLine="85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E6C60" w:rsidRPr="00C54E73" w:rsidRDefault="002E6C60" w:rsidP="002E6C60">
            <w:pPr>
              <w:tabs>
                <w:tab w:val="left" w:pos="708"/>
              </w:tabs>
              <w:ind w:firstLine="85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E6C60" w:rsidRPr="00C54E73" w:rsidRDefault="002E6C60" w:rsidP="002E6C60">
            <w:pPr>
              <w:tabs>
                <w:tab w:val="left" w:pos="708"/>
              </w:tabs>
              <w:ind w:firstLine="85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E6C60" w:rsidRPr="00C54E73" w:rsidRDefault="002E6C60" w:rsidP="002E6C60">
            <w:pPr>
              <w:tabs>
                <w:tab w:val="left" w:pos="708"/>
              </w:tabs>
              <w:ind w:firstLine="85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C54E73" w:rsidRPr="00686ABB" w:rsidRDefault="00C54E73" w:rsidP="00C54E73">
            <w:pPr>
              <w:tabs>
                <w:tab w:val="left" w:pos="708"/>
              </w:tabs>
              <w:ind w:firstLine="85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686ABB">
              <w:rPr>
                <w:b/>
                <w:bCs/>
                <w:iCs/>
                <w:sz w:val="28"/>
                <w:szCs w:val="28"/>
                <w:lang w:eastAsia="ru-RU"/>
              </w:rPr>
              <w:lastRenderedPageBreak/>
              <w:t>4. Объем дисциплины и виды учебной нагрузки</w:t>
            </w:r>
          </w:p>
          <w:p w:rsidR="002E6C60" w:rsidRPr="00C54E73" w:rsidRDefault="002E6C60" w:rsidP="00D96FF8">
            <w:pPr>
              <w:tabs>
                <w:tab w:val="left" w:pos="708"/>
              </w:tabs>
              <w:rPr>
                <w:bCs/>
                <w:iCs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-96"/>
              <w:tblOverlap w:val="never"/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4"/>
              <w:gridCol w:w="1696"/>
              <w:gridCol w:w="1021"/>
              <w:gridCol w:w="1134"/>
              <w:gridCol w:w="1418"/>
            </w:tblGrid>
            <w:tr w:rsidR="00C54E73" w:rsidRPr="00C54E73" w:rsidTr="00C54E73">
              <w:trPr>
                <w:trHeight w:val="291"/>
              </w:trPr>
              <w:tc>
                <w:tcPr>
                  <w:tcW w:w="592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E73" w:rsidRPr="00C54E73" w:rsidRDefault="00C54E73" w:rsidP="00C54E73">
                  <w:pPr>
                    <w:keepNext/>
                    <w:jc w:val="center"/>
                    <w:outlineLvl w:val="2"/>
                    <w:rPr>
                      <w:rFonts w:eastAsia="Arial Unicode MS"/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Вид учебной работы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всего часов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семестр</w:t>
                  </w:r>
                </w:p>
              </w:tc>
            </w:tr>
            <w:tr w:rsidR="00C54E73" w:rsidRPr="00C54E73" w:rsidTr="00C54E73">
              <w:trPr>
                <w:trHeight w:val="247"/>
              </w:trPr>
              <w:tc>
                <w:tcPr>
                  <w:tcW w:w="5920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E73" w:rsidRPr="00C54E73" w:rsidRDefault="00C54E73" w:rsidP="00C54E73">
                  <w:pPr>
                    <w:keepNext/>
                    <w:jc w:val="both"/>
                    <w:outlineLvl w:val="2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C54E73">
                    <w:rPr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  <w:lang w:val="en-US"/>
                    </w:rPr>
                    <w:t>VI</w:t>
                  </w:r>
                </w:p>
              </w:tc>
            </w:tr>
            <w:tr w:rsidR="00C54E73" w:rsidRPr="00C54E73" w:rsidTr="00C54E73">
              <w:trPr>
                <w:trHeight w:val="1697"/>
              </w:trPr>
              <w:tc>
                <w:tcPr>
                  <w:tcW w:w="59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Контактная работа (по видам учебных занятий)</w:t>
                  </w:r>
                </w:p>
                <w:p w:rsidR="00C54E73" w:rsidRPr="00C54E73" w:rsidRDefault="00C54E73" w:rsidP="00C54E73">
                  <w:pPr>
                    <w:jc w:val="both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В том числе:</w:t>
                  </w:r>
                </w:p>
                <w:p w:rsidR="00C54E73" w:rsidRPr="00C54E73" w:rsidRDefault="00C54E73" w:rsidP="00C54E73">
                  <w:pPr>
                    <w:jc w:val="both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 xml:space="preserve">  -  лекции (Л)</w:t>
                  </w:r>
                </w:p>
                <w:p w:rsidR="00C54E73" w:rsidRPr="00C54E73" w:rsidRDefault="00C54E73" w:rsidP="00C54E73">
                  <w:pPr>
                    <w:jc w:val="both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 xml:space="preserve">  -  практические занятия (ПР)</w:t>
                  </w:r>
                </w:p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 xml:space="preserve">  -  лабораторные работы (ЛР)</w:t>
                  </w:r>
                  <w:r w:rsidRPr="00C54E73">
                    <w:rPr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138</w:t>
                  </w:r>
                </w:p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52</w:t>
                  </w:r>
                </w:p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34</w:t>
                  </w:r>
                </w:p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36</w:t>
                  </w:r>
                </w:p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18</w:t>
                  </w:r>
                </w:p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-</w:t>
                  </w:r>
                </w:p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102</w:t>
                  </w:r>
                </w:p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34</w:t>
                  </w:r>
                </w:p>
                <w:p w:rsidR="00C54E73" w:rsidRPr="00C54E73" w:rsidRDefault="00C54E73" w:rsidP="00C54E73">
                  <w:pPr>
                    <w:jc w:val="center"/>
                    <w:rPr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34</w:t>
                  </w:r>
                </w:p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sz w:val="28"/>
                      <w:szCs w:val="28"/>
                    </w:rPr>
                    <w:t>34</w:t>
                  </w:r>
                </w:p>
              </w:tc>
            </w:tr>
            <w:tr w:rsidR="00C54E73" w:rsidRPr="00C54E73" w:rsidTr="00C54E73">
              <w:trPr>
                <w:trHeight w:val="345"/>
              </w:trPr>
              <w:tc>
                <w:tcPr>
                  <w:tcW w:w="4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Самостоятельная работа  (СРС)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141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105</w:t>
                  </w:r>
                </w:p>
              </w:tc>
            </w:tr>
            <w:tr w:rsidR="00C54E73" w:rsidRPr="00C54E73" w:rsidTr="00C54E73">
              <w:trPr>
                <w:trHeight w:val="345"/>
              </w:trPr>
              <w:tc>
                <w:tcPr>
                  <w:tcW w:w="4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Контроль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45</w:t>
                  </w:r>
                </w:p>
              </w:tc>
            </w:tr>
            <w:tr w:rsidR="00C54E73" w:rsidRPr="00C54E73" w:rsidTr="00C54E73">
              <w:trPr>
                <w:trHeight w:val="345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 xml:space="preserve">Форма  контроля знаний      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Зачет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КП,</w:t>
                  </w:r>
                  <w:r w:rsidRPr="00C54E73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Pr="00C54E73">
                    <w:rPr>
                      <w:bCs/>
                      <w:sz w:val="28"/>
                      <w:szCs w:val="28"/>
                    </w:rPr>
                    <w:t>Экз.</w:t>
                  </w:r>
                </w:p>
              </w:tc>
            </w:tr>
            <w:tr w:rsidR="00C54E73" w:rsidRPr="00C54E73" w:rsidTr="00C54E73">
              <w:trPr>
                <w:trHeight w:val="345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Общая трудоемкость час/</w:t>
                  </w:r>
                  <w:proofErr w:type="spellStart"/>
                  <w:r w:rsidRPr="00C54E73">
                    <w:rPr>
                      <w:bCs/>
                      <w:sz w:val="28"/>
                      <w:szCs w:val="28"/>
                    </w:rPr>
                    <w:t>з.е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C54E73" w:rsidRPr="00C54E73" w:rsidRDefault="00C54E73" w:rsidP="00C54E7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324/9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72/2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54E73" w:rsidRPr="00C54E73" w:rsidRDefault="00C54E73" w:rsidP="00C54E7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54E73">
                    <w:rPr>
                      <w:bCs/>
                      <w:sz w:val="28"/>
                      <w:szCs w:val="28"/>
                    </w:rPr>
                    <w:t>252/7</w:t>
                  </w:r>
                </w:p>
              </w:tc>
            </w:tr>
          </w:tbl>
          <w:p w:rsidR="002E6C60" w:rsidRPr="00C54E73" w:rsidRDefault="002E6C60" w:rsidP="008E69CA">
            <w:pPr>
              <w:tabs>
                <w:tab w:val="left" w:pos="708"/>
              </w:tabs>
              <w:rPr>
                <w:sz w:val="28"/>
                <w:szCs w:val="28"/>
                <w:lang w:eastAsia="ru-RU"/>
              </w:rPr>
            </w:pPr>
          </w:p>
          <w:p w:rsidR="00B81723" w:rsidRPr="00C54E73" w:rsidRDefault="00B81723" w:rsidP="00D96FF8">
            <w:pPr>
              <w:tabs>
                <w:tab w:val="left" w:pos="708"/>
              </w:tabs>
              <w:ind w:left="567"/>
              <w:jc w:val="center"/>
              <w:rPr>
                <w:lang w:eastAsia="ru-RU"/>
              </w:rPr>
            </w:pPr>
          </w:p>
        </w:tc>
        <w:tc>
          <w:tcPr>
            <w:tcW w:w="4679" w:type="dxa"/>
          </w:tcPr>
          <w:p w:rsidR="006F431C" w:rsidRPr="00C54E73" w:rsidRDefault="006F431C" w:rsidP="00CD5825">
            <w:pPr>
              <w:jc w:val="both"/>
            </w:pPr>
          </w:p>
          <w:p w:rsidR="006F431C" w:rsidRPr="00C54E73" w:rsidRDefault="006F431C" w:rsidP="00CD5825">
            <w:pPr>
              <w:spacing w:line="276" w:lineRule="auto"/>
              <w:jc w:val="both"/>
            </w:pPr>
          </w:p>
        </w:tc>
        <w:tc>
          <w:tcPr>
            <w:tcW w:w="4594" w:type="dxa"/>
          </w:tcPr>
          <w:p w:rsidR="006F431C" w:rsidRPr="00C54E73" w:rsidRDefault="006F431C" w:rsidP="00CD5825">
            <w:pPr>
              <w:ind w:right="540"/>
              <w:jc w:val="both"/>
            </w:pPr>
          </w:p>
          <w:p w:rsidR="006F431C" w:rsidRPr="00C54E73" w:rsidRDefault="006F431C" w:rsidP="00CD5825">
            <w:pPr>
              <w:spacing w:line="276" w:lineRule="auto"/>
              <w:ind w:left="741" w:right="540" w:hanging="741"/>
              <w:jc w:val="both"/>
            </w:pPr>
          </w:p>
        </w:tc>
      </w:tr>
    </w:tbl>
    <w:p w:rsidR="006477B5" w:rsidRDefault="006477B5" w:rsidP="005D3636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lastRenderedPageBreak/>
        <w:t>5. Содержание и структура дисциплины</w:t>
      </w:r>
    </w:p>
    <w:p w:rsidR="004D2815" w:rsidRDefault="004D2815" w:rsidP="00CD5825">
      <w:pPr>
        <w:jc w:val="both"/>
        <w:rPr>
          <w:sz w:val="28"/>
          <w:szCs w:val="28"/>
        </w:rPr>
      </w:pPr>
    </w:p>
    <w:p w:rsidR="006477B5" w:rsidRPr="00D251F9" w:rsidRDefault="006477B5" w:rsidP="00CD5825">
      <w:pPr>
        <w:ind w:firstLine="709"/>
        <w:jc w:val="both"/>
        <w:rPr>
          <w:sz w:val="28"/>
          <w:szCs w:val="28"/>
        </w:rPr>
      </w:pPr>
      <w:r w:rsidRPr="00D251F9">
        <w:rPr>
          <w:sz w:val="28"/>
          <w:szCs w:val="28"/>
        </w:rPr>
        <w:t>5.</w:t>
      </w:r>
      <w:r w:rsidR="00D251F9" w:rsidRPr="00D251F9">
        <w:rPr>
          <w:sz w:val="28"/>
          <w:szCs w:val="28"/>
        </w:rPr>
        <w:t>1</w:t>
      </w:r>
      <w:r w:rsidRPr="00D251F9">
        <w:rPr>
          <w:sz w:val="28"/>
          <w:szCs w:val="28"/>
        </w:rPr>
        <w:t xml:space="preserve"> Содержание дисциплины</w:t>
      </w:r>
    </w:p>
    <w:p w:rsidR="00D71ECF" w:rsidRDefault="00D71ECF" w:rsidP="00CD5825">
      <w:pPr>
        <w:jc w:val="both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D71ECF" w:rsidRPr="00C54E73" w:rsidTr="00C54E7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F" w:rsidRPr="00C54E73" w:rsidRDefault="00D71ECF" w:rsidP="00C54E73">
            <w:pPr>
              <w:jc w:val="center"/>
              <w:rPr>
                <w:b/>
                <w:bCs/>
                <w:sz w:val="26"/>
                <w:szCs w:val="26"/>
              </w:rPr>
            </w:pPr>
            <w:r w:rsidRPr="00C54E7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F" w:rsidRPr="00C54E73" w:rsidRDefault="00D71ECF" w:rsidP="00C54E73">
            <w:pPr>
              <w:jc w:val="center"/>
              <w:rPr>
                <w:b/>
                <w:bCs/>
                <w:sz w:val="26"/>
                <w:szCs w:val="26"/>
              </w:rPr>
            </w:pPr>
            <w:r w:rsidRPr="00C54E73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F" w:rsidRPr="00C54E73" w:rsidRDefault="00D71ECF" w:rsidP="00C54E73">
            <w:pPr>
              <w:jc w:val="center"/>
              <w:rPr>
                <w:b/>
                <w:sz w:val="26"/>
                <w:szCs w:val="26"/>
              </w:rPr>
            </w:pPr>
            <w:r w:rsidRPr="00C54E73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D71ECF" w:rsidRPr="00C54E73" w:rsidTr="00C54E7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D93BA3" w:rsidRDefault="00D71ECF" w:rsidP="00D93BA3">
            <w:pPr>
              <w:pStyle w:val="a3"/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ЭВМ как вычислительная система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both"/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Определение ВС как совокупности аппаратных и программных средств. Понятия «Архитектура ВС» и «Архитектура ЭВМ» как многоуровневой организации»</w:t>
            </w:r>
          </w:p>
          <w:p w:rsidR="00D71ECF" w:rsidRPr="00C54E73" w:rsidRDefault="00D71ECF" w:rsidP="00D71ECF">
            <w:pPr>
              <w:jc w:val="both"/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Традиционная архитектура ЭВМ (архитектура фон-Неймана). Становление и эволюция вычислительной техники.</w:t>
            </w:r>
          </w:p>
        </w:tc>
      </w:tr>
      <w:tr w:rsidR="00D71ECF" w:rsidRPr="00C54E73" w:rsidTr="00C54E7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D93BA3" w:rsidRDefault="00D71ECF" w:rsidP="00D93BA3">
            <w:pPr>
              <w:pStyle w:val="a3"/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Архитектура системы памяти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both"/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 xml:space="preserve">Определение ЗУ. Функции. Основные характеристики. Классификация ЗУ. Иерархическая структура памяти ЭВМ. ЗУ со стековой адресацией. </w:t>
            </w:r>
            <w:proofErr w:type="spellStart"/>
            <w:r w:rsidRPr="00C54E73">
              <w:rPr>
                <w:sz w:val="26"/>
                <w:szCs w:val="26"/>
              </w:rPr>
              <w:t>КЭШ-память</w:t>
            </w:r>
            <w:proofErr w:type="spellEnd"/>
            <w:r w:rsidRPr="00C54E73">
              <w:rPr>
                <w:sz w:val="26"/>
                <w:szCs w:val="26"/>
              </w:rPr>
              <w:t>. Способы адресации. Тэги и дескрипторы. Варианты организации памяти. Виртуальная память. Динамическое распределение памяти. Алгоритмы обмена между различными уровнями памяти. Защита памяти.</w:t>
            </w:r>
          </w:p>
        </w:tc>
      </w:tr>
      <w:tr w:rsidR="00D71ECF" w:rsidRPr="00C54E73" w:rsidTr="00C54E7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D93BA3" w:rsidRDefault="00D71ECF" w:rsidP="00D93BA3">
            <w:pPr>
              <w:pStyle w:val="a3"/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Процессоры. Особенности архитектуры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both"/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 xml:space="preserve">Обобщенная структура процессора. Функции и назначение блоков. Рабочий цикл процессора. Прерывания. Принципы организации системы прерываний. Слово состояния процессора. Вектор слова состояния. Программные модели. Архитектуры процессоров </w:t>
            </w:r>
            <w:r w:rsidRPr="00C54E73">
              <w:rPr>
                <w:sz w:val="26"/>
                <w:szCs w:val="26"/>
                <w:lang w:val="en-US"/>
              </w:rPr>
              <w:t>CISC</w:t>
            </w:r>
            <w:r w:rsidRPr="00C54E73">
              <w:rPr>
                <w:sz w:val="26"/>
                <w:szCs w:val="26"/>
              </w:rPr>
              <w:t>,</w:t>
            </w:r>
            <w:r w:rsidRPr="00C54E73">
              <w:rPr>
                <w:sz w:val="26"/>
                <w:szCs w:val="26"/>
                <w:lang w:val="en-US"/>
              </w:rPr>
              <w:t>RISC</w:t>
            </w:r>
            <w:r w:rsidRPr="00C54E73">
              <w:rPr>
                <w:sz w:val="26"/>
                <w:szCs w:val="26"/>
              </w:rPr>
              <w:t xml:space="preserve">, </w:t>
            </w:r>
            <w:r w:rsidRPr="00C54E73">
              <w:rPr>
                <w:sz w:val="26"/>
                <w:szCs w:val="26"/>
                <w:lang w:val="en-US"/>
              </w:rPr>
              <w:t>MISC</w:t>
            </w:r>
            <w:r w:rsidRPr="00C54E73">
              <w:rPr>
                <w:sz w:val="26"/>
                <w:szCs w:val="26"/>
              </w:rPr>
              <w:t xml:space="preserve">, </w:t>
            </w:r>
            <w:r w:rsidRPr="00C54E73">
              <w:rPr>
                <w:sz w:val="26"/>
                <w:szCs w:val="26"/>
                <w:lang w:val="en-US"/>
              </w:rPr>
              <w:t>VILM</w:t>
            </w:r>
            <w:r w:rsidRPr="00C54E73">
              <w:rPr>
                <w:sz w:val="26"/>
                <w:szCs w:val="26"/>
              </w:rPr>
              <w:t>.</w:t>
            </w:r>
          </w:p>
        </w:tc>
      </w:tr>
      <w:tr w:rsidR="00D71ECF" w:rsidRPr="00C54E73" w:rsidTr="00C54E7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D93BA3" w:rsidRDefault="00D71ECF" w:rsidP="00D93BA3">
            <w:pPr>
              <w:pStyle w:val="a3"/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Принципы организации систем ввода-вывода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both"/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Определение интерфейса. Основные характеристики. Классификация интерфейсов. Основные типы и структуры каналов ввода-вывода. Адресное слово канала. Слово состояния канала. Режимы работы.</w:t>
            </w:r>
          </w:p>
        </w:tc>
      </w:tr>
      <w:tr w:rsidR="00D71ECF" w:rsidRPr="00C54E73" w:rsidTr="00C54E7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D93BA3" w:rsidRDefault="00D71ECF" w:rsidP="00D93BA3">
            <w:pPr>
              <w:pStyle w:val="a3"/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Архитектура микропроцессорных систем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both"/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Понятия архитектуры микропроцессорной системы и микропроцессора. Типы микропроцессоров. Классификация микропроцессоров. Структура простейшего микропроцессора. Система команд. Способы адресации. Однокристальные микропроцессоры. Сравнительные характеристики современных однокристальных микропроцессоров. Организация основных подсистем микропроцессорных систем (обработки управления, памяти, ввода-вывода). Режимы работы основных подсистем.</w:t>
            </w:r>
          </w:p>
        </w:tc>
      </w:tr>
      <w:tr w:rsidR="00D71ECF" w:rsidRPr="00C54E73" w:rsidTr="00C54E7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D93BA3" w:rsidRDefault="00D71ECF" w:rsidP="00D93BA3">
            <w:pPr>
              <w:pStyle w:val="a3"/>
              <w:numPr>
                <w:ilvl w:val="0"/>
                <w:numId w:val="3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Параллельные вычислительные системы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both"/>
              <w:rPr>
                <w:sz w:val="26"/>
                <w:szCs w:val="26"/>
              </w:rPr>
            </w:pPr>
            <w:r w:rsidRPr="00C54E73">
              <w:rPr>
                <w:sz w:val="26"/>
                <w:szCs w:val="26"/>
              </w:rPr>
              <w:t>Архитектура и структура параллельных ВС. Типы параллельной обработки и классификация параллельной обработки данных. Конвейерная (магистральная) обработка данных. Векторная обработка. Особенности архитектуры и структуры систем параллельной обработки. Управление вычислительными ресурсами в параллельных ВС. Многопроцессорные ВС (с общей памятью, массово-параллельные, кластерные). Параллельные ВС с нетрадиционной архитектурой.</w:t>
            </w:r>
          </w:p>
        </w:tc>
      </w:tr>
    </w:tbl>
    <w:p w:rsidR="00D71ECF" w:rsidRDefault="00D71ECF" w:rsidP="00CD5825">
      <w:pPr>
        <w:jc w:val="both"/>
      </w:pPr>
    </w:p>
    <w:p w:rsidR="005D3636" w:rsidRDefault="005D3636" w:rsidP="00CD5825">
      <w:pPr>
        <w:ind w:firstLine="709"/>
        <w:jc w:val="both"/>
        <w:rPr>
          <w:b/>
          <w:sz w:val="28"/>
          <w:szCs w:val="28"/>
        </w:rPr>
      </w:pPr>
    </w:p>
    <w:p w:rsidR="00C57CD5" w:rsidRPr="003B5C48" w:rsidRDefault="00C57CD5" w:rsidP="003B5C48">
      <w:pPr>
        <w:ind w:firstLine="709"/>
        <w:rPr>
          <w:sz w:val="28"/>
          <w:szCs w:val="28"/>
        </w:rPr>
      </w:pPr>
      <w:r w:rsidRPr="003B5C48">
        <w:rPr>
          <w:sz w:val="28"/>
          <w:szCs w:val="28"/>
        </w:rPr>
        <w:t>5.2. Разделы дисциплины и виды занятий</w:t>
      </w:r>
    </w:p>
    <w:p w:rsidR="0014576A" w:rsidRDefault="0014576A" w:rsidP="00CD582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304"/>
        <w:gridCol w:w="939"/>
        <w:gridCol w:w="939"/>
        <w:gridCol w:w="939"/>
        <w:gridCol w:w="939"/>
      </w:tblGrid>
      <w:tr w:rsidR="00D71ECF" w:rsidRPr="00C54E73" w:rsidTr="00C54E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F" w:rsidRPr="00C54E73" w:rsidRDefault="00D71ECF" w:rsidP="00D71ECF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54E73">
              <w:rPr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F" w:rsidRPr="00C54E73" w:rsidRDefault="00D71ECF" w:rsidP="00D71ECF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54E73">
              <w:rPr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F" w:rsidRPr="00C54E73" w:rsidRDefault="00D71ECF" w:rsidP="00D71EC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54E73">
              <w:rPr>
                <w:b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F" w:rsidRPr="00C54E73" w:rsidRDefault="00D71ECF" w:rsidP="00D71EC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54E73">
              <w:rPr>
                <w:b/>
                <w:sz w:val="26"/>
                <w:szCs w:val="26"/>
                <w:lang w:eastAsia="ru-RU"/>
              </w:rPr>
              <w:t>ПЗ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F" w:rsidRPr="00C54E73" w:rsidRDefault="00D71ECF" w:rsidP="00D71EC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54E73">
              <w:rPr>
                <w:b/>
                <w:sz w:val="26"/>
                <w:szCs w:val="26"/>
                <w:lang w:eastAsia="ru-RU"/>
              </w:rPr>
              <w:t>ЛР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CF" w:rsidRPr="00C54E73" w:rsidRDefault="00D71ECF" w:rsidP="00D71EC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54E73">
              <w:rPr>
                <w:b/>
                <w:sz w:val="26"/>
                <w:szCs w:val="26"/>
                <w:lang w:eastAsia="ru-RU"/>
              </w:rPr>
              <w:t>СРС</w:t>
            </w:r>
          </w:p>
        </w:tc>
      </w:tr>
      <w:tr w:rsidR="00D71ECF" w:rsidRPr="00C54E73" w:rsidTr="00C54E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ЭВМ как вычислительная система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12</w:t>
            </w:r>
          </w:p>
        </w:tc>
      </w:tr>
      <w:tr w:rsidR="00D71ECF" w:rsidRPr="00C54E73" w:rsidTr="00C54E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 xml:space="preserve">Архитектура системы памяти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8C630D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19</w:t>
            </w:r>
          </w:p>
        </w:tc>
      </w:tr>
      <w:tr w:rsidR="00D71ECF" w:rsidRPr="00C54E73" w:rsidTr="00C54E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Процессоры. Особенности архитектуры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8C630D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3</w:t>
            </w:r>
            <w:r w:rsidR="00D71ECF" w:rsidRPr="00C54E73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D71ECF" w:rsidRPr="00C54E73" w:rsidTr="00C54E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Принципы организации систем ввода-вывода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8C630D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3</w:t>
            </w:r>
            <w:r w:rsidR="00D71ECF" w:rsidRPr="00C54E73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D71ECF" w:rsidRPr="00C54E73" w:rsidTr="00C54E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 xml:space="preserve">Архитектура </w:t>
            </w:r>
            <w:proofErr w:type="spellStart"/>
            <w:r w:rsidRPr="00C54E73">
              <w:rPr>
                <w:sz w:val="26"/>
                <w:szCs w:val="26"/>
                <w:lang w:eastAsia="ru-RU"/>
              </w:rPr>
              <w:t>микропро</w:t>
            </w:r>
            <w:proofErr w:type="spellEnd"/>
            <w:r w:rsidRPr="00C54E73">
              <w:rPr>
                <w:sz w:val="26"/>
                <w:szCs w:val="26"/>
                <w:lang w:eastAsia="ru-RU"/>
              </w:rPr>
              <w:t>-</w:t>
            </w:r>
          </w:p>
          <w:p w:rsidR="00D71ECF" w:rsidRPr="00C54E73" w:rsidRDefault="00D71ECF" w:rsidP="00C54E7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C54E73">
              <w:rPr>
                <w:sz w:val="26"/>
                <w:szCs w:val="26"/>
                <w:lang w:eastAsia="ru-RU"/>
              </w:rPr>
              <w:t>цессорных</w:t>
            </w:r>
            <w:proofErr w:type="spellEnd"/>
            <w:r w:rsidRPr="00C54E73">
              <w:rPr>
                <w:sz w:val="26"/>
                <w:szCs w:val="26"/>
                <w:lang w:eastAsia="ru-RU"/>
              </w:rPr>
              <w:t xml:space="preserve"> систем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8C630D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3</w:t>
            </w:r>
            <w:r w:rsidR="00D71ECF" w:rsidRPr="00C54E73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D71ECF" w:rsidRPr="00C54E73" w:rsidTr="00C54E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C54E73">
            <w:pPr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Параллельные вычисли-</w:t>
            </w:r>
          </w:p>
          <w:p w:rsidR="00D71ECF" w:rsidRPr="00C54E73" w:rsidRDefault="00D71ECF" w:rsidP="00C54E73">
            <w:pPr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тельные  системы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8C630D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</w:t>
            </w:r>
            <w:r w:rsidR="008C630D" w:rsidRPr="00C54E73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2</w:t>
            </w:r>
            <w:r w:rsidR="00D71ECF" w:rsidRPr="00C54E73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D71ECF" w:rsidRPr="00C54E73" w:rsidTr="00F750FE">
        <w:trPr>
          <w:jc w:val="center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D71ECF" w:rsidP="00D71ECF">
            <w:pPr>
              <w:rPr>
                <w:b/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 xml:space="preserve">        </w:t>
            </w:r>
            <w:r w:rsidRPr="00C54E73">
              <w:rPr>
                <w:b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CF" w:rsidRPr="00C54E73" w:rsidRDefault="008C630D" w:rsidP="00D71ECF">
            <w:pPr>
              <w:jc w:val="center"/>
              <w:rPr>
                <w:sz w:val="26"/>
                <w:szCs w:val="26"/>
                <w:lang w:eastAsia="ru-RU"/>
              </w:rPr>
            </w:pPr>
            <w:r w:rsidRPr="00C54E73">
              <w:rPr>
                <w:sz w:val="26"/>
                <w:szCs w:val="26"/>
                <w:lang w:eastAsia="ru-RU"/>
              </w:rPr>
              <w:t>141</w:t>
            </w:r>
          </w:p>
        </w:tc>
      </w:tr>
    </w:tbl>
    <w:p w:rsidR="00D71ECF" w:rsidRPr="00C54E73" w:rsidRDefault="00D71ECF" w:rsidP="00A3320B">
      <w:pPr>
        <w:rPr>
          <w:b/>
          <w:bCs/>
          <w:sz w:val="26"/>
          <w:szCs w:val="26"/>
        </w:rPr>
      </w:pPr>
    </w:p>
    <w:p w:rsidR="00D71ECF" w:rsidRDefault="00D71ECF" w:rsidP="005D3636">
      <w:pPr>
        <w:ind w:firstLine="851"/>
        <w:jc w:val="center"/>
        <w:rPr>
          <w:b/>
          <w:bCs/>
          <w:sz w:val="28"/>
          <w:szCs w:val="28"/>
        </w:rPr>
      </w:pPr>
    </w:p>
    <w:p w:rsidR="00D93BA3" w:rsidRDefault="00D93BA3" w:rsidP="005D3636">
      <w:pPr>
        <w:ind w:firstLine="851"/>
        <w:jc w:val="center"/>
        <w:rPr>
          <w:b/>
          <w:bCs/>
          <w:sz w:val="28"/>
          <w:szCs w:val="28"/>
        </w:rPr>
      </w:pPr>
    </w:p>
    <w:p w:rsidR="001E7847" w:rsidRDefault="001E7847" w:rsidP="005D3636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A3320B" w:rsidRDefault="00A3320B" w:rsidP="00CD5825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A3320B" w:rsidRPr="00C54E73" w:rsidTr="00C54E7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320B" w:rsidRPr="00C54E73" w:rsidRDefault="00A3320B" w:rsidP="00C54E73">
            <w:pPr>
              <w:jc w:val="center"/>
              <w:rPr>
                <w:b/>
                <w:bCs/>
                <w:sz w:val="26"/>
                <w:szCs w:val="26"/>
              </w:rPr>
            </w:pPr>
            <w:r w:rsidRPr="00C54E73">
              <w:rPr>
                <w:b/>
                <w:bCs/>
                <w:sz w:val="26"/>
                <w:szCs w:val="26"/>
              </w:rPr>
              <w:t>№</w:t>
            </w:r>
          </w:p>
          <w:p w:rsidR="00A3320B" w:rsidRPr="00C54E73" w:rsidRDefault="00A3320B" w:rsidP="00C54E73">
            <w:pPr>
              <w:jc w:val="center"/>
              <w:rPr>
                <w:b/>
                <w:bCs/>
                <w:sz w:val="26"/>
                <w:szCs w:val="26"/>
              </w:rPr>
            </w:pPr>
            <w:r w:rsidRPr="00C54E73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20B" w:rsidRPr="00C54E73" w:rsidRDefault="00A3320B" w:rsidP="00C54E73">
            <w:pPr>
              <w:jc w:val="center"/>
              <w:rPr>
                <w:b/>
                <w:bCs/>
                <w:sz w:val="26"/>
                <w:szCs w:val="26"/>
              </w:rPr>
            </w:pPr>
            <w:r w:rsidRPr="00C54E73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A3320B" w:rsidRPr="00C54E73" w:rsidRDefault="00A3320B" w:rsidP="00C54E73">
            <w:pPr>
              <w:jc w:val="center"/>
              <w:rPr>
                <w:b/>
                <w:bCs/>
                <w:sz w:val="26"/>
                <w:szCs w:val="26"/>
              </w:rPr>
            </w:pPr>
            <w:r w:rsidRPr="00C54E73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A3320B" w:rsidRPr="00C54E73" w:rsidTr="00C54E7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20B" w:rsidRPr="00C54E73" w:rsidRDefault="00A3320B" w:rsidP="00C54E73">
            <w:pPr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ЭВМ как вычислительная система</w:t>
            </w:r>
          </w:p>
        </w:tc>
        <w:tc>
          <w:tcPr>
            <w:tcW w:w="4643" w:type="dxa"/>
            <w:vMerge w:val="restart"/>
            <w:shd w:val="clear" w:color="auto" w:fill="auto"/>
            <w:vAlign w:val="center"/>
          </w:tcPr>
          <w:p w:rsidR="00A3320B" w:rsidRPr="00F27D7E" w:rsidRDefault="00A3320B" w:rsidP="00F27D7E">
            <w:pPr>
              <w:pStyle w:val="a3"/>
              <w:numPr>
                <w:ilvl w:val="0"/>
                <w:numId w:val="34"/>
              </w:numPr>
              <w:jc w:val="both"/>
              <w:rPr>
                <w:bCs/>
                <w:sz w:val="26"/>
                <w:szCs w:val="26"/>
              </w:rPr>
            </w:pPr>
            <w:r w:rsidRPr="00F27D7E">
              <w:rPr>
                <w:bCs/>
                <w:sz w:val="26"/>
                <w:szCs w:val="26"/>
              </w:rPr>
              <w:t>Конспект лекций.</w:t>
            </w:r>
          </w:p>
          <w:p w:rsidR="00A7688F" w:rsidRPr="00F27D7E" w:rsidRDefault="00A3320B" w:rsidP="00F27D7E">
            <w:pPr>
              <w:pStyle w:val="a3"/>
              <w:numPr>
                <w:ilvl w:val="0"/>
                <w:numId w:val="34"/>
              </w:numPr>
              <w:jc w:val="both"/>
              <w:rPr>
                <w:bCs/>
                <w:sz w:val="26"/>
                <w:szCs w:val="26"/>
              </w:rPr>
            </w:pPr>
            <w:r w:rsidRPr="00F27D7E">
              <w:rPr>
                <w:bCs/>
                <w:sz w:val="26"/>
                <w:szCs w:val="26"/>
              </w:rPr>
              <w:t xml:space="preserve">Новожилов О.П. Архитектура ЭВМ и </w:t>
            </w:r>
            <w:r w:rsidR="009B63D1" w:rsidRPr="00F27D7E">
              <w:rPr>
                <w:bCs/>
                <w:sz w:val="26"/>
                <w:szCs w:val="26"/>
              </w:rPr>
              <w:t>систем. «Юрайт»,2012. – 478 с</w:t>
            </w:r>
            <w:r w:rsidRPr="00F27D7E">
              <w:rPr>
                <w:bCs/>
                <w:sz w:val="26"/>
                <w:szCs w:val="26"/>
              </w:rPr>
              <w:t>.</w:t>
            </w:r>
          </w:p>
          <w:p w:rsidR="00A7688F" w:rsidRPr="00F27D7E" w:rsidRDefault="009B63D1" w:rsidP="00F27D7E">
            <w:pPr>
              <w:pStyle w:val="a3"/>
              <w:numPr>
                <w:ilvl w:val="0"/>
                <w:numId w:val="34"/>
              </w:numPr>
              <w:jc w:val="both"/>
              <w:rPr>
                <w:bCs/>
                <w:sz w:val="26"/>
                <w:szCs w:val="26"/>
              </w:rPr>
            </w:pPr>
            <w:r w:rsidRPr="00F27D7E">
              <w:rPr>
                <w:bCs/>
                <w:sz w:val="26"/>
                <w:szCs w:val="26"/>
              </w:rPr>
              <w:t xml:space="preserve">Дроздова Г.Д. </w:t>
            </w:r>
            <w:r w:rsidR="00A7688F" w:rsidRPr="00F27D7E">
              <w:rPr>
                <w:bCs/>
                <w:sz w:val="26"/>
                <w:szCs w:val="26"/>
              </w:rPr>
              <w:t>Прикладное программирование и основы микропроцессорной техники. Мет</w:t>
            </w:r>
            <w:r w:rsidRPr="00F27D7E">
              <w:rPr>
                <w:bCs/>
                <w:sz w:val="26"/>
                <w:szCs w:val="26"/>
              </w:rPr>
              <w:t>одические указания. ПГУПС, 2008 –</w:t>
            </w:r>
            <w:r w:rsidR="00C54E73" w:rsidRPr="00F27D7E">
              <w:rPr>
                <w:bCs/>
                <w:sz w:val="26"/>
                <w:szCs w:val="26"/>
              </w:rPr>
              <w:t xml:space="preserve"> </w:t>
            </w:r>
            <w:r w:rsidR="00D04C5D" w:rsidRPr="00F27D7E">
              <w:rPr>
                <w:bCs/>
                <w:sz w:val="26"/>
                <w:szCs w:val="26"/>
              </w:rPr>
              <w:t>18с.</w:t>
            </w:r>
          </w:p>
          <w:p w:rsidR="00A3320B" w:rsidRPr="00F27D7E" w:rsidRDefault="00A3320B" w:rsidP="00F27D7E">
            <w:pPr>
              <w:pStyle w:val="a3"/>
              <w:numPr>
                <w:ilvl w:val="0"/>
                <w:numId w:val="34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F27D7E">
              <w:rPr>
                <w:bCs/>
                <w:sz w:val="26"/>
                <w:szCs w:val="26"/>
              </w:rPr>
              <w:t>Брейдо</w:t>
            </w:r>
            <w:proofErr w:type="spellEnd"/>
            <w:r w:rsidRPr="00F27D7E">
              <w:rPr>
                <w:bCs/>
                <w:sz w:val="26"/>
                <w:szCs w:val="26"/>
              </w:rPr>
              <w:t xml:space="preserve"> В.Л. Вычислительные системы, с</w:t>
            </w:r>
            <w:r w:rsidR="009B63D1" w:rsidRPr="00F27D7E">
              <w:rPr>
                <w:bCs/>
                <w:sz w:val="26"/>
                <w:szCs w:val="26"/>
              </w:rPr>
              <w:t xml:space="preserve">ети и телекоммуникации </w:t>
            </w:r>
            <w:r w:rsidR="009B63D1" w:rsidRPr="00F27D7E">
              <w:rPr>
                <w:bCs/>
                <w:sz w:val="26"/>
                <w:szCs w:val="26"/>
              </w:rPr>
              <w:br/>
              <w:t xml:space="preserve">М., </w:t>
            </w:r>
            <w:proofErr w:type="gramStart"/>
            <w:r w:rsidR="009B63D1" w:rsidRPr="00F27D7E">
              <w:rPr>
                <w:bCs/>
                <w:sz w:val="26"/>
                <w:szCs w:val="26"/>
              </w:rPr>
              <w:t>СПб.,</w:t>
            </w:r>
            <w:proofErr w:type="gramEnd"/>
            <w:r w:rsidR="009B63D1" w:rsidRPr="00F27D7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B63D1" w:rsidRPr="00F27D7E">
              <w:rPr>
                <w:bCs/>
                <w:sz w:val="26"/>
                <w:szCs w:val="26"/>
              </w:rPr>
              <w:t>Н.Новгород</w:t>
            </w:r>
            <w:proofErr w:type="spellEnd"/>
            <w:r w:rsidR="009B63D1" w:rsidRPr="00F27D7E">
              <w:rPr>
                <w:bCs/>
                <w:sz w:val="26"/>
                <w:szCs w:val="26"/>
              </w:rPr>
              <w:t xml:space="preserve">,: Питер, 2011. – </w:t>
            </w:r>
            <w:r w:rsidRPr="00F27D7E">
              <w:rPr>
                <w:bCs/>
                <w:sz w:val="26"/>
                <w:szCs w:val="26"/>
              </w:rPr>
              <w:t>554</w:t>
            </w:r>
            <w:r w:rsidR="009B63D1" w:rsidRPr="00F27D7E">
              <w:rPr>
                <w:bCs/>
                <w:sz w:val="26"/>
                <w:szCs w:val="26"/>
              </w:rPr>
              <w:t xml:space="preserve"> </w:t>
            </w:r>
            <w:r w:rsidRPr="00F27D7E">
              <w:rPr>
                <w:bCs/>
                <w:sz w:val="26"/>
                <w:szCs w:val="26"/>
              </w:rPr>
              <w:t>с.</w:t>
            </w:r>
          </w:p>
        </w:tc>
      </w:tr>
      <w:tr w:rsidR="00A3320B" w:rsidRPr="00C54E73" w:rsidTr="00C54E7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20B" w:rsidRPr="00C54E73" w:rsidRDefault="00A3320B" w:rsidP="00C54E73">
            <w:pPr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Архитектура системы памяти</w:t>
            </w:r>
          </w:p>
        </w:tc>
        <w:tc>
          <w:tcPr>
            <w:tcW w:w="4643" w:type="dxa"/>
            <w:vMerge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3320B" w:rsidRPr="00C54E73" w:rsidTr="00C54E7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20B" w:rsidRPr="00C54E73" w:rsidRDefault="00A3320B" w:rsidP="00C54E73">
            <w:pPr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Процессоры. Особенности архитектуры</w:t>
            </w:r>
          </w:p>
        </w:tc>
        <w:tc>
          <w:tcPr>
            <w:tcW w:w="4643" w:type="dxa"/>
            <w:vMerge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3320B" w:rsidRPr="00C54E73" w:rsidTr="00C54E7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20B" w:rsidRPr="00C54E73" w:rsidRDefault="00A3320B" w:rsidP="00C54E73">
            <w:pPr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Принципы организации систем ввода-вывода</w:t>
            </w:r>
          </w:p>
        </w:tc>
        <w:tc>
          <w:tcPr>
            <w:tcW w:w="4643" w:type="dxa"/>
            <w:vMerge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3320B" w:rsidRPr="00C54E73" w:rsidTr="00C54E7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20B" w:rsidRPr="00C54E73" w:rsidRDefault="00A3320B" w:rsidP="00C54E73">
            <w:pPr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Архитектура микропроцессорных систем</w:t>
            </w:r>
          </w:p>
        </w:tc>
        <w:tc>
          <w:tcPr>
            <w:tcW w:w="4643" w:type="dxa"/>
            <w:vMerge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3320B" w:rsidRPr="00C54E73" w:rsidTr="00D04C5D">
        <w:trPr>
          <w:trHeight w:val="93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20B" w:rsidRPr="00C54E73" w:rsidRDefault="00A3320B" w:rsidP="00C54E73">
            <w:pPr>
              <w:rPr>
                <w:bCs/>
                <w:sz w:val="26"/>
                <w:szCs w:val="26"/>
              </w:rPr>
            </w:pPr>
            <w:r w:rsidRPr="00C54E73">
              <w:rPr>
                <w:bCs/>
                <w:sz w:val="26"/>
                <w:szCs w:val="26"/>
              </w:rPr>
              <w:t>Параллельные вычислительные системы</w:t>
            </w:r>
          </w:p>
        </w:tc>
        <w:tc>
          <w:tcPr>
            <w:tcW w:w="4643" w:type="dxa"/>
            <w:vMerge/>
            <w:shd w:val="clear" w:color="auto" w:fill="auto"/>
            <w:vAlign w:val="center"/>
          </w:tcPr>
          <w:p w:rsidR="00A3320B" w:rsidRPr="00C54E73" w:rsidRDefault="00A3320B" w:rsidP="00A3320B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3320B" w:rsidRPr="0016497D" w:rsidRDefault="00A3320B" w:rsidP="0016497D">
      <w:pPr>
        <w:rPr>
          <w:b/>
          <w:bCs/>
          <w:sz w:val="28"/>
          <w:szCs w:val="28"/>
          <w:lang w:val="en-US"/>
        </w:rPr>
      </w:pPr>
    </w:p>
    <w:p w:rsidR="00A3320B" w:rsidRDefault="00A3320B" w:rsidP="005D3636">
      <w:pPr>
        <w:ind w:firstLine="851"/>
        <w:jc w:val="center"/>
        <w:rPr>
          <w:b/>
          <w:bCs/>
          <w:sz w:val="28"/>
          <w:szCs w:val="28"/>
        </w:rPr>
      </w:pPr>
    </w:p>
    <w:p w:rsidR="001E7847" w:rsidRDefault="001E7847" w:rsidP="005D3636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D3636" w:rsidRDefault="005D3636" w:rsidP="00CD5825">
      <w:pPr>
        <w:ind w:firstLine="851"/>
        <w:jc w:val="both"/>
        <w:rPr>
          <w:b/>
          <w:bCs/>
          <w:sz w:val="28"/>
          <w:szCs w:val="28"/>
        </w:rPr>
      </w:pPr>
    </w:p>
    <w:p w:rsidR="00B9059C" w:rsidRDefault="00B9059C" w:rsidP="00CD582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D04C5D" w:rsidRPr="00C54E73">
        <w:rPr>
          <w:sz w:val="28"/>
          <w:szCs w:val="28"/>
        </w:rPr>
        <w:t>«</w:t>
      </w:r>
      <w:r w:rsidR="00D04C5D" w:rsidRPr="00C54E73">
        <w:rPr>
          <w:iCs/>
          <w:sz w:val="28"/>
          <w:szCs w:val="28"/>
        </w:rPr>
        <w:t>Организация  ЭВМ и вычислительных систем</w:t>
      </w:r>
      <w:r w:rsidR="00D04C5D" w:rsidRPr="00C54E73">
        <w:rPr>
          <w:sz w:val="28"/>
          <w:szCs w:val="28"/>
        </w:rPr>
        <w:t>»</w:t>
      </w:r>
      <w:r w:rsidR="00D04C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</w:t>
      </w:r>
      <w:r w:rsidR="00352163">
        <w:rPr>
          <w:bCs/>
          <w:sz w:val="28"/>
          <w:szCs w:val="28"/>
        </w:rPr>
        <w:t>ренным на заседании кафедры «Информационные и вычислительные системы</w:t>
      </w:r>
      <w:r>
        <w:rPr>
          <w:bCs/>
          <w:sz w:val="28"/>
          <w:szCs w:val="28"/>
        </w:rPr>
        <w:t>» и утвержденным заведующим кафедрой.</w:t>
      </w:r>
    </w:p>
    <w:p w:rsidR="00AB0C81" w:rsidRDefault="00AB0C81" w:rsidP="00CD5825">
      <w:pPr>
        <w:ind w:firstLine="851"/>
        <w:jc w:val="both"/>
        <w:rPr>
          <w:b/>
          <w:bCs/>
          <w:sz w:val="28"/>
          <w:szCs w:val="28"/>
        </w:rPr>
      </w:pPr>
    </w:p>
    <w:p w:rsidR="002A34BD" w:rsidRPr="00A3320B" w:rsidRDefault="002A34BD" w:rsidP="005D3636">
      <w:pPr>
        <w:jc w:val="center"/>
        <w:rPr>
          <w:b/>
          <w:bCs/>
          <w:sz w:val="28"/>
          <w:szCs w:val="28"/>
        </w:rPr>
      </w:pPr>
    </w:p>
    <w:p w:rsidR="003B2E1D" w:rsidRPr="00D322E9" w:rsidRDefault="003B2E1D" w:rsidP="005D3636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A3BC0" w:rsidRPr="00D56ABD" w:rsidRDefault="007A3BC0" w:rsidP="00D56ABD">
      <w:pPr>
        <w:ind w:left="420"/>
        <w:jc w:val="both"/>
        <w:rPr>
          <w:bCs/>
          <w:sz w:val="28"/>
          <w:szCs w:val="28"/>
        </w:rPr>
      </w:pPr>
      <w:r w:rsidRPr="00D56ABD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3320B" w:rsidRPr="00A3320B" w:rsidRDefault="00F25C02" w:rsidP="00D04C5D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bCs/>
          <w:sz w:val="28"/>
          <w:szCs w:val="28"/>
        </w:rPr>
      </w:pPr>
      <w:r w:rsidRPr="00A3320B">
        <w:rPr>
          <w:sz w:val="28"/>
          <w:szCs w:val="28"/>
        </w:rPr>
        <w:t xml:space="preserve"> </w:t>
      </w:r>
      <w:r w:rsidR="00A3320B" w:rsidRPr="00A3320B">
        <w:rPr>
          <w:sz w:val="28"/>
          <w:szCs w:val="28"/>
        </w:rPr>
        <w:t xml:space="preserve">Новожилов </w:t>
      </w:r>
      <w:proofErr w:type="spellStart"/>
      <w:r w:rsidR="00A3320B" w:rsidRPr="00A3320B">
        <w:rPr>
          <w:sz w:val="28"/>
          <w:szCs w:val="28"/>
        </w:rPr>
        <w:t>О.П.Архитектура</w:t>
      </w:r>
      <w:proofErr w:type="spellEnd"/>
      <w:r w:rsidR="00A3320B" w:rsidRPr="00A3320B">
        <w:rPr>
          <w:sz w:val="28"/>
          <w:szCs w:val="28"/>
        </w:rPr>
        <w:t xml:space="preserve"> ЭВМ и систем.  «</w:t>
      </w:r>
      <w:proofErr w:type="spellStart"/>
      <w:r w:rsidR="00A3320B" w:rsidRPr="00A3320B">
        <w:rPr>
          <w:sz w:val="28"/>
          <w:szCs w:val="28"/>
        </w:rPr>
        <w:t>Юрайт</w:t>
      </w:r>
      <w:proofErr w:type="spellEnd"/>
      <w:r w:rsidR="00A3320B" w:rsidRPr="00A3320B">
        <w:rPr>
          <w:sz w:val="28"/>
          <w:szCs w:val="28"/>
        </w:rPr>
        <w:t xml:space="preserve">», 2012. </w:t>
      </w:r>
      <w:r w:rsidR="009B63D1">
        <w:rPr>
          <w:sz w:val="28"/>
          <w:szCs w:val="28"/>
        </w:rPr>
        <w:t xml:space="preserve">– </w:t>
      </w:r>
      <w:r w:rsidR="00A3320B" w:rsidRPr="00A3320B">
        <w:rPr>
          <w:sz w:val="28"/>
          <w:szCs w:val="28"/>
        </w:rPr>
        <w:t>478</w:t>
      </w:r>
      <w:r w:rsidR="009B63D1">
        <w:rPr>
          <w:sz w:val="28"/>
          <w:szCs w:val="28"/>
        </w:rPr>
        <w:t xml:space="preserve"> </w:t>
      </w:r>
      <w:r w:rsidR="00A3320B" w:rsidRPr="00A3320B">
        <w:rPr>
          <w:sz w:val="28"/>
          <w:szCs w:val="28"/>
        </w:rPr>
        <w:t>с.</w:t>
      </w:r>
    </w:p>
    <w:p w:rsidR="00A3320B" w:rsidRPr="00A3320B" w:rsidRDefault="00A3320B" w:rsidP="00D04C5D">
      <w:pPr>
        <w:numPr>
          <w:ilvl w:val="0"/>
          <w:numId w:val="22"/>
        </w:numPr>
        <w:tabs>
          <w:tab w:val="left" w:pos="993"/>
        </w:tabs>
        <w:ind w:left="851" w:hanging="431"/>
        <w:jc w:val="both"/>
        <w:rPr>
          <w:bCs/>
          <w:sz w:val="28"/>
          <w:szCs w:val="28"/>
        </w:rPr>
      </w:pPr>
      <w:proofErr w:type="spellStart"/>
      <w:r w:rsidRPr="00A3320B">
        <w:rPr>
          <w:bCs/>
          <w:sz w:val="28"/>
          <w:szCs w:val="28"/>
        </w:rPr>
        <w:t>Смеля</w:t>
      </w:r>
      <w:r w:rsidR="009B63D1">
        <w:rPr>
          <w:bCs/>
          <w:sz w:val="28"/>
          <w:szCs w:val="28"/>
        </w:rPr>
        <w:t>ницкий</w:t>
      </w:r>
      <w:proofErr w:type="spellEnd"/>
      <w:r w:rsidR="009B63D1">
        <w:rPr>
          <w:bCs/>
          <w:sz w:val="28"/>
          <w:szCs w:val="28"/>
        </w:rPr>
        <w:t xml:space="preserve"> Р.Л. Компьютерные сети. М., </w:t>
      </w:r>
      <w:r w:rsidRPr="00A3320B">
        <w:rPr>
          <w:bCs/>
          <w:sz w:val="28"/>
          <w:szCs w:val="28"/>
        </w:rPr>
        <w:t xml:space="preserve">Академия, 2011, </w:t>
      </w:r>
      <w:r w:rsidR="009B63D1">
        <w:rPr>
          <w:bCs/>
          <w:sz w:val="28"/>
          <w:szCs w:val="28"/>
        </w:rPr>
        <w:t xml:space="preserve">– </w:t>
      </w:r>
      <w:r w:rsidRPr="00A3320B">
        <w:rPr>
          <w:bCs/>
          <w:sz w:val="28"/>
          <w:szCs w:val="28"/>
        </w:rPr>
        <w:t>297</w:t>
      </w:r>
      <w:r w:rsidR="009B63D1">
        <w:rPr>
          <w:bCs/>
          <w:sz w:val="28"/>
          <w:szCs w:val="28"/>
        </w:rPr>
        <w:t xml:space="preserve"> </w:t>
      </w:r>
      <w:r w:rsidRPr="00A3320B">
        <w:rPr>
          <w:bCs/>
          <w:sz w:val="28"/>
          <w:szCs w:val="28"/>
        </w:rPr>
        <w:t>с.</w:t>
      </w:r>
      <w:r w:rsidRPr="00A3320B">
        <w:rPr>
          <w:b/>
          <w:bCs/>
          <w:sz w:val="28"/>
          <w:szCs w:val="28"/>
        </w:rPr>
        <w:t xml:space="preserve"> </w:t>
      </w:r>
    </w:p>
    <w:p w:rsidR="00A3320B" w:rsidRDefault="003B2E1D" w:rsidP="00D04C5D">
      <w:pPr>
        <w:numPr>
          <w:ilvl w:val="0"/>
          <w:numId w:val="22"/>
        </w:numPr>
        <w:tabs>
          <w:tab w:val="left" w:pos="993"/>
        </w:tabs>
        <w:ind w:left="851" w:hanging="431"/>
        <w:jc w:val="both"/>
        <w:rPr>
          <w:bCs/>
          <w:sz w:val="28"/>
          <w:szCs w:val="28"/>
        </w:rPr>
      </w:pPr>
      <w:r w:rsidRPr="00A3320B">
        <w:rPr>
          <w:bCs/>
          <w:sz w:val="28"/>
          <w:szCs w:val="28"/>
        </w:rPr>
        <w:t xml:space="preserve"> </w:t>
      </w:r>
      <w:proofErr w:type="spellStart"/>
      <w:r w:rsidR="00A3320B" w:rsidRPr="00A3320B">
        <w:rPr>
          <w:bCs/>
          <w:sz w:val="28"/>
          <w:szCs w:val="28"/>
        </w:rPr>
        <w:t>Брейдо</w:t>
      </w:r>
      <w:proofErr w:type="spellEnd"/>
      <w:r w:rsidR="00A3320B" w:rsidRPr="00A3320B">
        <w:rPr>
          <w:bCs/>
          <w:sz w:val="28"/>
          <w:szCs w:val="28"/>
        </w:rPr>
        <w:t xml:space="preserve"> В.Л. Вычислительные си</w:t>
      </w:r>
      <w:r w:rsidR="009B63D1">
        <w:rPr>
          <w:bCs/>
          <w:sz w:val="28"/>
          <w:szCs w:val="28"/>
        </w:rPr>
        <w:t xml:space="preserve">стемы, сети и телекоммуникации. </w:t>
      </w:r>
      <w:r w:rsidR="009B63D1">
        <w:rPr>
          <w:bCs/>
          <w:sz w:val="28"/>
          <w:szCs w:val="28"/>
        </w:rPr>
        <w:br/>
      </w:r>
      <w:r w:rsidR="00D04C5D">
        <w:rPr>
          <w:bCs/>
          <w:sz w:val="28"/>
          <w:szCs w:val="28"/>
          <w:lang w:val="en-US"/>
        </w:rPr>
        <w:t>M</w:t>
      </w:r>
      <w:r w:rsidR="009B63D1">
        <w:rPr>
          <w:bCs/>
          <w:sz w:val="28"/>
          <w:szCs w:val="28"/>
        </w:rPr>
        <w:t>.</w:t>
      </w:r>
      <w:r w:rsidR="00A3320B" w:rsidRPr="00A3320B">
        <w:rPr>
          <w:bCs/>
          <w:sz w:val="28"/>
          <w:szCs w:val="28"/>
        </w:rPr>
        <w:t xml:space="preserve">, СПб., </w:t>
      </w:r>
      <w:proofErr w:type="spellStart"/>
      <w:r w:rsidR="00A3320B" w:rsidRPr="00A3320B">
        <w:rPr>
          <w:bCs/>
          <w:sz w:val="28"/>
          <w:szCs w:val="28"/>
        </w:rPr>
        <w:t>Н.Новгород</w:t>
      </w:r>
      <w:proofErr w:type="spellEnd"/>
      <w:r w:rsidR="00A3320B" w:rsidRPr="00A3320B">
        <w:rPr>
          <w:bCs/>
          <w:sz w:val="28"/>
          <w:szCs w:val="28"/>
        </w:rPr>
        <w:t>: Питер, 2011. – 554</w:t>
      </w:r>
      <w:r w:rsidR="009B63D1">
        <w:rPr>
          <w:bCs/>
          <w:sz w:val="28"/>
          <w:szCs w:val="28"/>
        </w:rPr>
        <w:t xml:space="preserve"> </w:t>
      </w:r>
      <w:r w:rsidR="00A3320B" w:rsidRPr="00A3320B">
        <w:rPr>
          <w:bCs/>
          <w:sz w:val="28"/>
          <w:szCs w:val="28"/>
        </w:rPr>
        <w:t>с.</w:t>
      </w:r>
    </w:p>
    <w:p w:rsidR="00F750FE" w:rsidRPr="00F750FE" w:rsidRDefault="00F750FE" w:rsidP="00D04C5D">
      <w:pPr>
        <w:numPr>
          <w:ilvl w:val="0"/>
          <w:numId w:val="22"/>
        </w:numPr>
        <w:ind w:left="851" w:hanging="425"/>
        <w:jc w:val="both"/>
        <w:rPr>
          <w:bCs/>
          <w:sz w:val="28"/>
          <w:szCs w:val="28"/>
        </w:rPr>
      </w:pPr>
      <w:r w:rsidRPr="00F750FE">
        <w:rPr>
          <w:bCs/>
          <w:sz w:val="28"/>
          <w:szCs w:val="28"/>
        </w:rPr>
        <w:t xml:space="preserve">Дроздова Г.Д.  Прикладное программирование и основы микропроцессорной техники. Методические указания. ПГУПС, </w:t>
      </w:r>
      <w:r w:rsidR="009B63D1" w:rsidRPr="00F750FE">
        <w:rPr>
          <w:bCs/>
          <w:sz w:val="28"/>
          <w:szCs w:val="28"/>
        </w:rPr>
        <w:t>2008.</w:t>
      </w:r>
      <w:r w:rsidR="009B63D1">
        <w:rPr>
          <w:bCs/>
          <w:sz w:val="28"/>
          <w:szCs w:val="28"/>
        </w:rPr>
        <w:t xml:space="preserve"> – </w:t>
      </w:r>
      <w:r w:rsidR="00D04C5D">
        <w:rPr>
          <w:bCs/>
          <w:sz w:val="28"/>
          <w:szCs w:val="28"/>
        </w:rPr>
        <w:t>18</w:t>
      </w:r>
      <w:r w:rsidR="009B63D1">
        <w:rPr>
          <w:bCs/>
          <w:sz w:val="28"/>
          <w:szCs w:val="28"/>
        </w:rPr>
        <w:t xml:space="preserve"> </w:t>
      </w:r>
      <w:r w:rsidR="00D04C5D">
        <w:rPr>
          <w:bCs/>
          <w:sz w:val="28"/>
          <w:szCs w:val="28"/>
        </w:rPr>
        <w:t>с.</w:t>
      </w:r>
    </w:p>
    <w:p w:rsidR="00D04C5D" w:rsidRPr="009B63D1" w:rsidRDefault="00D04C5D" w:rsidP="00A3320B">
      <w:pPr>
        <w:tabs>
          <w:tab w:val="left" w:pos="993"/>
        </w:tabs>
        <w:ind w:left="426"/>
        <w:jc w:val="both"/>
        <w:rPr>
          <w:bCs/>
          <w:sz w:val="28"/>
          <w:szCs w:val="28"/>
        </w:rPr>
      </w:pPr>
    </w:p>
    <w:p w:rsidR="007A3BC0" w:rsidRPr="00A3320B" w:rsidRDefault="007A3BC0" w:rsidP="00A3320B">
      <w:pPr>
        <w:tabs>
          <w:tab w:val="left" w:pos="993"/>
        </w:tabs>
        <w:ind w:left="426"/>
        <w:jc w:val="both"/>
        <w:rPr>
          <w:bCs/>
          <w:sz w:val="28"/>
          <w:szCs w:val="28"/>
        </w:rPr>
      </w:pPr>
      <w:r w:rsidRPr="00A3320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3320B" w:rsidRPr="00A3320B" w:rsidRDefault="00A3320B" w:rsidP="00D04C5D">
      <w:pPr>
        <w:numPr>
          <w:ilvl w:val="0"/>
          <w:numId w:val="23"/>
        </w:numPr>
        <w:tabs>
          <w:tab w:val="clear" w:pos="420"/>
          <w:tab w:val="num" w:pos="851"/>
        </w:tabs>
        <w:ind w:left="851" w:hanging="425"/>
        <w:jc w:val="both"/>
        <w:rPr>
          <w:sz w:val="28"/>
          <w:szCs w:val="28"/>
        </w:rPr>
      </w:pPr>
      <w:r w:rsidRPr="00A3320B">
        <w:rPr>
          <w:sz w:val="28"/>
          <w:szCs w:val="28"/>
        </w:rPr>
        <w:t xml:space="preserve">Нарышкин А.К. Цифровые устройства и микропроцессоры. –М., </w:t>
      </w:r>
      <w:r w:rsidRPr="00A3320B">
        <w:rPr>
          <w:sz w:val="28"/>
          <w:szCs w:val="28"/>
          <w:lang w:val="en-US"/>
        </w:rPr>
        <w:t>Academia</w:t>
      </w:r>
      <w:r w:rsidRPr="00A3320B">
        <w:rPr>
          <w:sz w:val="28"/>
          <w:szCs w:val="28"/>
        </w:rPr>
        <w:t>, 2008. – 357</w:t>
      </w:r>
      <w:r w:rsidR="009B63D1">
        <w:rPr>
          <w:sz w:val="28"/>
          <w:szCs w:val="28"/>
        </w:rPr>
        <w:t xml:space="preserve"> </w:t>
      </w:r>
      <w:r w:rsidRPr="00A3320B">
        <w:rPr>
          <w:sz w:val="28"/>
          <w:szCs w:val="28"/>
        </w:rPr>
        <w:t>с.</w:t>
      </w:r>
    </w:p>
    <w:p w:rsidR="00F750FE" w:rsidRDefault="00F750FE" w:rsidP="00D04C5D">
      <w:pPr>
        <w:pStyle w:val="12"/>
        <w:numPr>
          <w:ilvl w:val="0"/>
          <w:numId w:val="23"/>
        </w:numPr>
        <w:ind w:left="851" w:hanging="425"/>
        <w:jc w:val="both"/>
        <w:rPr>
          <w:sz w:val="28"/>
          <w:szCs w:val="28"/>
        </w:rPr>
      </w:pPr>
      <w:r w:rsidRPr="00F750FE">
        <w:rPr>
          <w:sz w:val="28"/>
          <w:szCs w:val="28"/>
        </w:rPr>
        <w:t>Новиков Ю.В. Основы микропроцессорной техники. М.: БИНОМ. Л</w:t>
      </w:r>
      <w:r w:rsidR="009B63D1">
        <w:rPr>
          <w:sz w:val="28"/>
          <w:szCs w:val="28"/>
        </w:rPr>
        <w:t>аборатория знаний, 2009. – 357 с</w:t>
      </w:r>
      <w:r w:rsidRPr="00F750FE">
        <w:rPr>
          <w:sz w:val="28"/>
          <w:szCs w:val="28"/>
        </w:rPr>
        <w:t xml:space="preserve">. </w:t>
      </w:r>
    </w:p>
    <w:p w:rsidR="00D04C5D" w:rsidRPr="009B63D1" w:rsidRDefault="00D04C5D" w:rsidP="00CD5825">
      <w:pPr>
        <w:ind w:left="420"/>
        <w:jc w:val="both"/>
        <w:rPr>
          <w:bCs/>
          <w:sz w:val="28"/>
          <w:szCs w:val="28"/>
        </w:rPr>
      </w:pPr>
    </w:p>
    <w:p w:rsidR="003B2E1D" w:rsidRPr="00D56ABD" w:rsidRDefault="003B2E1D" w:rsidP="00CD5825">
      <w:pPr>
        <w:ind w:left="420"/>
        <w:jc w:val="both"/>
        <w:rPr>
          <w:bCs/>
          <w:sz w:val="28"/>
          <w:szCs w:val="28"/>
        </w:rPr>
      </w:pPr>
      <w:r w:rsidRPr="00D56AB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13247" w:rsidRDefault="005D3636" w:rsidP="00CD5825">
      <w:pPr>
        <w:ind w:left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B2E1D">
        <w:rPr>
          <w:bCs/>
          <w:sz w:val="28"/>
          <w:szCs w:val="28"/>
        </w:rPr>
        <w:t xml:space="preserve">Нормативно-правовая документация для изучения дисциплины не </w:t>
      </w:r>
      <w:r w:rsidR="00D13247">
        <w:rPr>
          <w:bCs/>
          <w:sz w:val="28"/>
          <w:szCs w:val="28"/>
        </w:rPr>
        <w:t xml:space="preserve"> </w:t>
      </w:r>
    </w:p>
    <w:p w:rsidR="003B2E1D" w:rsidRDefault="00D13247" w:rsidP="00CD5825">
      <w:pPr>
        <w:ind w:left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B2E1D">
        <w:rPr>
          <w:bCs/>
          <w:sz w:val="28"/>
          <w:szCs w:val="28"/>
        </w:rPr>
        <w:t>требуется.</w:t>
      </w:r>
    </w:p>
    <w:p w:rsidR="00D04C5D" w:rsidRPr="009B63D1" w:rsidRDefault="00D04C5D" w:rsidP="00CD5825">
      <w:pPr>
        <w:ind w:left="420"/>
        <w:jc w:val="both"/>
        <w:rPr>
          <w:bCs/>
          <w:sz w:val="28"/>
          <w:szCs w:val="28"/>
        </w:rPr>
      </w:pPr>
    </w:p>
    <w:p w:rsidR="003B2E1D" w:rsidRPr="00D56ABD" w:rsidRDefault="003B2E1D" w:rsidP="00CD5825">
      <w:pPr>
        <w:ind w:left="420"/>
        <w:jc w:val="both"/>
        <w:rPr>
          <w:bCs/>
          <w:sz w:val="28"/>
          <w:szCs w:val="28"/>
        </w:rPr>
      </w:pPr>
      <w:r w:rsidRPr="00D56ABD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13247" w:rsidRDefault="005D3636" w:rsidP="00CD5825">
      <w:pPr>
        <w:ind w:left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B2E1D">
        <w:rPr>
          <w:bCs/>
          <w:sz w:val="28"/>
          <w:szCs w:val="28"/>
        </w:rPr>
        <w:t xml:space="preserve">Другие издания, необходимые, для изучения дисциплины, не </w:t>
      </w:r>
    </w:p>
    <w:p w:rsidR="003B2E1D" w:rsidRPr="003F2BFB" w:rsidRDefault="00D13247" w:rsidP="00CD5825">
      <w:pPr>
        <w:ind w:left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B2E1D">
        <w:rPr>
          <w:bCs/>
          <w:sz w:val="28"/>
          <w:szCs w:val="28"/>
        </w:rPr>
        <w:t>требуются.</w:t>
      </w:r>
    </w:p>
    <w:p w:rsidR="00E1746F" w:rsidRPr="00345D20" w:rsidRDefault="00E1746F" w:rsidP="00CD5825">
      <w:pPr>
        <w:pStyle w:val="12"/>
        <w:ind w:firstLine="708"/>
        <w:jc w:val="both"/>
        <w:rPr>
          <w:sz w:val="28"/>
          <w:szCs w:val="28"/>
        </w:rPr>
      </w:pPr>
    </w:p>
    <w:p w:rsidR="007A3BC0" w:rsidRDefault="007A3BC0" w:rsidP="00CD5825">
      <w:pPr>
        <w:ind w:firstLine="851"/>
        <w:jc w:val="both"/>
        <w:rPr>
          <w:bCs/>
          <w:sz w:val="28"/>
          <w:szCs w:val="28"/>
        </w:rPr>
      </w:pPr>
    </w:p>
    <w:p w:rsidR="007A3BC0" w:rsidRPr="00D56ABD" w:rsidRDefault="003B2E1D" w:rsidP="005D3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7A3BC0" w:rsidRPr="0077451C">
        <w:rPr>
          <w:b/>
          <w:bCs/>
          <w:sz w:val="28"/>
          <w:szCs w:val="28"/>
        </w:rPr>
        <w:t xml:space="preserve"> Перечень ресурсов информационно-телекоммуникационной сети </w:t>
      </w:r>
      <w:r w:rsidR="007A3BC0" w:rsidRPr="00D56ABD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7A3BC0" w:rsidRPr="0009369C" w:rsidRDefault="002A34BD" w:rsidP="002A34B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</w:rPr>
      </w:pPr>
      <w:r w:rsidRPr="002A34BD">
        <w:rPr>
          <w:bCs/>
          <w:sz w:val="28"/>
          <w:szCs w:val="28"/>
        </w:rPr>
        <w:t xml:space="preserve">        </w:t>
      </w:r>
      <w:r w:rsidR="00F25C02">
        <w:rPr>
          <w:bCs/>
          <w:sz w:val="28"/>
          <w:szCs w:val="28"/>
        </w:rPr>
        <w:t xml:space="preserve">1. </w:t>
      </w:r>
      <w:r w:rsidR="0009369C">
        <w:rPr>
          <w:bCs/>
          <w:sz w:val="28"/>
          <w:szCs w:val="28"/>
        </w:rPr>
        <w:t xml:space="preserve">Любые поисковые системы сети  «Интернет» </w:t>
      </w:r>
    </w:p>
    <w:p w:rsidR="00F25C02" w:rsidRPr="00F25C02" w:rsidRDefault="002A34BD" w:rsidP="002A34BD">
      <w:pPr>
        <w:tabs>
          <w:tab w:val="left" w:pos="567"/>
          <w:tab w:val="left" w:pos="709"/>
        </w:tabs>
        <w:jc w:val="both"/>
        <w:rPr>
          <w:bCs/>
          <w:sz w:val="28"/>
          <w:szCs w:val="28"/>
        </w:rPr>
      </w:pPr>
      <w:r w:rsidRPr="0058099E">
        <w:rPr>
          <w:bCs/>
          <w:sz w:val="28"/>
          <w:szCs w:val="28"/>
        </w:rPr>
        <w:t xml:space="preserve">        </w:t>
      </w:r>
      <w:r w:rsidR="0077451C" w:rsidRPr="003A3CB8">
        <w:rPr>
          <w:bCs/>
          <w:sz w:val="28"/>
          <w:szCs w:val="28"/>
        </w:rPr>
        <w:t>2</w:t>
      </w:r>
      <w:r w:rsidR="0077451C">
        <w:rPr>
          <w:bCs/>
          <w:sz w:val="28"/>
          <w:szCs w:val="28"/>
        </w:rPr>
        <w:t xml:space="preserve">. </w:t>
      </w:r>
      <w:hyperlink r:id="rId7" w:history="1">
        <w:r w:rsidR="00F25C02" w:rsidRPr="003F0B08">
          <w:rPr>
            <w:rStyle w:val="a6"/>
            <w:sz w:val="28"/>
            <w:szCs w:val="28"/>
            <w:lang w:val="en-US"/>
          </w:rPr>
          <w:t>www</w:t>
        </w:r>
        <w:r w:rsidR="00F25C02" w:rsidRPr="003B2E1D">
          <w:rPr>
            <w:rStyle w:val="a6"/>
            <w:sz w:val="28"/>
            <w:szCs w:val="28"/>
          </w:rPr>
          <w:t>.</w:t>
        </w:r>
        <w:proofErr w:type="spellStart"/>
        <w:r w:rsidR="00F25C02" w:rsidRPr="003F0B08">
          <w:rPr>
            <w:rStyle w:val="a6"/>
            <w:sz w:val="28"/>
            <w:szCs w:val="28"/>
            <w:lang w:val="en-US"/>
          </w:rPr>
          <w:t>rsdn</w:t>
        </w:r>
        <w:proofErr w:type="spellEnd"/>
        <w:r w:rsidR="00F25C02" w:rsidRPr="003B2E1D">
          <w:rPr>
            <w:rStyle w:val="a6"/>
            <w:sz w:val="28"/>
            <w:szCs w:val="28"/>
          </w:rPr>
          <w:t>.</w:t>
        </w:r>
        <w:proofErr w:type="spellStart"/>
        <w:r w:rsidR="00F25C02" w:rsidRPr="003F0B0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F25C02">
        <w:rPr>
          <w:sz w:val="28"/>
          <w:szCs w:val="28"/>
        </w:rPr>
        <w:t>;</w:t>
      </w:r>
      <w:r w:rsidR="00F25C02" w:rsidRPr="00F25C02">
        <w:t xml:space="preserve"> </w:t>
      </w:r>
      <w:r w:rsidR="00F25C02" w:rsidRPr="004565FD">
        <w:t xml:space="preserve">, </w:t>
      </w:r>
      <w:r w:rsidR="00F25C02" w:rsidRPr="004565FD">
        <w:rPr>
          <w:sz w:val="28"/>
          <w:szCs w:val="28"/>
        </w:rPr>
        <w:t>свободный.</w:t>
      </w:r>
    </w:p>
    <w:p w:rsidR="0017096D" w:rsidRDefault="0017096D" w:rsidP="00D56ABD">
      <w:pPr>
        <w:ind w:left="1418" w:hanging="567"/>
        <w:jc w:val="center"/>
        <w:rPr>
          <w:b/>
          <w:bCs/>
          <w:sz w:val="28"/>
          <w:szCs w:val="28"/>
        </w:rPr>
      </w:pPr>
    </w:p>
    <w:p w:rsidR="00F750FE" w:rsidRDefault="00F750FE" w:rsidP="00E67DAD">
      <w:pPr>
        <w:jc w:val="center"/>
        <w:rPr>
          <w:b/>
          <w:bCs/>
          <w:sz w:val="28"/>
          <w:szCs w:val="28"/>
        </w:rPr>
      </w:pPr>
    </w:p>
    <w:p w:rsidR="00E67DAD" w:rsidRDefault="00E67DAD" w:rsidP="00E67DAD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13247" w:rsidRPr="006338D7" w:rsidRDefault="00D13247" w:rsidP="0017035C">
      <w:pPr>
        <w:ind w:left="284"/>
        <w:jc w:val="center"/>
        <w:rPr>
          <w:b/>
          <w:bCs/>
          <w:sz w:val="28"/>
          <w:szCs w:val="28"/>
        </w:rPr>
      </w:pPr>
    </w:p>
    <w:p w:rsidR="001F267C" w:rsidRPr="00490574" w:rsidRDefault="001F267C" w:rsidP="00CD5825">
      <w:pPr>
        <w:ind w:firstLine="851"/>
        <w:jc w:val="both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F267C" w:rsidRPr="008C144C" w:rsidRDefault="001F267C" w:rsidP="002A34BD">
      <w:pPr>
        <w:pStyle w:val="a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1F267C" w:rsidRPr="008C144C" w:rsidRDefault="001F267C" w:rsidP="002A34BD">
      <w:pPr>
        <w:pStyle w:val="a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1F267C" w:rsidRPr="008C144C" w:rsidRDefault="001F267C" w:rsidP="002A34BD">
      <w:pPr>
        <w:pStyle w:val="a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07B78" w:rsidRDefault="00307B78" w:rsidP="005D3636">
      <w:pPr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4C5D" w:rsidRPr="00D04C5D" w:rsidRDefault="00D04C5D" w:rsidP="00CD5825">
      <w:pPr>
        <w:ind w:firstLine="851"/>
        <w:jc w:val="both"/>
        <w:rPr>
          <w:bCs/>
          <w:sz w:val="28"/>
          <w:szCs w:val="28"/>
        </w:rPr>
      </w:pPr>
    </w:p>
    <w:p w:rsidR="00307B78" w:rsidRDefault="00307B78" w:rsidP="00CD582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Pr="0009369C">
        <w:rPr>
          <w:bCs/>
          <w:sz w:val="28"/>
          <w:szCs w:val="28"/>
        </w:rPr>
        <w:t>«</w:t>
      </w:r>
      <w:r w:rsidR="005A7FB8">
        <w:rPr>
          <w:bCs/>
          <w:sz w:val="28"/>
          <w:szCs w:val="28"/>
        </w:rPr>
        <w:t>Организация ЭВМ и вычислительных систем</w:t>
      </w:r>
      <w:r w:rsidRPr="0009369C">
        <w:rPr>
          <w:bCs/>
          <w:sz w:val="28"/>
          <w:szCs w:val="28"/>
        </w:rPr>
        <w:t>»:</w:t>
      </w:r>
    </w:p>
    <w:p w:rsidR="009B63D1" w:rsidRDefault="009B63D1" w:rsidP="00CD5825">
      <w:pPr>
        <w:jc w:val="both"/>
        <w:rPr>
          <w:bCs/>
          <w:sz w:val="28"/>
          <w:szCs w:val="28"/>
        </w:rPr>
        <w:sectPr w:rsidR="009B63D1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B78" w:rsidRPr="005179FD" w:rsidRDefault="00971780" w:rsidP="00971780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477000" cy="876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B78" w:rsidRPr="005179FD" w:rsidSect="009B63D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CBC"/>
    <w:multiLevelType w:val="hybridMultilevel"/>
    <w:tmpl w:val="8B3C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2C03"/>
    <w:multiLevelType w:val="hybridMultilevel"/>
    <w:tmpl w:val="580C5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70632"/>
    <w:multiLevelType w:val="multilevel"/>
    <w:tmpl w:val="CF0C91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9A1B31"/>
    <w:multiLevelType w:val="hybridMultilevel"/>
    <w:tmpl w:val="982AFB1C"/>
    <w:lvl w:ilvl="0" w:tplc="263E5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38244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6CD3DF0"/>
    <w:multiLevelType w:val="hybridMultilevel"/>
    <w:tmpl w:val="8B3C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A52ED"/>
    <w:multiLevelType w:val="hybridMultilevel"/>
    <w:tmpl w:val="050AD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54E5C"/>
    <w:multiLevelType w:val="hybridMultilevel"/>
    <w:tmpl w:val="BA167A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11C0522"/>
    <w:multiLevelType w:val="hybridMultilevel"/>
    <w:tmpl w:val="46C2DDBE"/>
    <w:lvl w:ilvl="0" w:tplc="9D02BF88">
      <w:start w:val="15"/>
      <w:numFmt w:val="decimal"/>
      <w:lvlText w:val="%1."/>
      <w:lvlJc w:val="left"/>
      <w:pPr>
        <w:ind w:left="152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392676B"/>
    <w:multiLevelType w:val="singleLevel"/>
    <w:tmpl w:val="929A90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43ED0AE8"/>
    <w:multiLevelType w:val="hybridMultilevel"/>
    <w:tmpl w:val="2F94D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B767C"/>
    <w:multiLevelType w:val="multilevel"/>
    <w:tmpl w:val="910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06E31"/>
    <w:multiLevelType w:val="hybridMultilevel"/>
    <w:tmpl w:val="5C7EC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CA3D7D"/>
    <w:multiLevelType w:val="hybridMultilevel"/>
    <w:tmpl w:val="5FAA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D01151"/>
    <w:multiLevelType w:val="hybridMultilevel"/>
    <w:tmpl w:val="FABA6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751817"/>
    <w:multiLevelType w:val="hybridMultilevel"/>
    <w:tmpl w:val="FAA2D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F6782D"/>
    <w:multiLevelType w:val="multilevel"/>
    <w:tmpl w:val="532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68901AFD"/>
    <w:multiLevelType w:val="hybridMultilevel"/>
    <w:tmpl w:val="FE9085C2"/>
    <w:lvl w:ilvl="0" w:tplc="12FC9620">
      <w:start w:val="1"/>
      <w:numFmt w:val="decimal"/>
      <w:lvlText w:val="%1."/>
      <w:lvlJc w:val="left"/>
      <w:pPr>
        <w:ind w:left="15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45407F"/>
    <w:multiLevelType w:val="hybridMultilevel"/>
    <w:tmpl w:val="4B86A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3"/>
  </w:num>
  <w:num w:numId="19">
    <w:abstractNumId w:val="11"/>
  </w:num>
  <w:num w:numId="20">
    <w:abstractNumId w:val="29"/>
  </w:num>
  <w:num w:numId="21">
    <w:abstractNumId w:val="22"/>
  </w:num>
  <w:num w:numId="22">
    <w:abstractNumId w:val="26"/>
  </w:num>
  <w:num w:numId="23">
    <w:abstractNumId w:val="17"/>
  </w:num>
  <w:num w:numId="24">
    <w:abstractNumId w:val="4"/>
  </w:num>
  <w:num w:numId="25">
    <w:abstractNumId w:val="3"/>
  </w:num>
  <w:num w:numId="26">
    <w:abstractNumId w:val="1"/>
  </w:num>
  <w:num w:numId="27">
    <w:abstractNumId w:val="24"/>
  </w:num>
  <w:num w:numId="28">
    <w:abstractNumId w:val="14"/>
  </w:num>
  <w:num w:numId="29">
    <w:abstractNumId w:val="18"/>
  </w:num>
  <w:num w:numId="30">
    <w:abstractNumId w:val="7"/>
  </w:num>
  <w:num w:numId="31">
    <w:abstractNumId w:val="10"/>
  </w:num>
  <w:num w:numId="32">
    <w:abstractNumId w:val="28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C29"/>
    <w:rsid w:val="0000651A"/>
    <w:rsid w:val="00011CB7"/>
    <w:rsid w:val="000167E5"/>
    <w:rsid w:val="00026C60"/>
    <w:rsid w:val="00033978"/>
    <w:rsid w:val="00062B93"/>
    <w:rsid w:val="00071981"/>
    <w:rsid w:val="0009369C"/>
    <w:rsid w:val="000959F2"/>
    <w:rsid w:val="0009792A"/>
    <w:rsid w:val="000A530F"/>
    <w:rsid w:val="00117AAE"/>
    <w:rsid w:val="00117CBA"/>
    <w:rsid w:val="00140237"/>
    <w:rsid w:val="00140DC9"/>
    <w:rsid w:val="00142CE2"/>
    <w:rsid w:val="001435FF"/>
    <w:rsid w:val="0014576A"/>
    <w:rsid w:val="001636CC"/>
    <w:rsid w:val="0016497D"/>
    <w:rsid w:val="0017035C"/>
    <w:rsid w:val="0017096D"/>
    <w:rsid w:val="00174590"/>
    <w:rsid w:val="001768C5"/>
    <w:rsid w:val="001C540B"/>
    <w:rsid w:val="001C75EB"/>
    <w:rsid w:val="001C7F42"/>
    <w:rsid w:val="001D0C17"/>
    <w:rsid w:val="001D48C9"/>
    <w:rsid w:val="001E13D2"/>
    <w:rsid w:val="001E512A"/>
    <w:rsid w:val="001E7467"/>
    <w:rsid w:val="001E7847"/>
    <w:rsid w:val="001F267C"/>
    <w:rsid w:val="002267EA"/>
    <w:rsid w:val="00227937"/>
    <w:rsid w:val="002523C0"/>
    <w:rsid w:val="0026561F"/>
    <w:rsid w:val="00276603"/>
    <w:rsid w:val="002869DF"/>
    <w:rsid w:val="002A34BD"/>
    <w:rsid w:val="002A6B0B"/>
    <w:rsid w:val="002A73A4"/>
    <w:rsid w:val="002C6728"/>
    <w:rsid w:val="002D6654"/>
    <w:rsid w:val="002E3F85"/>
    <w:rsid w:val="002E5E67"/>
    <w:rsid w:val="002E6BE4"/>
    <w:rsid w:val="002E6C60"/>
    <w:rsid w:val="00307B78"/>
    <w:rsid w:val="00314E0F"/>
    <w:rsid w:val="00320E85"/>
    <w:rsid w:val="00331AC4"/>
    <w:rsid w:val="00342302"/>
    <w:rsid w:val="00352163"/>
    <w:rsid w:val="003637C6"/>
    <w:rsid w:val="00386F36"/>
    <w:rsid w:val="0039092B"/>
    <w:rsid w:val="003A3CB8"/>
    <w:rsid w:val="003A4D06"/>
    <w:rsid w:val="003A62F7"/>
    <w:rsid w:val="003B2E1D"/>
    <w:rsid w:val="003B5C48"/>
    <w:rsid w:val="003B7531"/>
    <w:rsid w:val="003C1989"/>
    <w:rsid w:val="003D2551"/>
    <w:rsid w:val="003D4E15"/>
    <w:rsid w:val="003F1011"/>
    <w:rsid w:val="003F40DE"/>
    <w:rsid w:val="00411DC8"/>
    <w:rsid w:val="0043592D"/>
    <w:rsid w:val="00441883"/>
    <w:rsid w:val="0045142E"/>
    <w:rsid w:val="004565FD"/>
    <w:rsid w:val="004C0729"/>
    <w:rsid w:val="004D0FB8"/>
    <w:rsid w:val="004D2815"/>
    <w:rsid w:val="004F44B0"/>
    <w:rsid w:val="005179FD"/>
    <w:rsid w:val="00547518"/>
    <w:rsid w:val="00574CA6"/>
    <w:rsid w:val="0058099E"/>
    <w:rsid w:val="0058100D"/>
    <w:rsid w:val="005816FE"/>
    <w:rsid w:val="0058723C"/>
    <w:rsid w:val="005A321A"/>
    <w:rsid w:val="005A7FB8"/>
    <w:rsid w:val="005B5168"/>
    <w:rsid w:val="005B57EC"/>
    <w:rsid w:val="005B5B7F"/>
    <w:rsid w:val="005D2803"/>
    <w:rsid w:val="005D3636"/>
    <w:rsid w:val="005D4CC4"/>
    <w:rsid w:val="005F12ED"/>
    <w:rsid w:val="005F1CE9"/>
    <w:rsid w:val="005F4E33"/>
    <w:rsid w:val="00610E33"/>
    <w:rsid w:val="00626699"/>
    <w:rsid w:val="006477B5"/>
    <w:rsid w:val="006679F7"/>
    <w:rsid w:val="00674364"/>
    <w:rsid w:val="00675EFB"/>
    <w:rsid w:val="00680FCB"/>
    <w:rsid w:val="00686ABB"/>
    <w:rsid w:val="00697473"/>
    <w:rsid w:val="006A36BC"/>
    <w:rsid w:val="006A48A5"/>
    <w:rsid w:val="006B2ACE"/>
    <w:rsid w:val="006C59B1"/>
    <w:rsid w:val="006C7199"/>
    <w:rsid w:val="006F36FC"/>
    <w:rsid w:val="006F431C"/>
    <w:rsid w:val="006F53B1"/>
    <w:rsid w:val="00755541"/>
    <w:rsid w:val="007570D3"/>
    <w:rsid w:val="0077428E"/>
    <w:rsid w:val="0077451C"/>
    <w:rsid w:val="00796445"/>
    <w:rsid w:val="007A1BA1"/>
    <w:rsid w:val="007A3BC0"/>
    <w:rsid w:val="007B0E61"/>
    <w:rsid w:val="007C4FE4"/>
    <w:rsid w:val="007E49A8"/>
    <w:rsid w:val="007F120C"/>
    <w:rsid w:val="007F246B"/>
    <w:rsid w:val="00823501"/>
    <w:rsid w:val="00832D09"/>
    <w:rsid w:val="00843270"/>
    <w:rsid w:val="008711EC"/>
    <w:rsid w:val="008904C2"/>
    <w:rsid w:val="008913A0"/>
    <w:rsid w:val="008C08AA"/>
    <w:rsid w:val="008C273F"/>
    <w:rsid w:val="008C4A2B"/>
    <w:rsid w:val="008C630D"/>
    <w:rsid w:val="008D30A9"/>
    <w:rsid w:val="008E07DE"/>
    <w:rsid w:val="008E69CA"/>
    <w:rsid w:val="008E6C9F"/>
    <w:rsid w:val="00901F30"/>
    <w:rsid w:val="00904D4F"/>
    <w:rsid w:val="009065D1"/>
    <w:rsid w:val="00912A0B"/>
    <w:rsid w:val="009314BB"/>
    <w:rsid w:val="0093799D"/>
    <w:rsid w:val="00956176"/>
    <w:rsid w:val="00971780"/>
    <w:rsid w:val="009A2035"/>
    <w:rsid w:val="009A7ECA"/>
    <w:rsid w:val="009B63D1"/>
    <w:rsid w:val="009C73AE"/>
    <w:rsid w:val="009D77CC"/>
    <w:rsid w:val="009F11A9"/>
    <w:rsid w:val="00A07040"/>
    <w:rsid w:val="00A129C3"/>
    <w:rsid w:val="00A1675E"/>
    <w:rsid w:val="00A254C0"/>
    <w:rsid w:val="00A25BA2"/>
    <w:rsid w:val="00A3320B"/>
    <w:rsid w:val="00A36505"/>
    <w:rsid w:val="00A566C1"/>
    <w:rsid w:val="00A6042A"/>
    <w:rsid w:val="00A7688F"/>
    <w:rsid w:val="00A76E21"/>
    <w:rsid w:val="00A81A26"/>
    <w:rsid w:val="00AA00DE"/>
    <w:rsid w:val="00AA499C"/>
    <w:rsid w:val="00AB0C81"/>
    <w:rsid w:val="00AB37CB"/>
    <w:rsid w:val="00AB5DB1"/>
    <w:rsid w:val="00AC1047"/>
    <w:rsid w:val="00AD2109"/>
    <w:rsid w:val="00AE5A1F"/>
    <w:rsid w:val="00AE7E8D"/>
    <w:rsid w:val="00AF0390"/>
    <w:rsid w:val="00B10CEC"/>
    <w:rsid w:val="00B16858"/>
    <w:rsid w:val="00B46897"/>
    <w:rsid w:val="00B81723"/>
    <w:rsid w:val="00B9059C"/>
    <w:rsid w:val="00BC3A3D"/>
    <w:rsid w:val="00BD75C0"/>
    <w:rsid w:val="00BD7CEC"/>
    <w:rsid w:val="00C105BA"/>
    <w:rsid w:val="00C54E73"/>
    <w:rsid w:val="00C5769A"/>
    <w:rsid w:val="00C57CD5"/>
    <w:rsid w:val="00C67226"/>
    <w:rsid w:val="00C744C1"/>
    <w:rsid w:val="00C825BD"/>
    <w:rsid w:val="00C87FBF"/>
    <w:rsid w:val="00CA3CD9"/>
    <w:rsid w:val="00CC6C4B"/>
    <w:rsid w:val="00CC7547"/>
    <w:rsid w:val="00CD5825"/>
    <w:rsid w:val="00CE2D89"/>
    <w:rsid w:val="00D04C5D"/>
    <w:rsid w:val="00D13247"/>
    <w:rsid w:val="00D20C00"/>
    <w:rsid w:val="00D251F9"/>
    <w:rsid w:val="00D34690"/>
    <w:rsid w:val="00D473CA"/>
    <w:rsid w:val="00D56ABD"/>
    <w:rsid w:val="00D71ECF"/>
    <w:rsid w:val="00D9129E"/>
    <w:rsid w:val="00D93BA3"/>
    <w:rsid w:val="00D93E6D"/>
    <w:rsid w:val="00D94387"/>
    <w:rsid w:val="00D947E8"/>
    <w:rsid w:val="00D96FF8"/>
    <w:rsid w:val="00DA329D"/>
    <w:rsid w:val="00DB5855"/>
    <w:rsid w:val="00DB6152"/>
    <w:rsid w:val="00DC2347"/>
    <w:rsid w:val="00DC4C29"/>
    <w:rsid w:val="00DD624C"/>
    <w:rsid w:val="00DF68B9"/>
    <w:rsid w:val="00E13FA3"/>
    <w:rsid w:val="00E1746F"/>
    <w:rsid w:val="00E243CE"/>
    <w:rsid w:val="00E26041"/>
    <w:rsid w:val="00E26791"/>
    <w:rsid w:val="00E27916"/>
    <w:rsid w:val="00E31E0B"/>
    <w:rsid w:val="00E33420"/>
    <w:rsid w:val="00E62848"/>
    <w:rsid w:val="00E67DAD"/>
    <w:rsid w:val="00E768B7"/>
    <w:rsid w:val="00E94BD0"/>
    <w:rsid w:val="00EB064F"/>
    <w:rsid w:val="00ED00CD"/>
    <w:rsid w:val="00ED2C12"/>
    <w:rsid w:val="00ED7008"/>
    <w:rsid w:val="00F052AF"/>
    <w:rsid w:val="00F12523"/>
    <w:rsid w:val="00F14E69"/>
    <w:rsid w:val="00F25C02"/>
    <w:rsid w:val="00F27D7E"/>
    <w:rsid w:val="00F346EC"/>
    <w:rsid w:val="00F71980"/>
    <w:rsid w:val="00F750FE"/>
    <w:rsid w:val="00F83A8E"/>
    <w:rsid w:val="00F87AF7"/>
    <w:rsid w:val="00F91668"/>
    <w:rsid w:val="00FB2F4D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992-854C-415C-9AD9-4597F432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2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C4C2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C4C29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C4C29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DC4C2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A6B0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A129C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7459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7459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77451C"/>
    <w:rPr>
      <w:color w:val="0000FF"/>
      <w:u w:val="single"/>
    </w:rPr>
  </w:style>
  <w:style w:type="paragraph" w:customStyle="1" w:styleId="12">
    <w:name w:val="Обычный1"/>
    <w:rsid w:val="00F25C02"/>
    <w:rPr>
      <w:rFonts w:ascii="Times New Roman" w:eastAsia="Times New Roman" w:hAnsi="Times New Roman"/>
      <w:snapToGrid w:val="0"/>
      <w:color w:val="000000"/>
      <w:sz w:val="24"/>
    </w:rPr>
  </w:style>
  <w:style w:type="character" w:customStyle="1" w:styleId="4">
    <w:name w:val="Заголовок №4_"/>
    <w:basedOn w:val="a0"/>
    <w:link w:val="40"/>
    <w:rsid w:val="00F71980"/>
    <w:rPr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71980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8D30A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rsd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B2FD3-94FB-4E06-8886-847690F7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Links>
    <vt:vector size="6" baseType="variant"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http://www.rsdn.ru/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Max</cp:lastModifiedBy>
  <cp:revision>12</cp:revision>
  <cp:lastPrinted>2017-03-31T09:17:00Z</cp:lastPrinted>
  <dcterms:created xsi:type="dcterms:W3CDTF">2017-03-23T18:33:00Z</dcterms:created>
  <dcterms:modified xsi:type="dcterms:W3CDTF">2018-01-02T14:15:00Z</dcterms:modified>
</cp:coreProperties>
</file>