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825" w:rsidRDefault="000B0825" w:rsidP="005B7A38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 xml:space="preserve">ФЕДЕРАЛЬНОЕ АГЕНТСТВО ЖЕЛЕЗНОДОРОЖНОГО ТРАНСПОРТА </w:t>
      </w: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0238FF">
        <w:rPr>
          <w:sz w:val="28"/>
          <w:szCs w:val="28"/>
        </w:rPr>
        <w:t xml:space="preserve">профессионального </w:t>
      </w:r>
      <w:r w:rsidRPr="00B81077">
        <w:rPr>
          <w:sz w:val="28"/>
          <w:szCs w:val="28"/>
        </w:rPr>
        <w:t>образования</w:t>
      </w: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 xml:space="preserve">Императора Александра </w:t>
      </w:r>
      <w:r w:rsidRPr="00B81077">
        <w:rPr>
          <w:sz w:val="28"/>
          <w:szCs w:val="28"/>
          <w:lang w:val="en-US"/>
        </w:rPr>
        <w:t>I</w:t>
      </w:r>
      <w:r w:rsidRPr="00B81077">
        <w:rPr>
          <w:sz w:val="28"/>
          <w:szCs w:val="28"/>
        </w:rPr>
        <w:t>»</w:t>
      </w: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>(ФГБОУ В</w:t>
      </w:r>
      <w:r w:rsidR="000238FF">
        <w:rPr>
          <w:sz w:val="28"/>
          <w:szCs w:val="28"/>
        </w:rPr>
        <w:t>П</w:t>
      </w:r>
      <w:r w:rsidRPr="00B81077">
        <w:rPr>
          <w:sz w:val="28"/>
          <w:szCs w:val="28"/>
        </w:rPr>
        <w:t>О ПГУПС)</w:t>
      </w: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>Кафедра «Иностранные языки»</w:t>
      </w: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ind w:left="5245"/>
        <w:rPr>
          <w:sz w:val="28"/>
          <w:szCs w:val="28"/>
        </w:rPr>
      </w:pPr>
    </w:p>
    <w:p w:rsidR="00B81077" w:rsidRPr="00B81077" w:rsidRDefault="00B81077" w:rsidP="00B81077">
      <w:pPr>
        <w:ind w:left="5245"/>
        <w:rPr>
          <w:sz w:val="28"/>
          <w:szCs w:val="28"/>
        </w:rPr>
      </w:pPr>
    </w:p>
    <w:p w:rsidR="00B81077" w:rsidRPr="00B81077" w:rsidRDefault="00B81077" w:rsidP="00B81077">
      <w:pPr>
        <w:ind w:left="5245"/>
        <w:rPr>
          <w:sz w:val="28"/>
          <w:szCs w:val="28"/>
        </w:rPr>
      </w:pPr>
    </w:p>
    <w:p w:rsidR="00B81077" w:rsidRPr="00B81077" w:rsidRDefault="00B81077" w:rsidP="00B81077">
      <w:pPr>
        <w:ind w:left="5245"/>
        <w:rPr>
          <w:sz w:val="28"/>
          <w:szCs w:val="28"/>
        </w:rPr>
      </w:pPr>
    </w:p>
    <w:p w:rsidR="00B81077" w:rsidRPr="00B81077" w:rsidRDefault="00B81077" w:rsidP="00B81077">
      <w:pPr>
        <w:ind w:left="5245"/>
        <w:rPr>
          <w:sz w:val="28"/>
          <w:szCs w:val="28"/>
        </w:rPr>
      </w:pPr>
    </w:p>
    <w:p w:rsidR="00B81077" w:rsidRPr="00B81077" w:rsidRDefault="00B81077" w:rsidP="00B81077">
      <w:pPr>
        <w:ind w:left="5245"/>
        <w:rPr>
          <w:sz w:val="28"/>
          <w:szCs w:val="28"/>
        </w:rPr>
      </w:pPr>
    </w:p>
    <w:p w:rsidR="00B81077" w:rsidRPr="00B81077" w:rsidRDefault="00B81077" w:rsidP="00B81077">
      <w:pPr>
        <w:ind w:left="5245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b/>
          <w:bCs/>
          <w:sz w:val="28"/>
          <w:szCs w:val="28"/>
        </w:rPr>
      </w:pPr>
      <w:r w:rsidRPr="00B81077">
        <w:rPr>
          <w:b/>
          <w:bCs/>
          <w:sz w:val="28"/>
          <w:szCs w:val="28"/>
        </w:rPr>
        <w:t>РАБОЧАЯ ПРОГРАММА</w:t>
      </w:r>
    </w:p>
    <w:p w:rsidR="00B81077" w:rsidRPr="00B81077" w:rsidRDefault="00B81077" w:rsidP="00B81077">
      <w:pPr>
        <w:jc w:val="center"/>
        <w:rPr>
          <w:i/>
          <w:iCs/>
          <w:sz w:val="28"/>
          <w:szCs w:val="28"/>
        </w:rPr>
      </w:pPr>
      <w:r w:rsidRPr="00B81077">
        <w:rPr>
          <w:i/>
          <w:iCs/>
          <w:sz w:val="28"/>
          <w:szCs w:val="28"/>
        </w:rPr>
        <w:t>дисциплины</w:t>
      </w: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>«ДЕЛОВОЙ ИНОСТРАННЫЙ ЯЗЫК» (ФТД.1)</w:t>
      </w: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>для направления</w:t>
      </w: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>38.03.02 «Менеджмент»</w:t>
      </w: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 xml:space="preserve">по профилю </w:t>
      </w: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>«Логистика»</w:t>
      </w:r>
    </w:p>
    <w:p w:rsidR="00B81077" w:rsidRPr="00B81077" w:rsidRDefault="00B81077" w:rsidP="00B81077">
      <w:pPr>
        <w:jc w:val="center"/>
        <w:rPr>
          <w:i/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>Форма обучения – очная</w:t>
      </w:r>
    </w:p>
    <w:p w:rsidR="00B81077" w:rsidRPr="00B81077" w:rsidRDefault="00B81077" w:rsidP="00B81077">
      <w:pPr>
        <w:jc w:val="center"/>
        <w:rPr>
          <w:i/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>Санкт-Петербург</w:t>
      </w:r>
    </w:p>
    <w:p w:rsidR="00B81077" w:rsidRPr="00B81077" w:rsidRDefault="00B81077" w:rsidP="00B81077">
      <w:pPr>
        <w:jc w:val="center"/>
        <w:rPr>
          <w:sz w:val="28"/>
          <w:szCs w:val="28"/>
        </w:rPr>
      </w:pPr>
      <w:r w:rsidRPr="00B81077">
        <w:rPr>
          <w:sz w:val="28"/>
          <w:szCs w:val="28"/>
        </w:rPr>
        <w:t>2016</w:t>
      </w:r>
    </w:p>
    <w:p w:rsidR="000B0825" w:rsidRDefault="000B0825" w:rsidP="005B7A38">
      <w:pPr>
        <w:jc w:val="center"/>
        <w:rPr>
          <w:sz w:val="28"/>
          <w:szCs w:val="28"/>
        </w:rPr>
      </w:pPr>
    </w:p>
    <w:p w:rsidR="000B0825" w:rsidRDefault="000B0825" w:rsidP="005B7A38">
      <w:pPr>
        <w:jc w:val="center"/>
        <w:rPr>
          <w:sz w:val="28"/>
          <w:szCs w:val="28"/>
        </w:rPr>
      </w:pPr>
    </w:p>
    <w:p w:rsidR="000B0825" w:rsidRDefault="000B0825" w:rsidP="005B7A38">
      <w:pPr>
        <w:jc w:val="center"/>
        <w:rPr>
          <w:sz w:val="28"/>
          <w:szCs w:val="28"/>
        </w:rPr>
      </w:pPr>
    </w:p>
    <w:p w:rsidR="000B0825" w:rsidRDefault="000B0825" w:rsidP="005B7A38">
      <w:pPr>
        <w:jc w:val="center"/>
        <w:rPr>
          <w:sz w:val="28"/>
          <w:szCs w:val="28"/>
        </w:rPr>
      </w:pPr>
    </w:p>
    <w:p w:rsidR="000B0825" w:rsidRDefault="000B0825" w:rsidP="005B7A38">
      <w:pPr>
        <w:jc w:val="center"/>
        <w:rPr>
          <w:sz w:val="28"/>
          <w:szCs w:val="28"/>
        </w:rPr>
      </w:pPr>
      <w:bookmarkStart w:id="0" w:name="_GoBack"/>
      <w:bookmarkEnd w:id="0"/>
    </w:p>
    <w:p w:rsidR="000238FF" w:rsidRPr="000238FF" w:rsidRDefault="006F43BF" w:rsidP="000238FF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-799604</wp:posOffset>
            </wp:positionV>
            <wp:extent cx="7609177" cy="1044624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фтдобороттитула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427" cy="10453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8FF" w:rsidRPr="000238F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  <w:r w:rsidRPr="000238FF">
        <w:rPr>
          <w:rFonts w:eastAsia="Times New Roman"/>
          <w:sz w:val="28"/>
          <w:szCs w:val="28"/>
        </w:rPr>
        <w:t>«</w:t>
      </w:r>
      <w:r w:rsidRPr="000238FF">
        <w:rPr>
          <w:noProof/>
          <w:sz w:val="28"/>
          <w:szCs w:val="28"/>
        </w:rPr>
        <w:t>Иностранные языки</w:t>
      </w:r>
      <w:r w:rsidRPr="000238FF">
        <w:rPr>
          <w:rFonts w:eastAsia="Times New Roman"/>
          <w:sz w:val="28"/>
          <w:szCs w:val="28"/>
        </w:rPr>
        <w:t>»</w:t>
      </w: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  <w:r w:rsidRPr="000238FF">
        <w:rPr>
          <w:rFonts w:eastAsia="Times New Roman"/>
          <w:sz w:val="28"/>
          <w:szCs w:val="28"/>
        </w:rPr>
        <w:t>Протокол № __ от «___» _________ 201 __ г.</w:t>
      </w: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</w:p>
    <w:p w:rsidR="000238FF" w:rsidRPr="000238FF" w:rsidRDefault="000238FF" w:rsidP="000238FF">
      <w:pPr>
        <w:jc w:val="both"/>
        <w:rPr>
          <w:rFonts w:eastAsia="Times New Roman"/>
          <w:sz w:val="28"/>
          <w:szCs w:val="28"/>
        </w:rPr>
      </w:pPr>
      <w:r w:rsidRPr="000238F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 w:firstRow="1" w:lastRow="0" w:firstColumn="1" w:lastColumn="0" w:noHBand="0" w:noVBand="0"/>
      </w:tblPr>
      <w:tblGrid>
        <w:gridCol w:w="4820"/>
        <w:gridCol w:w="1966"/>
        <w:gridCol w:w="2712"/>
      </w:tblGrid>
      <w:tr w:rsidR="000238FF" w:rsidRPr="000238FF" w:rsidTr="00691F88">
        <w:tc>
          <w:tcPr>
            <w:tcW w:w="4820" w:type="dxa"/>
          </w:tcPr>
          <w:p w:rsidR="000238FF" w:rsidRPr="000238FF" w:rsidRDefault="000238FF" w:rsidP="000238FF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0238F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0238FF">
              <w:rPr>
                <w:noProof/>
                <w:sz w:val="28"/>
                <w:szCs w:val="28"/>
              </w:rPr>
              <w:t>Иностранные языки</w:t>
            </w:r>
            <w:r w:rsidRPr="000238F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</w:tcPr>
          <w:p w:rsidR="000238FF" w:rsidRPr="000238FF" w:rsidRDefault="000238FF" w:rsidP="000238F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0238F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</w:tcPr>
          <w:p w:rsidR="000238FF" w:rsidRPr="000238FF" w:rsidRDefault="000238FF" w:rsidP="000238F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0238F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0238FF" w:rsidRPr="000238FF" w:rsidTr="00691F88">
        <w:tc>
          <w:tcPr>
            <w:tcW w:w="4820" w:type="dxa"/>
          </w:tcPr>
          <w:p w:rsidR="000238FF" w:rsidRPr="000238FF" w:rsidRDefault="000238FF" w:rsidP="000238F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0238F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0238FF" w:rsidRPr="000238FF" w:rsidRDefault="000238FF" w:rsidP="000238F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0238FF" w:rsidRPr="000238FF" w:rsidRDefault="000238FF" w:rsidP="000238F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0238FF" w:rsidRPr="000238FF" w:rsidRDefault="000238FF" w:rsidP="000238FF">
      <w:pPr>
        <w:rPr>
          <w:rFonts w:eastAsia="Times New Roman"/>
          <w:sz w:val="28"/>
          <w:szCs w:val="28"/>
        </w:rPr>
      </w:pP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  <w:r w:rsidRPr="000238F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  <w:r w:rsidRPr="000238FF">
        <w:rPr>
          <w:rFonts w:eastAsia="Times New Roman"/>
          <w:sz w:val="28"/>
          <w:szCs w:val="28"/>
        </w:rPr>
        <w:t>«</w:t>
      </w:r>
      <w:r w:rsidRPr="000238FF">
        <w:rPr>
          <w:noProof/>
          <w:sz w:val="28"/>
          <w:szCs w:val="28"/>
        </w:rPr>
        <w:t>Иностранные языки</w:t>
      </w:r>
      <w:r w:rsidRPr="000238FF">
        <w:rPr>
          <w:rFonts w:eastAsia="Times New Roman"/>
          <w:sz w:val="28"/>
          <w:szCs w:val="28"/>
        </w:rPr>
        <w:t>»</w:t>
      </w: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  <w:r w:rsidRPr="000238FF">
        <w:rPr>
          <w:rFonts w:eastAsia="Times New Roman"/>
          <w:sz w:val="28"/>
          <w:szCs w:val="28"/>
        </w:rPr>
        <w:t>Протокол № __ от «___» _________ 201 __ г.</w:t>
      </w: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</w:p>
    <w:p w:rsidR="000238FF" w:rsidRPr="000238FF" w:rsidRDefault="000238FF" w:rsidP="000238FF">
      <w:pPr>
        <w:jc w:val="both"/>
        <w:rPr>
          <w:rFonts w:eastAsia="Times New Roman"/>
          <w:sz w:val="28"/>
          <w:szCs w:val="28"/>
        </w:rPr>
      </w:pPr>
      <w:r w:rsidRPr="000238F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4820"/>
        <w:gridCol w:w="1980"/>
        <w:gridCol w:w="2839"/>
      </w:tblGrid>
      <w:tr w:rsidR="000238FF" w:rsidRPr="000238FF" w:rsidTr="00691F88">
        <w:tc>
          <w:tcPr>
            <w:tcW w:w="4820" w:type="dxa"/>
          </w:tcPr>
          <w:p w:rsidR="000238FF" w:rsidRPr="000238FF" w:rsidRDefault="000238FF" w:rsidP="000238FF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0238F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0238FF">
              <w:rPr>
                <w:noProof/>
                <w:sz w:val="28"/>
                <w:szCs w:val="28"/>
              </w:rPr>
              <w:t>Иностранные языки</w:t>
            </w:r>
            <w:r w:rsidRPr="000238F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</w:tcPr>
          <w:p w:rsidR="000238FF" w:rsidRPr="000238FF" w:rsidRDefault="000238FF" w:rsidP="000238F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0238F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</w:tcPr>
          <w:p w:rsidR="000238FF" w:rsidRPr="000238FF" w:rsidRDefault="000238FF" w:rsidP="000238F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0238F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0238FF" w:rsidRPr="000238FF" w:rsidTr="00691F88">
        <w:tc>
          <w:tcPr>
            <w:tcW w:w="4820" w:type="dxa"/>
          </w:tcPr>
          <w:p w:rsidR="000238FF" w:rsidRPr="000238FF" w:rsidRDefault="000238FF" w:rsidP="000238F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0238F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0238FF" w:rsidRPr="000238FF" w:rsidRDefault="000238FF" w:rsidP="000238F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0238FF" w:rsidRPr="000238FF" w:rsidRDefault="000238FF" w:rsidP="000238F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0238FF" w:rsidRPr="000238FF" w:rsidRDefault="000238FF" w:rsidP="000238FF">
      <w:pPr>
        <w:rPr>
          <w:rFonts w:eastAsia="Times New Roman"/>
          <w:sz w:val="28"/>
          <w:szCs w:val="28"/>
        </w:rPr>
      </w:pP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  <w:r w:rsidRPr="000238F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  <w:r w:rsidRPr="000238FF">
        <w:rPr>
          <w:rFonts w:eastAsia="Times New Roman"/>
          <w:sz w:val="28"/>
          <w:szCs w:val="28"/>
        </w:rPr>
        <w:t>«</w:t>
      </w:r>
      <w:r w:rsidRPr="000238FF">
        <w:rPr>
          <w:noProof/>
          <w:sz w:val="28"/>
          <w:szCs w:val="28"/>
        </w:rPr>
        <w:t>Иностранные языки</w:t>
      </w:r>
      <w:r w:rsidRPr="000238FF">
        <w:rPr>
          <w:rFonts w:eastAsia="Times New Roman"/>
          <w:sz w:val="28"/>
          <w:szCs w:val="28"/>
        </w:rPr>
        <w:t>»</w:t>
      </w: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  <w:r w:rsidRPr="000238FF">
        <w:rPr>
          <w:rFonts w:eastAsia="Times New Roman"/>
          <w:sz w:val="28"/>
          <w:szCs w:val="28"/>
        </w:rPr>
        <w:t>Протокол № __ от «___» _________ 201 __ г.</w:t>
      </w: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</w:p>
    <w:p w:rsidR="000238FF" w:rsidRPr="000238FF" w:rsidRDefault="000238FF" w:rsidP="000238FF">
      <w:pPr>
        <w:jc w:val="both"/>
        <w:rPr>
          <w:rFonts w:eastAsia="Times New Roman"/>
          <w:sz w:val="28"/>
          <w:szCs w:val="28"/>
        </w:rPr>
      </w:pPr>
      <w:r w:rsidRPr="000238F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0238FF" w:rsidRPr="000238FF" w:rsidRDefault="000238FF" w:rsidP="000238FF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0238FF" w:rsidRPr="000238FF" w:rsidTr="00691F88">
        <w:tc>
          <w:tcPr>
            <w:tcW w:w="4820" w:type="dxa"/>
          </w:tcPr>
          <w:p w:rsidR="000238FF" w:rsidRPr="000238FF" w:rsidRDefault="000238FF" w:rsidP="000238FF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0238F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0238FF">
              <w:rPr>
                <w:noProof/>
                <w:sz w:val="28"/>
                <w:szCs w:val="28"/>
              </w:rPr>
              <w:t>Иностранные языки</w:t>
            </w:r>
            <w:r w:rsidRPr="000238F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</w:tcPr>
          <w:p w:rsidR="000238FF" w:rsidRPr="000238FF" w:rsidRDefault="000238FF" w:rsidP="000238F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0238F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</w:tcPr>
          <w:p w:rsidR="000238FF" w:rsidRPr="000238FF" w:rsidRDefault="000238FF" w:rsidP="000238FF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0238F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0238FF" w:rsidRPr="000238FF" w:rsidTr="00691F88">
        <w:tc>
          <w:tcPr>
            <w:tcW w:w="4820" w:type="dxa"/>
          </w:tcPr>
          <w:p w:rsidR="000238FF" w:rsidRPr="000238FF" w:rsidRDefault="000238FF" w:rsidP="000238F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0238F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0238FF" w:rsidRPr="000238FF" w:rsidRDefault="000238FF" w:rsidP="000238F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0238FF" w:rsidRPr="000238FF" w:rsidRDefault="000238FF" w:rsidP="000238FF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0238FF" w:rsidRPr="000238FF" w:rsidRDefault="000238FF" w:rsidP="000238FF">
      <w:pPr>
        <w:rPr>
          <w:sz w:val="28"/>
          <w:szCs w:val="28"/>
        </w:rPr>
      </w:pPr>
    </w:p>
    <w:p w:rsidR="000238FF" w:rsidRPr="000238FF" w:rsidRDefault="000238FF" w:rsidP="000238FF">
      <w:pPr>
        <w:rPr>
          <w:sz w:val="28"/>
          <w:szCs w:val="28"/>
        </w:rPr>
      </w:pPr>
    </w:p>
    <w:p w:rsidR="000238FF" w:rsidRDefault="000238FF" w:rsidP="00B81077">
      <w:pPr>
        <w:spacing w:line="276" w:lineRule="auto"/>
        <w:jc w:val="center"/>
        <w:rPr>
          <w:sz w:val="28"/>
          <w:szCs w:val="28"/>
        </w:rPr>
      </w:pPr>
    </w:p>
    <w:p w:rsidR="000238FF" w:rsidRDefault="000238FF" w:rsidP="00B81077">
      <w:pPr>
        <w:spacing w:line="276" w:lineRule="auto"/>
        <w:jc w:val="center"/>
        <w:rPr>
          <w:sz w:val="28"/>
          <w:szCs w:val="28"/>
        </w:rPr>
      </w:pPr>
    </w:p>
    <w:p w:rsidR="000238FF" w:rsidRDefault="000238FF" w:rsidP="00B81077">
      <w:pPr>
        <w:spacing w:line="276" w:lineRule="auto"/>
        <w:jc w:val="center"/>
        <w:rPr>
          <w:sz w:val="28"/>
          <w:szCs w:val="28"/>
        </w:rPr>
      </w:pPr>
    </w:p>
    <w:p w:rsidR="000238FF" w:rsidRDefault="000238FF" w:rsidP="00B81077">
      <w:pPr>
        <w:spacing w:line="276" w:lineRule="auto"/>
        <w:jc w:val="center"/>
        <w:rPr>
          <w:sz w:val="28"/>
          <w:szCs w:val="28"/>
        </w:rPr>
      </w:pPr>
    </w:p>
    <w:p w:rsidR="000238FF" w:rsidRDefault="000238FF" w:rsidP="00B81077">
      <w:pPr>
        <w:spacing w:line="276" w:lineRule="auto"/>
        <w:jc w:val="center"/>
        <w:rPr>
          <w:sz w:val="28"/>
          <w:szCs w:val="28"/>
        </w:rPr>
      </w:pPr>
    </w:p>
    <w:p w:rsidR="000238FF" w:rsidRDefault="000238FF" w:rsidP="00B81077">
      <w:pPr>
        <w:spacing w:line="276" w:lineRule="auto"/>
        <w:jc w:val="center"/>
        <w:rPr>
          <w:sz w:val="28"/>
          <w:szCs w:val="28"/>
        </w:rPr>
      </w:pPr>
    </w:p>
    <w:p w:rsidR="000238FF" w:rsidRDefault="000238FF" w:rsidP="00B81077">
      <w:pPr>
        <w:spacing w:line="276" w:lineRule="auto"/>
        <w:jc w:val="center"/>
        <w:rPr>
          <w:sz w:val="28"/>
          <w:szCs w:val="28"/>
        </w:rPr>
      </w:pPr>
    </w:p>
    <w:p w:rsidR="000238FF" w:rsidRDefault="000238FF" w:rsidP="00B81077">
      <w:pPr>
        <w:spacing w:line="276" w:lineRule="auto"/>
        <w:jc w:val="center"/>
        <w:rPr>
          <w:sz w:val="28"/>
          <w:szCs w:val="28"/>
        </w:rPr>
      </w:pPr>
    </w:p>
    <w:p w:rsidR="00B81077" w:rsidRPr="00B81077" w:rsidRDefault="00D35DB9" w:rsidP="00B81077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-1318674</wp:posOffset>
            </wp:positionH>
            <wp:positionV relativeFrom="paragraph">
              <wp:posOffset>-759848</wp:posOffset>
            </wp:positionV>
            <wp:extent cx="7815853" cy="107299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тдсогласование1415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981" cy="1073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077" w:rsidRPr="00B81077">
        <w:rPr>
          <w:sz w:val="28"/>
          <w:szCs w:val="28"/>
        </w:rPr>
        <w:t xml:space="preserve">ЛИСТ СОГЛАСОВАНИЙ </w:t>
      </w:r>
    </w:p>
    <w:p w:rsidR="00B81077" w:rsidRPr="00B81077" w:rsidRDefault="00B81077" w:rsidP="00B81077">
      <w:pPr>
        <w:tabs>
          <w:tab w:val="left" w:pos="851"/>
        </w:tabs>
        <w:jc w:val="center"/>
        <w:rPr>
          <w:sz w:val="28"/>
          <w:szCs w:val="28"/>
        </w:rPr>
      </w:pPr>
    </w:p>
    <w:p w:rsidR="00B81077" w:rsidRPr="00B81077" w:rsidRDefault="00B81077" w:rsidP="00B81077">
      <w:pPr>
        <w:tabs>
          <w:tab w:val="left" w:pos="851"/>
        </w:tabs>
        <w:rPr>
          <w:sz w:val="28"/>
          <w:szCs w:val="28"/>
        </w:rPr>
      </w:pPr>
      <w:r w:rsidRPr="00B81077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B81077">
        <w:rPr>
          <w:noProof/>
          <w:sz w:val="28"/>
          <w:szCs w:val="28"/>
        </w:rPr>
        <w:t>«Иностранные языки»</w:t>
      </w:r>
    </w:p>
    <w:p w:rsidR="00B81077" w:rsidRPr="00B81077" w:rsidRDefault="00B81077" w:rsidP="00B81077">
      <w:pPr>
        <w:tabs>
          <w:tab w:val="left" w:pos="851"/>
        </w:tabs>
        <w:rPr>
          <w:sz w:val="28"/>
          <w:szCs w:val="28"/>
        </w:rPr>
      </w:pPr>
      <w:r w:rsidRPr="00B81077">
        <w:rPr>
          <w:sz w:val="28"/>
          <w:szCs w:val="28"/>
        </w:rPr>
        <w:t xml:space="preserve">Протокол №      от «      »          2016 г. </w:t>
      </w:r>
    </w:p>
    <w:p w:rsidR="00B81077" w:rsidRPr="00B81077" w:rsidRDefault="00B81077" w:rsidP="00B81077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B81077" w:rsidRPr="00B81077" w:rsidTr="009C2B7D">
        <w:tc>
          <w:tcPr>
            <w:tcW w:w="5070" w:type="dxa"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 xml:space="preserve">Заведующий кафедрой </w:t>
            </w:r>
            <w:r w:rsidRPr="00B81077">
              <w:rPr>
                <w:noProof/>
                <w:sz w:val="28"/>
                <w:szCs w:val="28"/>
              </w:rPr>
              <w:t>«Иностранные языки»</w:t>
            </w:r>
          </w:p>
          <w:p w:rsidR="00B81077" w:rsidRPr="00B81077" w:rsidRDefault="00B81077" w:rsidP="00B8107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  <w:hideMark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B81077" w:rsidRPr="00B81077" w:rsidRDefault="00B81077" w:rsidP="00B810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>Е.А. Афанасьева</w:t>
            </w:r>
          </w:p>
        </w:tc>
      </w:tr>
      <w:tr w:rsidR="00B81077" w:rsidRPr="00B81077" w:rsidTr="009C2B7D">
        <w:tc>
          <w:tcPr>
            <w:tcW w:w="5070" w:type="dxa"/>
            <w:hideMark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>«      »                  2016 г.</w:t>
            </w:r>
          </w:p>
        </w:tc>
        <w:tc>
          <w:tcPr>
            <w:tcW w:w="1701" w:type="dxa"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B81077" w:rsidRPr="00B81077" w:rsidRDefault="00B81077" w:rsidP="00B81077">
      <w:pPr>
        <w:tabs>
          <w:tab w:val="left" w:pos="851"/>
        </w:tabs>
        <w:rPr>
          <w:sz w:val="28"/>
          <w:szCs w:val="28"/>
        </w:rPr>
      </w:pPr>
    </w:p>
    <w:p w:rsidR="00B81077" w:rsidRPr="00B81077" w:rsidRDefault="00B81077" w:rsidP="00B81077">
      <w:pPr>
        <w:tabs>
          <w:tab w:val="left" w:pos="851"/>
        </w:tabs>
        <w:rPr>
          <w:sz w:val="28"/>
          <w:szCs w:val="28"/>
        </w:rPr>
      </w:pP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819"/>
        <w:gridCol w:w="1951"/>
        <w:gridCol w:w="2800"/>
      </w:tblGrid>
      <w:tr w:rsidR="00B81077" w:rsidRPr="00B81077" w:rsidTr="009C2B7D">
        <w:tc>
          <w:tcPr>
            <w:tcW w:w="4820" w:type="dxa"/>
            <w:hideMark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>СОГЛАСОВАНО</w:t>
            </w:r>
          </w:p>
        </w:tc>
        <w:tc>
          <w:tcPr>
            <w:tcW w:w="1951" w:type="dxa"/>
            <w:vAlign w:val="bottom"/>
          </w:tcPr>
          <w:p w:rsidR="00B81077" w:rsidRPr="00B81077" w:rsidRDefault="00B81077" w:rsidP="00B810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B81077" w:rsidRPr="00B81077" w:rsidRDefault="00B81077" w:rsidP="00B810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81077" w:rsidRPr="00B81077" w:rsidTr="009C2B7D">
        <w:tc>
          <w:tcPr>
            <w:tcW w:w="4820" w:type="dxa"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1077" w:rsidRPr="00B81077" w:rsidRDefault="00B81077" w:rsidP="00B810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81077" w:rsidRPr="00B81077" w:rsidTr="009C2B7D">
        <w:tc>
          <w:tcPr>
            <w:tcW w:w="4820" w:type="dxa"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  <w:p w:rsidR="00B81077" w:rsidRPr="00B81077" w:rsidRDefault="00B81077" w:rsidP="00B8107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951" w:type="dxa"/>
            <w:vAlign w:val="bottom"/>
            <w:hideMark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>Л.А. Олейникова</w:t>
            </w:r>
          </w:p>
        </w:tc>
      </w:tr>
      <w:tr w:rsidR="00B81077" w:rsidRPr="00B81077" w:rsidTr="009C2B7D">
        <w:tc>
          <w:tcPr>
            <w:tcW w:w="4820" w:type="dxa"/>
            <w:hideMark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>«___» _________ 2016 г.</w:t>
            </w:r>
          </w:p>
        </w:tc>
        <w:tc>
          <w:tcPr>
            <w:tcW w:w="1951" w:type="dxa"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1077" w:rsidRPr="00B81077" w:rsidRDefault="00B81077" w:rsidP="00B810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81077" w:rsidRPr="00B81077" w:rsidTr="009C2B7D">
        <w:tc>
          <w:tcPr>
            <w:tcW w:w="4820" w:type="dxa"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1077" w:rsidRPr="00B81077" w:rsidRDefault="00B81077" w:rsidP="00B810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81077" w:rsidRPr="00B81077" w:rsidTr="009C2B7D">
        <w:tc>
          <w:tcPr>
            <w:tcW w:w="4820" w:type="dxa"/>
            <w:hideMark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51" w:type="dxa"/>
            <w:vAlign w:val="bottom"/>
            <w:hideMark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>Е.К. Коровяковский</w:t>
            </w:r>
          </w:p>
        </w:tc>
      </w:tr>
      <w:tr w:rsidR="00B81077" w:rsidRPr="00B81077" w:rsidTr="009C2B7D">
        <w:tc>
          <w:tcPr>
            <w:tcW w:w="4820" w:type="dxa"/>
            <w:hideMark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81077">
              <w:rPr>
                <w:sz w:val="28"/>
                <w:szCs w:val="28"/>
              </w:rPr>
              <w:t>«___» _________ 2016 г.</w:t>
            </w:r>
          </w:p>
        </w:tc>
        <w:tc>
          <w:tcPr>
            <w:tcW w:w="1951" w:type="dxa"/>
          </w:tcPr>
          <w:p w:rsidR="00B81077" w:rsidRPr="00B81077" w:rsidRDefault="00B81077" w:rsidP="00B8107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1077" w:rsidRPr="00B81077" w:rsidRDefault="00B81077" w:rsidP="00B810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B81077" w:rsidRPr="00B81077" w:rsidRDefault="00B81077" w:rsidP="00B81077">
      <w:pPr>
        <w:spacing w:after="160" w:line="259" w:lineRule="auto"/>
        <w:rPr>
          <w:sz w:val="28"/>
          <w:szCs w:val="28"/>
        </w:rPr>
      </w:pPr>
      <w:r w:rsidRPr="00B81077">
        <w:rPr>
          <w:sz w:val="28"/>
          <w:szCs w:val="28"/>
        </w:rPr>
        <w:br w:type="page"/>
      </w:r>
    </w:p>
    <w:p w:rsidR="005B7A38" w:rsidRDefault="005B7A38" w:rsidP="005B7A3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5B7A38" w:rsidRDefault="005B7A38" w:rsidP="005B7A38">
      <w:pPr>
        <w:spacing w:line="276" w:lineRule="auto"/>
        <w:jc w:val="center"/>
        <w:rPr>
          <w:b/>
          <w:bCs/>
          <w:sz w:val="28"/>
          <w:szCs w:val="28"/>
        </w:rPr>
      </w:pPr>
    </w:p>
    <w:p w:rsidR="005B7A38" w:rsidRDefault="005B7A38" w:rsidP="005B7A38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«12» января 2016 г., приказ № 7 по направлению 38.03.02 «Менеджмент», по дисциплине «Деловой иностранный язык».</w:t>
      </w:r>
      <w:r>
        <w:rPr>
          <w:bCs/>
          <w:sz w:val="28"/>
          <w:szCs w:val="28"/>
        </w:rPr>
        <w:tab/>
      </w:r>
    </w:p>
    <w:p w:rsidR="005B7A38" w:rsidRDefault="005B7A38" w:rsidP="005B7A3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5B7A38" w:rsidRDefault="005B7A38" w:rsidP="005B7A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5B7A38" w:rsidRDefault="005B7A38" w:rsidP="005B7A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5B7A38" w:rsidRDefault="005B7A38" w:rsidP="005B7A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5B7A38" w:rsidRDefault="005B7A38" w:rsidP="005B7A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5B7A38" w:rsidRDefault="005B7A38" w:rsidP="005B7A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5B7A38" w:rsidRDefault="005B7A38" w:rsidP="005B7A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5B7A38" w:rsidRDefault="005B7A38" w:rsidP="005B7A3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5B7A38" w:rsidRDefault="005B7A38" w:rsidP="005B7A38">
      <w:pPr>
        <w:spacing w:line="276" w:lineRule="auto"/>
        <w:jc w:val="both"/>
        <w:rPr>
          <w:sz w:val="28"/>
          <w:szCs w:val="28"/>
        </w:rPr>
      </w:pPr>
    </w:p>
    <w:p w:rsidR="005B7A38" w:rsidRDefault="005B7A38" w:rsidP="005B7A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5B7A38" w:rsidRDefault="005B7A38" w:rsidP="005B7A38">
      <w:pPr>
        <w:ind w:firstLine="851"/>
        <w:jc w:val="center"/>
        <w:rPr>
          <w:sz w:val="28"/>
          <w:szCs w:val="28"/>
        </w:rPr>
      </w:pPr>
    </w:p>
    <w:p w:rsidR="005B7A38" w:rsidRDefault="005B7A38" w:rsidP="00E912F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5B7A38" w:rsidRDefault="005B7A38" w:rsidP="005B7A3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B7A38" w:rsidRDefault="005B7A38" w:rsidP="005B7A38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5B7A38" w:rsidRDefault="005B7A38" w:rsidP="005B7A38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5B7A38" w:rsidRDefault="005B7A38" w:rsidP="005B7A38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5B7A38" w:rsidRDefault="005B7A38" w:rsidP="005B7A38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5B7A38" w:rsidRDefault="005B7A38" w:rsidP="005B7A38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5B7A38" w:rsidRDefault="005B7A38" w:rsidP="005B7A38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5B7A38" w:rsidRPr="007C3267" w:rsidRDefault="005B7A38" w:rsidP="005B7A38">
      <w:pPr>
        <w:numPr>
          <w:ilvl w:val="0"/>
          <w:numId w:val="2"/>
        </w:numPr>
        <w:jc w:val="both"/>
        <w:rPr>
          <w:sz w:val="28"/>
          <w:szCs w:val="28"/>
        </w:rPr>
      </w:pPr>
      <w:r w:rsidRPr="007C3267"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5B7A38" w:rsidRDefault="005B7A38" w:rsidP="005B7A38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5B7A38" w:rsidRDefault="005B7A38" w:rsidP="005B7A38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(ОК-4);</w:t>
      </w:r>
    </w:p>
    <w:p w:rsidR="005B7A38" w:rsidRDefault="005B7A38" w:rsidP="005B7A38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способность к самоорганизации и самообразованию (ОК-6).</w:t>
      </w:r>
    </w:p>
    <w:p w:rsidR="005B7A38" w:rsidRDefault="005B7A38" w:rsidP="005B7A38">
      <w:pPr>
        <w:tabs>
          <w:tab w:val="left" w:pos="851"/>
        </w:tabs>
        <w:jc w:val="both"/>
        <w:rPr>
          <w:sz w:val="28"/>
          <w:szCs w:val="28"/>
        </w:rPr>
      </w:pPr>
    </w:p>
    <w:p w:rsidR="00E912F7" w:rsidRDefault="00E912F7" w:rsidP="005B7A38">
      <w:pPr>
        <w:ind w:firstLine="851"/>
        <w:jc w:val="both"/>
        <w:rPr>
          <w:sz w:val="28"/>
          <w:szCs w:val="28"/>
        </w:rPr>
      </w:pPr>
      <w:r>
        <w:rPr>
          <w:color w:val="000000"/>
          <w:sz w:val="27"/>
          <w:szCs w:val="27"/>
        </w:rPr>
        <w:lastRenderedPageBreak/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B7A38" w:rsidRDefault="005B7A38" w:rsidP="005B7A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E912F7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5B7A38" w:rsidRDefault="005B7A38" w:rsidP="005B7A38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E912F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5B7A38" w:rsidRDefault="005B7A38" w:rsidP="005B7A38">
      <w:pPr>
        <w:tabs>
          <w:tab w:val="left" w:pos="851"/>
        </w:tabs>
        <w:jc w:val="both"/>
        <w:rPr>
          <w:sz w:val="28"/>
          <w:szCs w:val="28"/>
        </w:rPr>
      </w:pPr>
    </w:p>
    <w:p w:rsidR="005B7A38" w:rsidRDefault="005B7A38" w:rsidP="005B7A38">
      <w:pPr>
        <w:tabs>
          <w:tab w:val="left" w:pos="851"/>
        </w:tabs>
        <w:jc w:val="both"/>
        <w:rPr>
          <w:sz w:val="28"/>
          <w:szCs w:val="28"/>
        </w:rPr>
      </w:pPr>
    </w:p>
    <w:p w:rsidR="005B7A38" w:rsidRDefault="005B7A38" w:rsidP="005B7A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5B7A38" w:rsidRDefault="005B7A38" w:rsidP="005B7A38">
      <w:pPr>
        <w:ind w:firstLine="851"/>
        <w:jc w:val="both"/>
        <w:rPr>
          <w:b/>
          <w:bCs/>
          <w:sz w:val="28"/>
          <w:szCs w:val="28"/>
        </w:rPr>
      </w:pPr>
    </w:p>
    <w:p w:rsidR="005B7A38" w:rsidRDefault="005B7A38" w:rsidP="005B7A38">
      <w:pPr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Дисциплина «Деловой иностранный язык» (ФТД.1) относится к факультативным дисциплинам.</w:t>
      </w:r>
    </w:p>
    <w:p w:rsidR="005B7A38" w:rsidRDefault="005B7A38" w:rsidP="005B7A38">
      <w:pPr>
        <w:jc w:val="both"/>
        <w:rPr>
          <w:bCs/>
          <w:sz w:val="28"/>
          <w:szCs w:val="28"/>
        </w:rPr>
      </w:pPr>
    </w:p>
    <w:p w:rsidR="005B7A38" w:rsidRDefault="005B7A38" w:rsidP="005B7A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5B7A38" w:rsidRDefault="005B7A38" w:rsidP="005B7A38">
      <w:pPr>
        <w:jc w:val="center"/>
        <w:rPr>
          <w:b/>
          <w:bCs/>
          <w:sz w:val="28"/>
          <w:szCs w:val="28"/>
        </w:rPr>
      </w:pPr>
    </w:p>
    <w:tbl>
      <w:tblPr>
        <w:tblW w:w="89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9"/>
        <w:gridCol w:w="1419"/>
        <w:gridCol w:w="1546"/>
      </w:tblGrid>
      <w:tr w:rsidR="005B7A38" w:rsidTr="00B81077">
        <w:trPr>
          <w:jc w:val="center"/>
        </w:trPr>
        <w:tc>
          <w:tcPr>
            <w:tcW w:w="5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b/>
                <w:sz w:val="24"/>
                <w:szCs w:val="28"/>
                <w:lang w:eastAsia="en-US"/>
              </w:rPr>
            </w:pPr>
            <w:r>
              <w:rPr>
                <w:b/>
                <w:sz w:val="24"/>
                <w:szCs w:val="28"/>
                <w:lang w:eastAsia="en-US"/>
              </w:rPr>
              <w:t>Семестр</w:t>
            </w:r>
          </w:p>
        </w:tc>
      </w:tr>
      <w:tr w:rsidR="005B7A38" w:rsidTr="00B81077">
        <w:trPr>
          <w:jc w:val="center"/>
        </w:trPr>
        <w:tc>
          <w:tcPr>
            <w:tcW w:w="5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6" w:lineRule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6" w:lineRule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b/>
                <w:sz w:val="24"/>
                <w:szCs w:val="28"/>
                <w:lang w:eastAsia="en-US"/>
              </w:rPr>
            </w:pPr>
            <w:r>
              <w:rPr>
                <w:b/>
                <w:sz w:val="24"/>
                <w:szCs w:val="28"/>
                <w:lang w:eastAsia="en-US"/>
              </w:rPr>
              <w:t>5</w:t>
            </w:r>
          </w:p>
        </w:tc>
      </w:tr>
      <w:tr w:rsidR="005B7A38" w:rsidTr="00B81077">
        <w:trPr>
          <w:jc w:val="center"/>
        </w:trPr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A38" w:rsidRDefault="005B7A38" w:rsidP="00C13D59">
            <w:pPr>
              <w:tabs>
                <w:tab w:val="left" w:pos="380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Контактная работа (по видам учебных занятий)</w:t>
            </w:r>
          </w:p>
          <w:p w:rsidR="005B7A38" w:rsidRDefault="005B7A38" w:rsidP="00C13D59">
            <w:pPr>
              <w:tabs>
                <w:tab w:val="left" w:pos="380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В том числе:</w:t>
            </w:r>
          </w:p>
          <w:p w:rsidR="005B7A38" w:rsidRDefault="005B7A38" w:rsidP="00C13D59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лекции (Л)</w:t>
            </w:r>
          </w:p>
          <w:p w:rsidR="005B7A38" w:rsidRDefault="005B7A38" w:rsidP="00C13D59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практические занятия (ПЗ)</w:t>
            </w:r>
          </w:p>
          <w:p w:rsidR="005B7A38" w:rsidRDefault="005B7A38" w:rsidP="00C13D59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36</w:t>
            </w:r>
          </w:p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</w:p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36</w:t>
            </w:r>
          </w:p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36</w:t>
            </w:r>
          </w:p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</w:p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36</w:t>
            </w:r>
          </w:p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</w:tc>
      </w:tr>
      <w:tr w:rsidR="005B7A38" w:rsidTr="00B81077">
        <w:trPr>
          <w:jc w:val="center"/>
        </w:trPr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36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36</w:t>
            </w:r>
          </w:p>
        </w:tc>
      </w:tr>
      <w:tr w:rsidR="005B7A38" w:rsidTr="00B81077">
        <w:trPr>
          <w:jc w:val="center"/>
        </w:trPr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Контроль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</w:tc>
      </w:tr>
      <w:tr w:rsidR="005B7A38" w:rsidTr="00B81077">
        <w:trPr>
          <w:jc w:val="center"/>
        </w:trPr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З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З</w:t>
            </w:r>
          </w:p>
        </w:tc>
      </w:tr>
      <w:tr w:rsidR="005B7A38" w:rsidTr="00B81077">
        <w:trPr>
          <w:jc w:val="center"/>
        </w:trPr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851"/>
              </w:tabs>
              <w:spacing w:line="254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5B7A38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72/2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5B7A38">
            <w:pPr>
              <w:tabs>
                <w:tab w:val="left" w:pos="851"/>
              </w:tabs>
              <w:spacing w:line="254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72/2</w:t>
            </w:r>
          </w:p>
        </w:tc>
      </w:tr>
    </w:tbl>
    <w:p w:rsidR="00890CB0" w:rsidRPr="00890CB0" w:rsidRDefault="00890CB0" w:rsidP="00890CB0">
      <w:pPr>
        <w:jc w:val="both"/>
        <w:rPr>
          <w:b/>
          <w:bCs/>
          <w:i/>
          <w:sz w:val="28"/>
          <w:szCs w:val="28"/>
        </w:rPr>
      </w:pPr>
      <w:r w:rsidRPr="00890CB0">
        <w:rPr>
          <w:rFonts w:eastAsiaTheme="minorHAnsi"/>
          <w:i/>
          <w:color w:val="000000"/>
          <w:sz w:val="28"/>
          <w:szCs w:val="28"/>
          <w:lang w:eastAsia="en-US"/>
        </w:rPr>
        <w:t>Примечания: «Форм</w:t>
      </w:r>
      <w:r>
        <w:rPr>
          <w:rFonts w:eastAsiaTheme="minorHAnsi"/>
          <w:i/>
          <w:color w:val="000000"/>
          <w:sz w:val="28"/>
          <w:szCs w:val="28"/>
          <w:lang w:eastAsia="en-US"/>
        </w:rPr>
        <w:t>а контроля знаний» – зачет (З)</w:t>
      </w:r>
      <w:r w:rsidRPr="00890CB0">
        <w:rPr>
          <w:rFonts w:eastAsiaTheme="minorHAnsi"/>
          <w:i/>
          <w:color w:val="000000"/>
          <w:sz w:val="28"/>
          <w:szCs w:val="28"/>
          <w:lang w:eastAsia="en-US"/>
        </w:rPr>
        <w:t>.</w:t>
      </w:r>
    </w:p>
    <w:p w:rsidR="005B7A38" w:rsidRDefault="005B7A38" w:rsidP="00890CB0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5B7A38" w:rsidRDefault="005B7A38" w:rsidP="005B7A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5B7A38" w:rsidRDefault="005B7A38" w:rsidP="005B7A38">
      <w:pPr>
        <w:ind w:firstLine="851"/>
        <w:rPr>
          <w:sz w:val="28"/>
          <w:szCs w:val="28"/>
        </w:rPr>
      </w:pPr>
    </w:p>
    <w:p w:rsidR="005B7A38" w:rsidRDefault="005B7A38" w:rsidP="005B7A38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5B7A38" w:rsidRDefault="005B7A38" w:rsidP="005B7A38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5B7A38" w:rsidTr="00C13D59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5B7A38" w:rsidRDefault="005B7A38" w:rsidP="00C13D59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5B7A38" w:rsidTr="00C13D59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A38" w:rsidRDefault="005B7A38" w:rsidP="00C13D59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</w:tbl>
    <w:p w:rsidR="005B7A38" w:rsidRDefault="005B7A38" w:rsidP="005B7A38">
      <w:pPr>
        <w:jc w:val="both"/>
        <w:rPr>
          <w:sz w:val="28"/>
          <w:szCs w:val="28"/>
        </w:rPr>
      </w:pPr>
    </w:p>
    <w:p w:rsidR="00E912F7" w:rsidRDefault="00E912F7" w:rsidP="005B7A38">
      <w:pPr>
        <w:ind w:firstLine="851"/>
        <w:rPr>
          <w:b/>
          <w:sz w:val="28"/>
          <w:szCs w:val="28"/>
        </w:rPr>
      </w:pPr>
    </w:p>
    <w:p w:rsidR="00E912F7" w:rsidRDefault="00E912F7" w:rsidP="005B7A38">
      <w:pPr>
        <w:ind w:firstLine="851"/>
        <w:rPr>
          <w:b/>
          <w:sz w:val="28"/>
          <w:szCs w:val="28"/>
        </w:rPr>
      </w:pPr>
    </w:p>
    <w:p w:rsidR="005B7A38" w:rsidRDefault="005B7A38" w:rsidP="00E912F7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5.2 Разделы дисциплины и виды занятий</w:t>
      </w:r>
    </w:p>
    <w:p w:rsidR="005B7A38" w:rsidRDefault="005B7A38" w:rsidP="005B7A38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3261"/>
        <w:gridCol w:w="1134"/>
        <w:gridCol w:w="1134"/>
        <w:gridCol w:w="1134"/>
        <w:gridCol w:w="2002"/>
      </w:tblGrid>
      <w:tr w:rsidR="005B7A38" w:rsidTr="00890CB0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ЛР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СРС</w:t>
            </w:r>
          </w:p>
        </w:tc>
      </w:tr>
      <w:tr w:rsidR="005B7A38" w:rsidTr="00890CB0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</w:tr>
      <w:tr w:rsidR="005B7A38" w:rsidTr="00890CB0">
        <w:trPr>
          <w:jc w:val="center"/>
        </w:trPr>
        <w:tc>
          <w:tcPr>
            <w:tcW w:w="4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</w:tr>
    </w:tbl>
    <w:p w:rsidR="005B7A38" w:rsidRDefault="005B7A38" w:rsidP="005B7A38">
      <w:pPr>
        <w:rPr>
          <w:sz w:val="28"/>
          <w:szCs w:val="28"/>
        </w:rPr>
      </w:pPr>
    </w:p>
    <w:p w:rsidR="005B7A38" w:rsidRDefault="005B7A38" w:rsidP="005B7A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B7A38" w:rsidRDefault="005B7A38" w:rsidP="005B7A38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5B7A38" w:rsidTr="00C13D5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5B7A38" w:rsidRDefault="005B7A38" w:rsidP="00C13D59">
            <w:pPr>
              <w:spacing w:line="254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B7A38" w:rsidRDefault="005B7A38" w:rsidP="00C13D59">
            <w:pPr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5B7A38" w:rsidTr="00C13D59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B7A38" w:rsidRDefault="005B7A38" w:rsidP="00C13D59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A38" w:rsidRDefault="005B7A38" w:rsidP="00C13D59">
            <w:pPr>
              <w:snapToGrid w:val="0"/>
              <w:spacing w:line="254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A38" w:rsidRPr="00B959D4" w:rsidRDefault="005B7A38" w:rsidP="00FC6E7C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8"/>
                <w:lang w:eastAsia="en-US"/>
              </w:rPr>
            </w:pPr>
            <w:r w:rsidRPr="00B959D4">
              <w:rPr>
                <w:bCs/>
                <w:sz w:val="24"/>
                <w:szCs w:val="28"/>
                <w:lang w:eastAsia="en-US"/>
              </w:rPr>
              <w:t>1)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  <w:p w:rsidR="00FC6E7C" w:rsidRPr="00FC6E7C" w:rsidRDefault="005B7A38" w:rsidP="00D35DB9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B959D4">
              <w:rPr>
                <w:bCs/>
                <w:sz w:val="24"/>
                <w:szCs w:val="28"/>
                <w:lang w:eastAsia="en-US"/>
              </w:rPr>
              <w:t xml:space="preserve">2) Афанасьева Е.А., Лютомская И.Л., Павлова И.М., Рипачева Е.А., Ровбо О.Н. </w:t>
            </w:r>
            <w:r w:rsidRPr="00B959D4">
              <w:rPr>
                <w:bCs/>
                <w:sz w:val="24"/>
                <w:szCs w:val="28"/>
                <w:lang w:val="en-US" w:eastAsia="en-US"/>
              </w:rPr>
              <w:t>Topical</w:t>
            </w:r>
            <w:r>
              <w:rPr>
                <w:bCs/>
                <w:sz w:val="24"/>
                <w:szCs w:val="28"/>
                <w:lang w:eastAsia="en-US"/>
              </w:rPr>
              <w:t xml:space="preserve"> </w:t>
            </w:r>
            <w:r w:rsidRPr="00B959D4">
              <w:rPr>
                <w:bCs/>
                <w:sz w:val="24"/>
                <w:szCs w:val="28"/>
                <w:lang w:val="en-US" w:eastAsia="en-US"/>
              </w:rPr>
              <w:t>Issues</w:t>
            </w:r>
            <w:r w:rsidRPr="00B959D4">
              <w:rPr>
                <w:bCs/>
                <w:sz w:val="24"/>
                <w:szCs w:val="28"/>
                <w:lang w:eastAsia="en-US"/>
              </w:rPr>
              <w:t>. Учебно-методическое пособие по английскому языку. СПб.: ПГУПС, 2013. – 16 с.</w:t>
            </w:r>
          </w:p>
        </w:tc>
      </w:tr>
    </w:tbl>
    <w:p w:rsidR="005B7A38" w:rsidRDefault="005B7A38" w:rsidP="005B7A38">
      <w:pPr>
        <w:rPr>
          <w:bCs/>
          <w:sz w:val="28"/>
          <w:szCs w:val="28"/>
        </w:rPr>
      </w:pPr>
    </w:p>
    <w:p w:rsidR="00F27073" w:rsidRDefault="00F27073" w:rsidP="005B7A38">
      <w:pPr>
        <w:rPr>
          <w:bCs/>
          <w:sz w:val="28"/>
          <w:szCs w:val="28"/>
        </w:rPr>
      </w:pPr>
    </w:p>
    <w:p w:rsidR="005B7A38" w:rsidRDefault="005B7A38" w:rsidP="005B7A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B7A38" w:rsidRDefault="005B7A38" w:rsidP="005B7A38">
      <w:pPr>
        <w:ind w:firstLine="851"/>
        <w:jc w:val="center"/>
        <w:rPr>
          <w:bCs/>
          <w:sz w:val="28"/>
          <w:szCs w:val="28"/>
        </w:rPr>
      </w:pPr>
    </w:p>
    <w:p w:rsidR="005B7A38" w:rsidRDefault="005B7A38" w:rsidP="005B7A38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912F7" w:rsidRDefault="00E912F7" w:rsidP="00E912F7">
      <w:pPr>
        <w:jc w:val="center"/>
        <w:rPr>
          <w:b/>
          <w:bCs/>
          <w:sz w:val="28"/>
          <w:szCs w:val="28"/>
        </w:rPr>
      </w:pPr>
    </w:p>
    <w:p w:rsidR="00E912F7" w:rsidRDefault="00E912F7" w:rsidP="00E912F7">
      <w:pPr>
        <w:jc w:val="center"/>
        <w:rPr>
          <w:b/>
          <w:bCs/>
          <w:sz w:val="28"/>
          <w:szCs w:val="28"/>
        </w:rPr>
      </w:pPr>
    </w:p>
    <w:p w:rsidR="00E912F7" w:rsidRPr="00E0578B" w:rsidRDefault="00E912F7" w:rsidP="00E912F7">
      <w:pPr>
        <w:jc w:val="center"/>
        <w:rPr>
          <w:b/>
          <w:bCs/>
          <w:sz w:val="28"/>
          <w:szCs w:val="28"/>
        </w:rPr>
      </w:pPr>
      <w:r w:rsidRPr="00E0578B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912F7" w:rsidRPr="00E0578B" w:rsidRDefault="00E912F7" w:rsidP="00E912F7">
      <w:pPr>
        <w:ind w:firstLine="851"/>
        <w:jc w:val="both"/>
        <w:rPr>
          <w:bCs/>
          <w:sz w:val="28"/>
          <w:szCs w:val="28"/>
        </w:rPr>
      </w:pPr>
    </w:p>
    <w:p w:rsidR="00E912F7" w:rsidRPr="00E0578B" w:rsidRDefault="00E912F7" w:rsidP="00E912F7">
      <w:pPr>
        <w:ind w:firstLine="851"/>
        <w:jc w:val="both"/>
        <w:rPr>
          <w:bCs/>
          <w:sz w:val="28"/>
          <w:szCs w:val="28"/>
        </w:rPr>
      </w:pPr>
    </w:p>
    <w:p w:rsidR="00E912F7" w:rsidRPr="00E0578B" w:rsidRDefault="00E912F7" w:rsidP="00E912F7">
      <w:pPr>
        <w:jc w:val="center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912F7" w:rsidRPr="00E0578B" w:rsidRDefault="00E912F7" w:rsidP="00E912F7">
      <w:pPr>
        <w:spacing w:line="252" w:lineRule="auto"/>
        <w:rPr>
          <w:sz w:val="24"/>
          <w:szCs w:val="24"/>
        </w:rPr>
      </w:pPr>
    </w:p>
    <w:p w:rsidR="00E912F7" w:rsidRPr="00E0578B" w:rsidRDefault="00E912F7" w:rsidP="00693413">
      <w:pPr>
        <w:numPr>
          <w:ilvl w:val="0"/>
          <w:numId w:val="4"/>
        </w:numPr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E0578B">
        <w:rPr>
          <w:sz w:val="28"/>
          <w:szCs w:val="28"/>
        </w:rPr>
        <w:t>Topical Issues: учебно-методическое пособие на английском языке [Электронный ресурс] : учебно-методическое пособие. — Электрон.дан.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E912F7" w:rsidRPr="00E0578B" w:rsidRDefault="00E912F7" w:rsidP="00693413">
      <w:pPr>
        <w:numPr>
          <w:ilvl w:val="0"/>
          <w:numId w:val="4"/>
        </w:numPr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E0578B">
        <w:rPr>
          <w:sz w:val="28"/>
          <w:szCs w:val="28"/>
        </w:rPr>
        <w:lastRenderedPageBreak/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E912F7" w:rsidRPr="00E0578B" w:rsidRDefault="00E912F7" w:rsidP="00693413">
      <w:pPr>
        <w:numPr>
          <w:ilvl w:val="0"/>
          <w:numId w:val="4"/>
        </w:numPr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E0578B">
        <w:rPr>
          <w:sz w:val="28"/>
          <w:szCs w:val="28"/>
        </w:rPr>
        <w:t xml:space="preserve">Афанасьева, Е.А. Quality management: учебное пособие [Электронный ресурс] : учебное пособие / Е.А. Афанасьева, В.Н. Синельникова, Н.П. Юрьевская. — Электрон.дан. — СПб. : ПГУПС (Петербургский государственный университет путей сообщения Императора Александра I), 2011. — 27 с. — Режим доступа: </w:t>
      </w:r>
      <w:hyperlink r:id="rId9" w:history="1">
        <w:r w:rsidRPr="00E0578B">
          <w:rPr>
            <w:color w:val="0563C1"/>
            <w:sz w:val="28"/>
            <w:szCs w:val="28"/>
            <w:u w:val="single"/>
          </w:rPr>
          <w:t>http://e.lanbook.com/books/element.php?pl1_id=63197</w:t>
        </w:r>
      </w:hyperlink>
    </w:p>
    <w:p w:rsidR="00E912F7" w:rsidRPr="00E0578B" w:rsidRDefault="00E912F7" w:rsidP="00E912F7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12F7" w:rsidRPr="00E0578B" w:rsidRDefault="00E912F7" w:rsidP="00E912F7">
      <w:pPr>
        <w:jc w:val="center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912F7" w:rsidRPr="00E0578B" w:rsidRDefault="00E912F7" w:rsidP="00E912F7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12F7" w:rsidRPr="00E0578B" w:rsidRDefault="00E912F7" w:rsidP="00E912F7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0578B">
        <w:rPr>
          <w:rFonts w:eastAsia="Times New Roman"/>
          <w:bCs/>
          <w:sz w:val="28"/>
          <w:szCs w:val="28"/>
        </w:rPr>
        <w:t xml:space="preserve">1. 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10" w:history="1">
        <w:r w:rsidRPr="00E0578B">
          <w:rPr>
            <w:rFonts w:eastAsia="Times New Roman"/>
            <w:bCs/>
            <w:color w:val="0563C1"/>
            <w:sz w:val="28"/>
            <w:szCs w:val="28"/>
            <w:u w:val="single"/>
          </w:rPr>
          <w:t>http://e.lanbook.com/books/element.php?pl1_id=63194</w:t>
        </w:r>
      </w:hyperlink>
    </w:p>
    <w:p w:rsidR="00E912F7" w:rsidRPr="00E0578B" w:rsidRDefault="00E912F7" w:rsidP="00E912F7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0578B">
        <w:rPr>
          <w:rFonts w:eastAsia="Times New Roman"/>
          <w:bCs/>
          <w:sz w:val="28"/>
          <w:szCs w:val="28"/>
        </w:rPr>
        <w:t>2.</w:t>
      </w:r>
      <w:r w:rsidRPr="00E0578B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E0578B">
        <w:rPr>
          <w:bCs/>
          <w:color w:val="222222"/>
          <w:sz w:val="28"/>
          <w:szCs w:val="28"/>
          <w:shd w:val="clear" w:color="auto" w:fill="FFFFFF"/>
        </w:rPr>
        <w:t>Маликов, О. Б</w:t>
      </w:r>
      <w:r w:rsidRPr="00E0578B">
        <w:rPr>
          <w:color w:val="222222"/>
          <w:sz w:val="28"/>
          <w:szCs w:val="28"/>
          <w:shd w:val="clear" w:color="auto" w:fill="FFFFFF"/>
        </w:rPr>
        <w:t>.     Английская терминология по логистике [Текст] : учеб. пособие / О. Б. Маликов, Е. А. Афанасьева. - СПб. : ПГУПС, 2011. - 59 с.</w:t>
      </w:r>
    </w:p>
    <w:p w:rsidR="00E912F7" w:rsidRPr="00E0578B" w:rsidRDefault="00E912F7" w:rsidP="00E912F7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12F7" w:rsidRPr="00E0578B" w:rsidRDefault="00E912F7" w:rsidP="00E912F7">
      <w:pPr>
        <w:jc w:val="center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912F7" w:rsidRPr="00E0578B" w:rsidRDefault="00E912F7" w:rsidP="00E912F7">
      <w:pPr>
        <w:jc w:val="both"/>
        <w:rPr>
          <w:bCs/>
          <w:sz w:val="28"/>
          <w:szCs w:val="28"/>
        </w:rPr>
      </w:pPr>
    </w:p>
    <w:p w:rsidR="00E912F7" w:rsidRPr="00E0578B" w:rsidRDefault="00E912F7" w:rsidP="00E912F7">
      <w:pPr>
        <w:jc w:val="both"/>
        <w:rPr>
          <w:b/>
          <w:bCs/>
          <w:sz w:val="28"/>
          <w:szCs w:val="28"/>
        </w:rPr>
      </w:pPr>
      <w:r w:rsidRPr="00E0578B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E912F7" w:rsidRPr="00E0578B" w:rsidRDefault="00E912F7" w:rsidP="00E912F7">
      <w:pPr>
        <w:ind w:firstLine="851"/>
        <w:jc w:val="both"/>
        <w:rPr>
          <w:bCs/>
          <w:sz w:val="28"/>
          <w:szCs w:val="28"/>
        </w:rPr>
      </w:pPr>
    </w:p>
    <w:p w:rsidR="00E912F7" w:rsidRPr="00E0578B" w:rsidRDefault="00E912F7" w:rsidP="00E912F7">
      <w:pPr>
        <w:ind w:firstLine="851"/>
        <w:jc w:val="both"/>
        <w:rPr>
          <w:bCs/>
          <w:sz w:val="28"/>
          <w:szCs w:val="28"/>
        </w:rPr>
      </w:pPr>
    </w:p>
    <w:p w:rsidR="00E912F7" w:rsidRPr="00E0578B" w:rsidRDefault="00E912F7" w:rsidP="00E912F7">
      <w:pPr>
        <w:jc w:val="center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912F7" w:rsidRPr="00E0578B" w:rsidRDefault="00E912F7" w:rsidP="00E912F7">
      <w:pPr>
        <w:ind w:firstLine="851"/>
        <w:jc w:val="both"/>
        <w:rPr>
          <w:bCs/>
          <w:sz w:val="28"/>
          <w:szCs w:val="28"/>
        </w:rPr>
      </w:pPr>
    </w:p>
    <w:p w:rsidR="00E912F7" w:rsidRPr="00E0578B" w:rsidRDefault="00E912F7" w:rsidP="00E912F7">
      <w:pPr>
        <w:numPr>
          <w:ilvl w:val="0"/>
          <w:numId w:val="11"/>
        </w:numPr>
        <w:ind w:left="0" w:firstLine="993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 w:rsidRPr="00E0578B">
        <w:rPr>
          <w:bCs/>
          <w:color w:val="222222"/>
          <w:sz w:val="28"/>
          <w:szCs w:val="28"/>
          <w:shd w:val="clear" w:color="auto" w:fill="FFFFFF"/>
        </w:rPr>
        <w:t>Logistics (Логистика)</w:t>
      </w:r>
      <w:r w:rsidRPr="00E0578B">
        <w:rPr>
          <w:color w:val="222222"/>
          <w:sz w:val="28"/>
          <w:szCs w:val="28"/>
          <w:shd w:val="clear" w:color="auto" w:fill="FFFFFF"/>
        </w:rPr>
        <w:t> [Текст] : методические указания для студентов факультета УПП (английский язык) / ПГУПС, каф. "Иностран. языки" ; [сост.: Е. А. Афанасьева и др. ; под ред. Е. А. Афанасьевой]. - Санкт-Петербург : ПГУПС, 2013. - 21 с.</w:t>
      </w:r>
    </w:p>
    <w:p w:rsidR="00E912F7" w:rsidRPr="00E0578B" w:rsidRDefault="00E912F7" w:rsidP="00E912F7">
      <w:pPr>
        <w:numPr>
          <w:ilvl w:val="0"/>
          <w:numId w:val="11"/>
        </w:numPr>
        <w:ind w:left="0" w:firstLine="993"/>
        <w:contextualSpacing/>
        <w:jc w:val="both"/>
        <w:rPr>
          <w:rFonts w:eastAsia="Times New Roman"/>
          <w:bCs/>
          <w:sz w:val="28"/>
          <w:szCs w:val="28"/>
        </w:rPr>
      </w:pPr>
      <w:r w:rsidRPr="00E0578B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E0578B">
        <w:rPr>
          <w:color w:val="222222"/>
          <w:sz w:val="28"/>
          <w:szCs w:val="28"/>
          <w:shd w:val="clear" w:color="auto" w:fill="FFFFFF"/>
        </w:rPr>
        <w:t> английского языка [Текст] : методические указания / ПГУПС, каф. "Иностран. языки" ; сост.: М. М. Фигурина [и др.] ; под общ. ред. Е. А. Афанасьевой. - Санкт-Петербург : ПГУПС, 2013. - 33 с.</w:t>
      </w:r>
    </w:p>
    <w:p w:rsidR="00E912F7" w:rsidRPr="00E0578B" w:rsidRDefault="00E912F7" w:rsidP="00E912F7">
      <w:pPr>
        <w:tabs>
          <w:tab w:val="left" w:pos="1418"/>
        </w:tabs>
        <w:ind w:firstLine="993"/>
        <w:jc w:val="both"/>
        <w:rPr>
          <w:bCs/>
          <w:sz w:val="28"/>
          <w:szCs w:val="28"/>
          <w:lang w:val="en-US"/>
        </w:rPr>
      </w:pPr>
      <w:r w:rsidRPr="00E0578B">
        <w:rPr>
          <w:bCs/>
          <w:sz w:val="28"/>
          <w:szCs w:val="28"/>
          <w:lang w:val="en-US"/>
        </w:rPr>
        <w:lastRenderedPageBreak/>
        <w:t>3. Chris Redston and Gillie Cunningham. Face 2 Face. Cambridge University Press, 2009. – 160 p.</w:t>
      </w:r>
    </w:p>
    <w:p w:rsidR="00E912F7" w:rsidRPr="00E0578B" w:rsidRDefault="00E912F7" w:rsidP="00E912F7">
      <w:pPr>
        <w:tabs>
          <w:tab w:val="left" w:pos="1418"/>
        </w:tabs>
        <w:ind w:firstLine="993"/>
        <w:jc w:val="both"/>
        <w:rPr>
          <w:bCs/>
          <w:sz w:val="28"/>
          <w:szCs w:val="28"/>
          <w:lang w:val="en-US"/>
        </w:rPr>
      </w:pPr>
      <w:r w:rsidRPr="00E0578B">
        <w:rPr>
          <w:bCs/>
          <w:sz w:val="28"/>
          <w:szCs w:val="28"/>
          <w:lang w:val="en-US"/>
        </w:rPr>
        <w:t>4. Marion Grussendorf. English for Logistics. Oxford University Press, 2009. – 94 p.</w:t>
      </w:r>
    </w:p>
    <w:p w:rsidR="00E912F7" w:rsidRPr="00E0578B" w:rsidRDefault="00E912F7" w:rsidP="00E912F7">
      <w:pPr>
        <w:tabs>
          <w:tab w:val="left" w:pos="1418"/>
        </w:tabs>
        <w:ind w:firstLine="993"/>
        <w:jc w:val="both"/>
        <w:rPr>
          <w:bCs/>
          <w:sz w:val="28"/>
          <w:szCs w:val="28"/>
          <w:lang w:val="en-US"/>
        </w:rPr>
      </w:pPr>
      <w:r w:rsidRPr="00E0578B">
        <w:rPr>
          <w:bCs/>
          <w:sz w:val="28"/>
          <w:szCs w:val="28"/>
          <w:lang w:val="en-US"/>
        </w:rPr>
        <w:t>5.  Fiona Gallagher. Total English. Pearson Longman, 2008. – 160 p.</w:t>
      </w:r>
    </w:p>
    <w:p w:rsidR="00E912F7" w:rsidRPr="00E0578B" w:rsidRDefault="00E912F7" w:rsidP="00E912F7">
      <w:pPr>
        <w:tabs>
          <w:tab w:val="left" w:pos="1418"/>
        </w:tabs>
        <w:ind w:firstLine="993"/>
        <w:jc w:val="both"/>
        <w:rPr>
          <w:bCs/>
          <w:sz w:val="28"/>
          <w:szCs w:val="28"/>
          <w:lang w:val="en-US"/>
        </w:rPr>
      </w:pPr>
      <w:r w:rsidRPr="00E0578B">
        <w:rPr>
          <w:bCs/>
          <w:sz w:val="28"/>
          <w:szCs w:val="28"/>
          <w:lang w:val="en-US"/>
        </w:rPr>
        <w:t>6. Erica J. Williams. Presentations in English. Macmillan Education, 2008. – 128 p.</w:t>
      </w:r>
    </w:p>
    <w:p w:rsidR="00E912F7" w:rsidRPr="00E0578B" w:rsidRDefault="00E912F7" w:rsidP="00E912F7">
      <w:pPr>
        <w:tabs>
          <w:tab w:val="left" w:pos="1418"/>
        </w:tabs>
        <w:ind w:firstLine="993"/>
        <w:jc w:val="both"/>
        <w:rPr>
          <w:bCs/>
          <w:sz w:val="28"/>
          <w:szCs w:val="28"/>
          <w:lang w:val="en-US"/>
        </w:rPr>
      </w:pPr>
      <w:r w:rsidRPr="00E0578B">
        <w:rPr>
          <w:bCs/>
          <w:sz w:val="28"/>
          <w:szCs w:val="28"/>
          <w:lang w:val="en-US"/>
        </w:rPr>
        <w:t>7.   John and Liz Soars. Headway. Oxford University Press, 2007. – 159 p.</w:t>
      </w:r>
    </w:p>
    <w:p w:rsidR="00E912F7" w:rsidRPr="00E0578B" w:rsidRDefault="00E912F7" w:rsidP="00E912F7">
      <w:pPr>
        <w:tabs>
          <w:tab w:val="left" w:pos="1418"/>
        </w:tabs>
        <w:ind w:firstLine="993"/>
        <w:jc w:val="both"/>
        <w:rPr>
          <w:bCs/>
          <w:sz w:val="28"/>
          <w:szCs w:val="28"/>
          <w:lang w:val="en-US"/>
        </w:rPr>
      </w:pPr>
      <w:r w:rsidRPr="00E0578B">
        <w:rPr>
          <w:bCs/>
          <w:sz w:val="28"/>
          <w:szCs w:val="28"/>
          <w:lang w:val="en-US"/>
        </w:rPr>
        <w:t>8. Simon Clarke. In Company. Macmillan Education, 2007. – 143 p.</w:t>
      </w:r>
    </w:p>
    <w:p w:rsidR="00E912F7" w:rsidRPr="00E0578B" w:rsidRDefault="00E912F7" w:rsidP="00E912F7">
      <w:pPr>
        <w:ind w:firstLine="131"/>
        <w:jc w:val="both"/>
        <w:rPr>
          <w:b/>
          <w:bCs/>
          <w:sz w:val="28"/>
          <w:szCs w:val="28"/>
          <w:lang w:val="en-US"/>
        </w:rPr>
      </w:pPr>
    </w:p>
    <w:p w:rsidR="00E912F7" w:rsidRPr="00E0578B" w:rsidRDefault="00E912F7" w:rsidP="00E912F7">
      <w:pPr>
        <w:jc w:val="center"/>
        <w:rPr>
          <w:b/>
          <w:bCs/>
          <w:sz w:val="28"/>
          <w:szCs w:val="28"/>
        </w:rPr>
      </w:pPr>
      <w:r w:rsidRPr="00E0578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912F7" w:rsidRPr="00E0578B" w:rsidRDefault="00E912F7" w:rsidP="00E912F7">
      <w:pPr>
        <w:ind w:firstLine="851"/>
        <w:jc w:val="both"/>
        <w:rPr>
          <w:b/>
          <w:bCs/>
          <w:sz w:val="28"/>
          <w:szCs w:val="28"/>
        </w:rPr>
      </w:pPr>
    </w:p>
    <w:p w:rsidR="00E912F7" w:rsidRPr="00E0578B" w:rsidRDefault="00E912F7" w:rsidP="00E912F7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E0578B">
        <w:rPr>
          <w:rFonts w:eastAsia="Times New Roman"/>
          <w:color w:val="000000"/>
          <w:sz w:val="27"/>
          <w:szCs w:val="27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E912F7" w:rsidRPr="00E0578B" w:rsidRDefault="00E912F7" w:rsidP="00E912F7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E0578B">
        <w:rPr>
          <w:rFonts w:eastAsia="Times New Roman"/>
          <w:color w:val="000000"/>
          <w:sz w:val="27"/>
          <w:szCs w:val="27"/>
        </w:rPr>
        <w:t>2) Электронно-библиотечная система ibooks.ru [Электронный ресурс]. Режим доступа: http://ibooks.ru/ — Загл. с экрана.</w:t>
      </w:r>
    </w:p>
    <w:p w:rsidR="00E912F7" w:rsidRPr="00E0578B" w:rsidRDefault="00E912F7" w:rsidP="00E912F7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E0578B">
        <w:rPr>
          <w:rFonts w:eastAsia="Times New Roman"/>
          <w:color w:val="000000"/>
          <w:sz w:val="27"/>
          <w:szCs w:val="27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E912F7" w:rsidRPr="00E0578B" w:rsidRDefault="00E912F7" w:rsidP="00E912F7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E0578B">
        <w:rPr>
          <w:rFonts w:eastAsia="Times New Roman"/>
          <w:color w:val="000000"/>
          <w:sz w:val="27"/>
          <w:szCs w:val="27"/>
        </w:rPr>
        <w:t>4) Ресурсный сайт в открытом доступе Lingua Leo (lingualeo.com/ru/)</w:t>
      </w:r>
    </w:p>
    <w:p w:rsidR="00E912F7" w:rsidRPr="00E0578B" w:rsidRDefault="00E912F7" w:rsidP="00E912F7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E0578B">
        <w:rPr>
          <w:rFonts w:eastAsia="Times New Roman"/>
          <w:color w:val="000000"/>
          <w:sz w:val="27"/>
          <w:szCs w:val="27"/>
        </w:rPr>
        <w:t>5) Oxford University Press [Электронный ресурс]. Режим доступа: http://global.oup.com/?cc=ru, свободный. – Загл. с экрана.</w:t>
      </w:r>
    </w:p>
    <w:p w:rsidR="00E912F7" w:rsidRPr="00E0578B" w:rsidRDefault="00E912F7" w:rsidP="00E912F7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E0578B">
        <w:rPr>
          <w:rFonts w:eastAsia="Times New Roman"/>
          <w:color w:val="000000"/>
          <w:sz w:val="27"/>
          <w:szCs w:val="27"/>
        </w:rPr>
        <w:t>6) Cambridge Open [Электронный ресурс]. Режим доступа: https://www.cambridge.org/core/what-we-publish/open-access, свободный. – Загл. с экрана.</w:t>
      </w:r>
    </w:p>
    <w:p w:rsidR="00E912F7" w:rsidRPr="00E0578B" w:rsidRDefault="00E912F7" w:rsidP="00E912F7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E0578B">
        <w:rPr>
          <w:rFonts w:eastAsia="Times New Roman"/>
          <w:color w:val="000000"/>
          <w:sz w:val="27"/>
          <w:szCs w:val="27"/>
        </w:rPr>
        <w:t>8) BBC Learning English [Электронный ресурс]. Режим доступа: http://www.bbc.co.uk/learningenglish/english/, свободный. – Загл. с экрана.</w:t>
      </w:r>
    </w:p>
    <w:p w:rsidR="00E912F7" w:rsidRPr="00E0578B" w:rsidRDefault="00E912F7" w:rsidP="00E912F7">
      <w:pPr>
        <w:widowControl w:val="0"/>
        <w:tabs>
          <w:tab w:val="left" w:pos="1418"/>
        </w:tabs>
        <w:suppressAutoHyphens/>
        <w:jc w:val="both"/>
        <w:rPr>
          <w:iCs/>
          <w:color w:val="000000"/>
          <w:sz w:val="28"/>
          <w:szCs w:val="28"/>
        </w:rPr>
      </w:pPr>
    </w:p>
    <w:p w:rsidR="00E912F7" w:rsidRPr="00E0578B" w:rsidRDefault="00E912F7" w:rsidP="00E912F7">
      <w:pPr>
        <w:jc w:val="center"/>
        <w:rPr>
          <w:b/>
          <w:bCs/>
          <w:sz w:val="28"/>
          <w:szCs w:val="28"/>
        </w:rPr>
      </w:pPr>
      <w:r w:rsidRPr="00E0578B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912F7" w:rsidRPr="00E0578B" w:rsidRDefault="00E912F7" w:rsidP="00E912F7">
      <w:pPr>
        <w:ind w:firstLine="851"/>
        <w:jc w:val="center"/>
        <w:rPr>
          <w:bCs/>
          <w:sz w:val="28"/>
          <w:szCs w:val="28"/>
        </w:rPr>
      </w:pPr>
    </w:p>
    <w:p w:rsidR="00E912F7" w:rsidRPr="00E0578B" w:rsidRDefault="00E912F7" w:rsidP="00E912F7">
      <w:pPr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Порядок изучения дисциплины следующий:</w:t>
      </w:r>
    </w:p>
    <w:p w:rsidR="00E912F7" w:rsidRPr="00E0578B" w:rsidRDefault="00E912F7" w:rsidP="00E912F7">
      <w:pPr>
        <w:numPr>
          <w:ilvl w:val="0"/>
          <w:numId w:val="6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912F7" w:rsidRPr="00E0578B" w:rsidRDefault="00E912F7" w:rsidP="00E912F7">
      <w:pPr>
        <w:numPr>
          <w:ilvl w:val="0"/>
          <w:numId w:val="6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E912F7" w:rsidRPr="00E0578B" w:rsidRDefault="00E912F7" w:rsidP="00E912F7">
      <w:pPr>
        <w:widowControl w:val="0"/>
        <w:tabs>
          <w:tab w:val="left" w:pos="1418"/>
        </w:tabs>
        <w:suppressAutoHyphens/>
        <w:ind w:firstLine="851"/>
        <w:jc w:val="both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 xml:space="preserve">3.  По итогам текущего контроля по дисциплине, обучающийся должен пройти промежуточную аттестацию (см. фонд оценочных средств по </w:t>
      </w:r>
      <w:r w:rsidRPr="00E0578B">
        <w:rPr>
          <w:bCs/>
          <w:sz w:val="28"/>
          <w:szCs w:val="28"/>
        </w:rPr>
        <w:lastRenderedPageBreak/>
        <w:t>дисциплине).</w:t>
      </w:r>
    </w:p>
    <w:p w:rsidR="00E912F7" w:rsidRPr="00E0578B" w:rsidRDefault="00E912F7" w:rsidP="00E912F7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E912F7" w:rsidRPr="00E0578B" w:rsidRDefault="00E912F7" w:rsidP="00E912F7">
      <w:pPr>
        <w:jc w:val="center"/>
        <w:rPr>
          <w:b/>
          <w:bCs/>
          <w:sz w:val="28"/>
          <w:szCs w:val="28"/>
        </w:rPr>
      </w:pPr>
    </w:p>
    <w:p w:rsidR="00E912F7" w:rsidRPr="00E0578B" w:rsidRDefault="00E912F7" w:rsidP="00E912F7">
      <w:pPr>
        <w:jc w:val="center"/>
        <w:rPr>
          <w:color w:val="000000"/>
          <w:sz w:val="28"/>
          <w:szCs w:val="28"/>
        </w:rPr>
      </w:pPr>
      <w:r w:rsidRPr="00E0578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E0578B">
        <w:rPr>
          <w:color w:val="000000"/>
          <w:sz w:val="28"/>
          <w:szCs w:val="28"/>
        </w:rPr>
        <w:t>:</w:t>
      </w:r>
    </w:p>
    <w:p w:rsidR="00E912F7" w:rsidRPr="00E0578B" w:rsidRDefault="00E912F7" w:rsidP="00E912F7">
      <w:pPr>
        <w:jc w:val="center"/>
        <w:rPr>
          <w:color w:val="000000"/>
          <w:sz w:val="28"/>
          <w:szCs w:val="28"/>
        </w:rPr>
      </w:pPr>
    </w:p>
    <w:p w:rsidR="00693413" w:rsidRPr="00693413" w:rsidRDefault="00693413" w:rsidP="0069341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693413">
        <w:rPr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  <w:lang w:eastAsia="en-US"/>
        </w:rPr>
        <w:t>Деловой и</w:t>
      </w:r>
      <w:r w:rsidRPr="00693413">
        <w:rPr>
          <w:bCs/>
          <w:sz w:val="28"/>
          <w:szCs w:val="28"/>
          <w:lang w:eastAsia="en-US"/>
        </w:rPr>
        <w:t>ностранный язык» (</w:t>
      </w:r>
      <w:r>
        <w:rPr>
          <w:bCs/>
          <w:sz w:val="28"/>
          <w:szCs w:val="28"/>
          <w:lang w:eastAsia="en-US"/>
        </w:rPr>
        <w:t>ФТД.1</w:t>
      </w:r>
      <w:r w:rsidRPr="00693413">
        <w:rPr>
          <w:bCs/>
          <w:sz w:val="28"/>
          <w:szCs w:val="28"/>
          <w:lang w:eastAsia="en-US"/>
        </w:rPr>
        <w:t>):</w:t>
      </w:r>
    </w:p>
    <w:p w:rsidR="00693413" w:rsidRPr="00693413" w:rsidRDefault="00693413" w:rsidP="00693413">
      <w:pPr>
        <w:tabs>
          <w:tab w:val="left" w:pos="1418"/>
        </w:tabs>
        <w:spacing w:line="252" w:lineRule="auto"/>
        <w:ind w:firstLine="709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693413">
        <w:rPr>
          <w:rFonts w:eastAsiaTheme="minorHAnsi" w:cstheme="minorBidi"/>
          <w:bCs/>
          <w:sz w:val="28"/>
          <w:szCs w:val="28"/>
          <w:lang w:eastAsia="en-US"/>
        </w:rPr>
        <w:t>- технические средства (персональные компьютеры, проектор, интерактивная доска, акустическая система);</w:t>
      </w:r>
    </w:p>
    <w:p w:rsidR="00693413" w:rsidRPr="00693413" w:rsidRDefault="00693413" w:rsidP="00693413">
      <w:pPr>
        <w:tabs>
          <w:tab w:val="left" w:pos="1418"/>
        </w:tabs>
        <w:spacing w:line="252" w:lineRule="auto"/>
        <w:ind w:firstLine="709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693413">
        <w:rPr>
          <w:rFonts w:eastAsiaTheme="minorHAnsi" w:cstheme="minorBidi"/>
          <w:bCs/>
          <w:sz w:val="28"/>
          <w:szCs w:val="28"/>
          <w:lang w:eastAsia="en-US"/>
        </w:rPr>
        <w:t>- методы обучения с использованием информационных технологий (демонстрация мультимедийных материалов);</w:t>
      </w:r>
    </w:p>
    <w:p w:rsidR="00693413" w:rsidRPr="00693413" w:rsidRDefault="00693413" w:rsidP="00693413">
      <w:pPr>
        <w:tabs>
          <w:tab w:val="left" w:pos="1418"/>
        </w:tabs>
        <w:spacing w:line="252" w:lineRule="auto"/>
        <w:ind w:firstLine="709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693413">
        <w:rPr>
          <w:rFonts w:eastAsiaTheme="minorHAnsi" w:cstheme="minorBidi"/>
          <w:bCs/>
          <w:sz w:val="28"/>
          <w:szCs w:val="28"/>
          <w:lang w:eastAsia="en-US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693413" w:rsidRPr="00693413" w:rsidRDefault="00693413" w:rsidP="00693413">
      <w:pPr>
        <w:tabs>
          <w:tab w:val="left" w:pos="1418"/>
        </w:tabs>
        <w:spacing w:line="252" w:lineRule="auto"/>
        <w:ind w:firstLine="709"/>
        <w:jc w:val="both"/>
        <w:rPr>
          <w:rFonts w:eastAsiaTheme="minorHAnsi" w:cstheme="minorBidi"/>
          <w:color w:val="000000"/>
          <w:sz w:val="28"/>
          <w:szCs w:val="28"/>
          <w:shd w:val="clear" w:color="auto" w:fill="FFFFFF"/>
        </w:rPr>
      </w:pPr>
      <w:r w:rsidRPr="00693413">
        <w:rPr>
          <w:rFonts w:eastAsiaTheme="minorHAnsi" w:cstheme="minorBidi"/>
          <w:color w:val="000000"/>
          <w:sz w:val="28"/>
          <w:szCs w:val="28"/>
          <w:shd w:val="clear" w:color="auto" w:fill="FFFFFF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693413" w:rsidRPr="00693413" w:rsidRDefault="00693413" w:rsidP="00693413">
      <w:pPr>
        <w:tabs>
          <w:tab w:val="left" w:pos="1418"/>
        </w:tabs>
        <w:spacing w:line="252" w:lineRule="auto"/>
        <w:ind w:firstLine="709"/>
        <w:jc w:val="both"/>
        <w:rPr>
          <w:rFonts w:eastAsiaTheme="minorHAnsi" w:cstheme="minorBidi"/>
          <w:bCs/>
          <w:sz w:val="28"/>
          <w:szCs w:val="28"/>
        </w:rPr>
      </w:pPr>
      <w:r w:rsidRPr="00693413">
        <w:rPr>
          <w:rFonts w:eastAsiaTheme="minorHAnsi" w:cstheme="minorBidi"/>
          <w:bCs/>
          <w:sz w:val="28"/>
          <w:szCs w:val="28"/>
        </w:rPr>
        <w:t>Microsoft Windows;</w:t>
      </w:r>
    </w:p>
    <w:p w:rsidR="00693413" w:rsidRPr="00693413" w:rsidRDefault="00693413" w:rsidP="00693413">
      <w:pPr>
        <w:tabs>
          <w:tab w:val="left" w:pos="1418"/>
        </w:tabs>
        <w:spacing w:line="252" w:lineRule="auto"/>
        <w:ind w:firstLine="709"/>
        <w:jc w:val="both"/>
        <w:rPr>
          <w:rFonts w:eastAsiaTheme="minorHAnsi" w:cstheme="minorBidi"/>
          <w:bCs/>
          <w:sz w:val="28"/>
          <w:szCs w:val="28"/>
        </w:rPr>
      </w:pPr>
      <w:r w:rsidRPr="00693413">
        <w:rPr>
          <w:rFonts w:eastAsiaTheme="minorHAnsi" w:cstheme="minorBidi"/>
          <w:bCs/>
          <w:sz w:val="28"/>
          <w:szCs w:val="28"/>
        </w:rPr>
        <w:t>Microsoft Office.</w:t>
      </w:r>
    </w:p>
    <w:p w:rsidR="00E912F7" w:rsidRPr="00E0578B" w:rsidRDefault="00E912F7" w:rsidP="00E912F7">
      <w:pPr>
        <w:jc w:val="both"/>
        <w:rPr>
          <w:rFonts w:eastAsia="Times New Roman"/>
          <w:color w:val="000000"/>
          <w:sz w:val="28"/>
          <w:szCs w:val="28"/>
        </w:rPr>
      </w:pPr>
    </w:p>
    <w:p w:rsidR="00E912F7" w:rsidRPr="00E0578B" w:rsidRDefault="00E912F7" w:rsidP="00E912F7">
      <w:pPr>
        <w:jc w:val="center"/>
        <w:rPr>
          <w:b/>
          <w:bCs/>
          <w:sz w:val="28"/>
          <w:szCs w:val="28"/>
        </w:rPr>
      </w:pPr>
      <w:r w:rsidRPr="00E0578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912F7" w:rsidRPr="00E0578B" w:rsidRDefault="00E912F7" w:rsidP="00E912F7">
      <w:pPr>
        <w:jc w:val="center"/>
        <w:rPr>
          <w:bCs/>
          <w:sz w:val="28"/>
          <w:szCs w:val="28"/>
        </w:rPr>
      </w:pPr>
    </w:p>
    <w:p w:rsidR="00E912F7" w:rsidRPr="00E0578B" w:rsidRDefault="00E912F7" w:rsidP="00E912F7">
      <w:pPr>
        <w:jc w:val="both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E912F7" w:rsidRPr="00E0578B" w:rsidRDefault="00E912F7" w:rsidP="00E912F7">
      <w:pPr>
        <w:jc w:val="both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E912F7" w:rsidRPr="00E0578B" w:rsidRDefault="00E912F7" w:rsidP="00E912F7">
      <w:pPr>
        <w:jc w:val="both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- помещения для самостоятельной работы;</w:t>
      </w:r>
    </w:p>
    <w:p w:rsidR="00E912F7" w:rsidRPr="00E0578B" w:rsidRDefault="00E912F7" w:rsidP="00E912F7">
      <w:pPr>
        <w:jc w:val="both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- помещения для хранения и профилактического обслуживания технических средств обучения.</w:t>
      </w:r>
    </w:p>
    <w:p w:rsidR="00E912F7" w:rsidRPr="00E0578B" w:rsidRDefault="00E912F7" w:rsidP="00E912F7">
      <w:pPr>
        <w:jc w:val="both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E912F7" w:rsidRPr="00E0578B" w:rsidRDefault="00E912F7" w:rsidP="00E912F7">
      <w:pPr>
        <w:jc w:val="both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E912F7" w:rsidRPr="00E0578B" w:rsidRDefault="00693413" w:rsidP="00E912F7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-990434</wp:posOffset>
            </wp:positionV>
            <wp:extent cx="7561413" cy="103806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тдподпись1315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40" cy="10387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2F7" w:rsidRPr="00E0578B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912F7" w:rsidRPr="00E0578B" w:rsidRDefault="00E912F7" w:rsidP="00E912F7">
      <w:pPr>
        <w:jc w:val="both"/>
        <w:rPr>
          <w:bCs/>
          <w:sz w:val="28"/>
          <w:szCs w:val="28"/>
        </w:rPr>
      </w:pPr>
      <w:r w:rsidRPr="00E0578B">
        <w:rPr>
          <w:bCs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E912F7" w:rsidRPr="00E0578B" w:rsidRDefault="00E912F7" w:rsidP="00E912F7">
      <w:pPr>
        <w:jc w:val="both"/>
        <w:rPr>
          <w:bCs/>
          <w:sz w:val="28"/>
          <w:szCs w:val="28"/>
        </w:rPr>
      </w:pPr>
    </w:p>
    <w:tbl>
      <w:tblPr>
        <w:tblpPr w:leftFromText="180" w:rightFromText="180" w:bottomFromText="200" w:vertAnchor="text" w:horzAnchor="margin" w:tblpY="41"/>
        <w:tblW w:w="11638" w:type="dxa"/>
        <w:tblLook w:val="00A0" w:firstRow="1" w:lastRow="0" w:firstColumn="1" w:lastColumn="0" w:noHBand="0" w:noVBand="0"/>
      </w:tblPr>
      <w:tblGrid>
        <w:gridCol w:w="4786"/>
        <w:gridCol w:w="4820"/>
        <w:gridCol w:w="2032"/>
      </w:tblGrid>
      <w:tr w:rsidR="00E912F7" w:rsidRPr="00E0578B" w:rsidTr="00B613D1">
        <w:tc>
          <w:tcPr>
            <w:tcW w:w="4786" w:type="dxa"/>
          </w:tcPr>
          <w:p w:rsidR="00E912F7" w:rsidRPr="00E0578B" w:rsidRDefault="00E912F7" w:rsidP="00B613D1">
            <w:pPr>
              <w:tabs>
                <w:tab w:val="left" w:pos="851"/>
              </w:tabs>
              <w:spacing w:line="276" w:lineRule="auto"/>
              <w:rPr>
                <w:bCs/>
                <w:sz w:val="28"/>
                <w:szCs w:val="28"/>
              </w:rPr>
            </w:pPr>
          </w:p>
          <w:p w:rsidR="00E912F7" w:rsidRPr="00E0578B" w:rsidRDefault="00E912F7" w:rsidP="00B613D1">
            <w:pPr>
              <w:tabs>
                <w:tab w:val="left" w:pos="851"/>
              </w:tabs>
              <w:spacing w:line="276" w:lineRule="auto"/>
              <w:rPr>
                <w:bCs/>
                <w:sz w:val="28"/>
                <w:szCs w:val="28"/>
              </w:rPr>
            </w:pPr>
            <w:r w:rsidRPr="00E0578B">
              <w:rPr>
                <w:bCs/>
                <w:sz w:val="28"/>
                <w:szCs w:val="28"/>
              </w:rPr>
              <w:t xml:space="preserve">Разработчик программы, </w:t>
            </w:r>
          </w:p>
          <w:p w:rsidR="00E912F7" w:rsidRPr="00E0578B" w:rsidRDefault="00E912F7" w:rsidP="00B613D1">
            <w:pPr>
              <w:tabs>
                <w:tab w:val="left" w:pos="851"/>
              </w:tabs>
              <w:spacing w:line="276" w:lineRule="auto"/>
              <w:rPr>
                <w:bCs/>
                <w:sz w:val="28"/>
                <w:szCs w:val="28"/>
              </w:rPr>
            </w:pPr>
            <w:r w:rsidRPr="00E0578B">
              <w:rPr>
                <w:bCs/>
                <w:sz w:val="28"/>
                <w:szCs w:val="28"/>
              </w:rPr>
              <w:t>старший преподаватель</w:t>
            </w:r>
          </w:p>
        </w:tc>
        <w:tc>
          <w:tcPr>
            <w:tcW w:w="4820" w:type="dxa"/>
            <w:vAlign w:val="bottom"/>
            <w:hideMark/>
          </w:tcPr>
          <w:p w:rsidR="00E912F7" w:rsidRPr="00E0578B" w:rsidRDefault="00E912F7" w:rsidP="00B613D1">
            <w:pPr>
              <w:tabs>
                <w:tab w:val="left" w:pos="851"/>
              </w:tabs>
              <w:spacing w:line="276" w:lineRule="auto"/>
              <w:rPr>
                <w:bCs/>
                <w:sz w:val="28"/>
                <w:szCs w:val="28"/>
              </w:rPr>
            </w:pPr>
            <w:r w:rsidRPr="00E0578B">
              <w:rPr>
                <w:bCs/>
                <w:sz w:val="28"/>
                <w:szCs w:val="28"/>
              </w:rPr>
              <w:t>____________       С.А. Ростовцева</w:t>
            </w:r>
          </w:p>
        </w:tc>
        <w:tc>
          <w:tcPr>
            <w:tcW w:w="2032" w:type="dxa"/>
            <w:vAlign w:val="bottom"/>
          </w:tcPr>
          <w:p w:rsidR="00E912F7" w:rsidRPr="00E0578B" w:rsidRDefault="00E912F7" w:rsidP="00B613D1">
            <w:pPr>
              <w:tabs>
                <w:tab w:val="left" w:pos="851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E912F7" w:rsidRPr="00E0578B" w:rsidTr="00B613D1">
        <w:tc>
          <w:tcPr>
            <w:tcW w:w="4786" w:type="dxa"/>
            <w:hideMark/>
          </w:tcPr>
          <w:p w:rsidR="00E912F7" w:rsidRPr="00E0578B" w:rsidRDefault="00E912F7" w:rsidP="00B613D1">
            <w:pPr>
              <w:tabs>
                <w:tab w:val="left" w:pos="851"/>
              </w:tabs>
              <w:spacing w:line="276" w:lineRule="auto"/>
              <w:rPr>
                <w:bCs/>
                <w:sz w:val="28"/>
                <w:szCs w:val="28"/>
              </w:rPr>
            </w:pPr>
            <w:r w:rsidRPr="00E0578B">
              <w:rPr>
                <w:bCs/>
                <w:sz w:val="28"/>
                <w:szCs w:val="28"/>
              </w:rPr>
              <w:t>«___»__________201__г.</w:t>
            </w:r>
          </w:p>
        </w:tc>
        <w:tc>
          <w:tcPr>
            <w:tcW w:w="4820" w:type="dxa"/>
          </w:tcPr>
          <w:p w:rsidR="00E912F7" w:rsidRPr="00E0578B" w:rsidRDefault="00E912F7" w:rsidP="00B613D1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:rsidR="00E912F7" w:rsidRPr="00E0578B" w:rsidRDefault="00E912F7" w:rsidP="00B613D1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</w:tr>
    </w:tbl>
    <w:p w:rsidR="005B7A38" w:rsidRDefault="005B7A38" w:rsidP="00E912F7">
      <w:pPr>
        <w:jc w:val="center"/>
        <w:rPr>
          <w:bCs/>
          <w:noProof/>
          <w:sz w:val="28"/>
          <w:szCs w:val="28"/>
        </w:rPr>
      </w:pPr>
    </w:p>
    <w:sectPr w:rsidR="005B7A38" w:rsidSect="00756A96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A7F" w:rsidRDefault="00520A7F">
      <w:r>
        <w:separator/>
      </w:r>
    </w:p>
  </w:endnote>
  <w:endnote w:type="continuationSeparator" w:id="0">
    <w:p w:rsidR="00520A7F" w:rsidRDefault="00520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A7F" w:rsidRDefault="00520A7F">
      <w:r>
        <w:separator/>
      </w:r>
    </w:p>
  </w:footnote>
  <w:footnote w:type="continuationSeparator" w:id="0">
    <w:p w:rsidR="00520A7F" w:rsidRDefault="00520A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01CAC"/>
    <w:multiLevelType w:val="hybridMultilevel"/>
    <w:tmpl w:val="638A2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E734E62"/>
    <w:multiLevelType w:val="hybridMultilevel"/>
    <w:tmpl w:val="455689EE"/>
    <w:lvl w:ilvl="0" w:tplc="3F0E60F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E5FDE"/>
    <w:multiLevelType w:val="hybridMultilevel"/>
    <w:tmpl w:val="495CBAD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2"/>
  </w:num>
  <w:num w:numId="9">
    <w:abstractNumId w:val="0"/>
  </w:num>
  <w:num w:numId="10">
    <w:abstractNumId w:val="10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7A38"/>
    <w:rsid w:val="00006DEE"/>
    <w:rsid w:val="000238FF"/>
    <w:rsid w:val="00032C52"/>
    <w:rsid w:val="000B0825"/>
    <w:rsid w:val="001A299C"/>
    <w:rsid w:val="001E4FFC"/>
    <w:rsid w:val="00311533"/>
    <w:rsid w:val="003D7C5B"/>
    <w:rsid w:val="00496586"/>
    <w:rsid w:val="00520A7F"/>
    <w:rsid w:val="005B7A38"/>
    <w:rsid w:val="006541C4"/>
    <w:rsid w:val="006924D5"/>
    <w:rsid w:val="00693413"/>
    <w:rsid w:val="006F43BF"/>
    <w:rsid w:val="00745ADF"/>
    <w:rsid w:val="0076497B"/>
    <w:rsid w:val="00890CB0"/>
    <w:rsid w:val="009E6F93"/>
    <w:rsid w:val="00B81077"/>
    <w:rsid w:val="00CD4774"/>
    <w:rsid w:val="00D06A3B"/>
    <w:rsid w:val="00D35DB9"/>
    <w:rsid w:val="00D71BB8"/>
    <w:rsid w:val="00D73983"/>
    <w:rsid w:val="00E3752E"/>
    <w:rsid w:val="00E912F7"/>
    <w:rsid w:val="00F27073"/>
    <w:rsid w:val="00FC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3850A4-1F49-40C0-9BB0-2DD378041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A3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5B7A38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5B7A3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5B7A3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B7A3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5B7A3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B7A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7A38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3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1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2021</Words>
  <Characters>11524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ин яз</cp:lastModifiedBy>
  <cp:revision>2</cp:revision>
  <cp:lastPrinted>2017-11-13T06:11:00Z</cp:lastPrinted>
  <dcterms:created xsi:type="dcterms:W3CDTF">2017-11-14T06:14:00Z</dcterms:created>
  <dcterms:modified xsi:type="dcterms:W3CDTF">2017-11-14T06:14:00Z</dcterms:modified>
</cp:coreProperties>
</file>