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D16E6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6682E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661467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154CA">
        <w:rPr>
          <w:rFonts w:ascii="Times New Roman" w:hAnsi="Times New Roman" w:cs="Times New Roman"/>
          <w:sz w:val="24"/>
          <w:szCs w:val="24"/>
        </w:rPr>
        <w:t>38.03.02 «Менеджмент»</w:t>
      </w:r>
      <w:r w:rsidR="0066146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154CA">
        <w:rPr>
          <w:rFonts w:ascii="Times New Roman" w:hAnsi="Times New Roman" w:cs="Times New Roman"/>
          <w:sz w:val="24"/>
          <w:szCs w:val="24"/>
        </w:rPr>
        <w:t>бакалавр</w:t>
      </w:r>
      <w:r w:rsidR="0066146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DD40DD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1C76CD">
        <w:rPr>
          <w:rFonts w:ascii="Times New Roman" w:hAnsi="Times New Roman" w:cs="Times New Roman"/>
          <w:sz w:val="24"/>
          <w:szCs w:val="24"/>
        </w:rPr>
        <w:t>Маркетинг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DD40DD">
        <w:rPr>
          <w:rFonts w:ascii="Times New Roman" w:hAnsi="Times New Roman" w:cs="Times New Roman"/>
          <w:sz w:val="24"/>
          <w:szCs w:val="24"/>
        </w:rPr>
        <w:t>, «Управление человеческими ресурсами</w:t>
      </w:r>
      <w:r w:rsidR="00FD74C6">
        <w:rPr>
          <w:rFonts w:ascii="Times New Roman" w:hAnsi="Times New Roman" w:cs="Times New Roman"/>
          <w:sz w:val="24"/>
          <w:szCs w:val="24"/>
        </w:rPr>
        <w:t>»</w:t>
      </w:r>
      <w:r w:rsidR="006741B0">
        <w:rPr>
          <w:rFonts w:ascii="Times New Roman" w:hAnsi="Times New Roman" w:cs="Times New Roman"/>
          <w:sz w:val="24"/>
          <w:szCs w:val="24"/>
        </w:rPr>
        <w:t>, «Финансовый менеджмент», «Логистика»</w:t>
      </w:r>
      <w:bookmarkStart w:id="0" w:name="_GoBack"/>
      <w:bookmarkEnd w:id="0"/>
      <w:r w:rsidR="00DD40D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74D6E" w:rsidRDefault="00F74D6E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6E">
        <w:rPr>
          <w:rFonts w:ascii="Times New Roman" w:hAnsi="Times New Roman" w:cs="Times New Roman"/>
          <w:sz w:val="24"/>
          <w:szCs w:val="24"/>
        </w:rPr>
        <w:t>Дисциплина «Управление изменениями» (</w:t>
      </w:r>
      <w:r w:rsidR="00FD74C6">
        <w:rPr>
          <w:rFonts w:ascii="Times New Roman" w:hAnsi="Times New Roman" w:cs="Times New Roman"/>
          <w:sz w:val="24"/>
          <w:szCs w:val="24"/>
        </w:rPr>
        <w:t>Б1.Б.22</w:t>
      </w:r>
      <w:r w:rsidRPr="00F74D6E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674B1">
        <w:rPr>
          <w:rFonts w:ascii="Times New Roman" w:hAnsi="Times New Roman" w:cs="Times New Roman"/>
          <w:sz w:val="24"/>
          <w:szCs w:val="24"/>
        </w:rPr>
        <w:t>базовой</w:t>
      </w:r>
      <w:r w:rsidRPr="00F74D6E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0D0FF8">
        <w:rPr>
          <w:rFonts w:ascii="Times New Roman" w:hAnsi="Times New Roman" w:cs="Times New Roman"/>
          <w:sz w:val="24"/>
          <w:szCs w:val="24"/>
        </w:rPr>
        <w:t xml:space="preserve"> </w:t>
      </w:r>
      <w:r w:rsidR="000D0FF8" w:rsidRPr="007E3C95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31F19" w:rsidRDefault="00C31F19" w:rsidP="00C31F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31F19" w:rsidRDefault="00C31F19" w:rsidP="00C31F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31F19" w:rsidRDefault="00C31F19" w:rsidP="00C31F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31F19" w:rsidRDefault="00C31F19" w:rsidP="00C31F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31F19" w:rsidRDefault="00C31F19" w:rsidP="00C31F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31F19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A1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A17F8D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 ОПК-3, ПК-2, ПК-5, ПК-6, ПК-7, ПК-9, ПК-13, ПК-17.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164AB" w:rsidRPr="00F164AB" w:rsidRDefault="00F164AB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ЗНАТЬ: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принципы развития и законы функционирования организации;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роли, функции и задачи менеджера в современной организации;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основные теории и подходы к осуществлению организационных изменений;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базовые понятия, характеризующие процесс управления изменениями;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 xml:space="preserve">классификацию и направления </w:t>
      </w:r>
      <w:r w:rsidR="000A11D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164AB">
        <w:rPr>
          <w:rFonts w:ascii="Times New Roman" w:hAnsi="Times New Roman" w:cs="Times New Roman"/>
          <w:sz w:val="24"/>
          <w:szCs w:val="24"/>
        </w:rPr>
        <w:t>изменений;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условия, принципы и методы реализации эффективной стратегии управления  изменениями.</w:t>
      </w:r>
    </w:p>
    <w:p w:rsidR="00F164AB" w:rsidRPr="00F164AB" w:rsidRDefault="00F164AB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УМЕТЬ: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разрабатывать программы осуществления организационных изменений и оценивать их эффективность;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подбирать соответствующие способы преодоления сопротивления менеджеров и персонала</w:t>
      </w:r>
      <w:r w:rsidRPr="00F164AB">
        <w:rPr>
          <w:rFonts w:ascii="Times New Roman" w:hAnsi="Times New Roman" w:cs="Times New Roman"/>
          <w:bCs/>
          <w:sz w:val="24"/>
          <w:szCs w:val="24"/>
        </w:rPr>
        <w:t>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формировать предпосылки для реализации успешных изменений;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организовывать командное взаимодействие для решения управленческих задач;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принимать управленческие решения, связанные с реализацией организационных изменений;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применять на практике объективные законы развития, принципы и методы научного управления организацией.</w:t>
      </w:r>
    </w:p>
    <w:p w:rsidR="00F164AB" w:rsidRPr="00F164AB" w:rsidRDefault="00F164AB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ВЛАДЕТЬ: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методами реализации основных управленческих функций;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современными технологиями эффективного влияния на индивидуальное и групповое поведение в организации;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технологиями и методами реализации организационных изменений</w:t>
      </w:r>
      <w:r w:rsidRPr="00F164AB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31968" w:rsidRPr="008D2DD0" w:rsidRDefault="00331968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lastRenderedPageBreak/>
        <w:t>1. Основные закономерности и тенденции развития организаций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331968" w:rsidRPr="008D2DD0" w:rsidRDefault="00331968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2.  Теоретические основы управления изменениями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331968" w:rsidRPr="008D2DD0" w:rsidRDefault="00331968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3. Концепции управления изменениями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8D2DD0" w:rsidRPr="008D2DD0" w:rsidRDefault="008D2DD0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4. Управление персоналом при проведении изменений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8D2DD0" w:rsidRPr="008D2DD0" w:rsidRDefault="008D2DD0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5. Факторы и технологии реализации изменений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2ED3">
        <w:rPr>
          <w:rFonts w:ascii="Times New Roman" w:hAnsi="Times New Roman" w:cs="Times New Roman"/>
          <w:sz w:val="24"/>
          <w:szCs w:val="24"/>
        </w:rPr>
        <w:t>3</w:t>
      </w:r>
      <w:r w:rsidR="001C76C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1C76CD">
        <w:rPr>
          <w:rFonts w:ascii="Times New Roman" w:hAnsi="Times New Roman" w:cs="Times New Roman"/>
          <w:sz w:val="24"/>
          <w:szCs w:val="24"/>
        </w:rPr>
        <w:t>1</w:t>
      </w:r>
      <w:r w:rsidR="00CC2ED3">
        <w:rPr>
          <w:rFonts w:ascii="Times New Roman" w:hAnsi="Times New Roman" w:cs="Times New Roman"/>
          <w:sz w:val="24"/>
          <w:szCs w:val="24"/>
        </w:rPr>
        <w:t>08</w:t>
      </w:r>
      <w:r w:rsidR="001C76CD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</w:p>
    <w:p w:rsidR="001C76CD" w:rsidRDefault="001C76CD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очной формы обучения: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9B5E45">
        <w:rPr>
          <w:rFonts w:ascii="Times New Roman" w:hAnsi="Times New Roman" w:cs="Times New Roman"/>
          <w:sz w:val="24"/>
          <w:szCs w:val="24"/>
        </w:rPr>
        <w:t xml:space="preserve"> </w:t>
      </w:r>
      <w:r w:rsidR="00CC2ED3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CC2ED3">
        <w:rPr>
          <w:rFonts w:ascii="Times New Roman" w:hAnsi="Times New Roman" w:cs="Times New Roman"/>
          <w:sz w:val="24"/>
          <w:szCs w:val="24"/>
        </w:rPr>
        <w:t>ов</w:t>
      </w:r>
      <w:r w:rsidR="009B5E45">
        <w:rPr>
          <w:rFonts w:ascii="Times New Roman" w:hAnsi="Times New Roman" w:cs="Times New Roman"/>
          <w:sz w:val="24"/>
          <w:szCs w:val="24"/>
        </w:rPr>
        <w:t>,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C2ED3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CC2ED3">
        <w:rPr>
          <w:rFonts w:ascii="Times New Roman" w:hAnsi="Times New Roman" w:cs="Times New Roman"/>
          <w:sz w:val="24"/>
          <w:szCs w:val="24"/>
        </w:rPr>
        <w:t>а</w:t>
      </w:r>
      <w:r w:rsidR="009B5E45">
        <w:rPr>
          <w:rFonts w:ascii="Times New Roman" w:hAnsi="Times New Roman" w:cs="Times New Roman"/>
          <w:sz w:val="24"/>
          <w:szCs w:val="24"/>
        </w:rPr>
        <w:t>,</w:t>
      </w:r>
    </w:p>
    <w:p w:rsidR="00632136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2ED3">
        <w:rPr>
          <w:rFonts w:ascii="Times New Roman" w:hAnsi="Times New Roman" w:cs="Times New Roman"/>
          <w:sz w:val="24"/>
          <w:szCs w:val="24"/>
        </w:rPr>
        <w:t>58</w:t>
      </w:r>
      <w:r w:rsidR="00E121B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CC2ED3">
        <w:rPr>
          <w:rFonts w:ascii="Times New Roman" w:hAnsi="Times New Roman" w:cs="Times New Roman"/>
          <w:sz w:val="24"/>
          <w:szCs w:val="24"/>
        </w:rPr>
        <w:t>ов</w:t>
      </w:r>
      <w:r w:rsidR="00CA1BCF">
        <w:rPr>
          <w:rFonts w:ascii="Times New Roman" w:hAnsi="Times New Roman" w:cs="Times New Roman"/>
          <w:sz w:val="24"/>
          <w:szCs w:val="24"/>
        </w:rPr>
        <w:t>,</w:t>
      </w:r>
    </w:p>
    <w:p w:rsidR="00CA1BCF" w:rsidRPr="00152A7C" w:rsidRDefault="00CA1BCF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2E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D3">
        <w:rPr>
          <w:rFonts w:ascii="Times New Roman" w:hAnsi="Times New Roman" w:cs="Times New Roman"/>
          <w:sz w:val="24"/>
          <w:szCs w:val="24"/>
        </w:rPr>
        <w:t>зачет.</w:t>
      </w:r>
    </w:p>
    <w:p w:rsidR="001C76CD" w:rsidRPr="006278EB" w:rsidRDefault="001C76CD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– для заочной формы обучения:</w:t>
      </w:r>
    </w:p>
    <w:p w:rsidR="001C76CD" w:rsidRPr="006278EB" w:rsidRDefault="001C76CD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278EB" w:rsidRPr="006278EB">
        <w:rPr>
          <w:rFonts w:ascii="Times New Roman" w:hAnsi="Times New Roman" w:cs="Times New Roman"/>
          <w:sz w:val="24"/>
          <w:szCs w:val="24"/>
        </w:rPr>
        <w:t>4</w:t>
      </w:r>
      <w:r w:rsidR="009B5E45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</w:t>
      </w:r>
      <w:r w:rsidR="006278EB" w:rsidRPr="006278EB">
        <w:rPr>
          <w:rFonts w:ascii="Times New Roman" w:hAnsi="Times New Roman" w:cs="Times New Roman"/>
          <w:sz w:val="24"/>
          <w:szCs w:val="24"/>
        </w:rPr>
        <w:t>а</w:t>
      </w:r>
      <w:r w:rsidR="009B5E45" w:rsidRPr="006278EB">
        <w:rPr>
          <w:rFonts w:ascii="Times New Roman" w:hAnsi="Times New Roman" w:cs="Times New Roman"/>
          <w:sz w:val="24"/>
          <w:szCs w:val="24"/>
        </w:rPr>
        <w:t>,</w:t>
      </w:r>
    </w:p>
    <w:p w:rsidR="001C76CD" w:rsidRPr="006278EB" w:rsidRDefault="001C76CD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практические занятия –  </w:t>
      </w:r>
      <w:r w:rsidR="006278EB" w:rsidRPr="006278EB">
        <w:rPr>
          <w:rFonts w:ascii="Times New Roman" w:hAnsi="Times New Roman" w:cs="Times New Roman"/>
          <w:sz w:val="24"/>
          <w:szCs w:val="24"/>
        </w:rPr>
        <w:t>4</w:t>
      </w:r>
      <w:r w:rsidR="009B5E45" w:rsidRPr="006278EB">
        <w:rPr>
          <w:rFonts w:ascii="Times New Roman" w:hAnsi="Times New Roman" w:cs="Times New Roman"/>
          <w:sz w:val="24"/>
          <w:szCs w:val="24"/>
        </w:rPr>
        <w:t xml:space="preserve"> </w:t>
      </w:r>
      <w:r w:rsidRPr="006278EB">
        <w:rPr>
          <w:rFonts w:ascii="Times New Roman" w:hAnsi="Times New Roman" w:cs="Times New Roman"/>
          <w:sz w:val="24"/>
          <w:szCs w:val="24"/>
        </w:rPr>
        <w:t>час</w:t>
      </w:r>
      <w:r w:rsidR="006278EB" w:rsidRPr="006278EB">
        <w:rPr>
          <w:rFonts w:ascii="Times New Roman" w:hAnsi="Times New Roman" w:cs="Times New Roman"/>
          <w:sz w:val="24"/>
          <w:szCs w:val="24"/>
        </w:rPr>
        <w:t>а</w:t>
      </w:r>
      <w:r w:rsidRPr="006278EB">
        <w:rPr>
          <w:rFonts w:ascii="Times New Roman" w:hAnsi="Times New Roman" w:cs="Times New Roman"/>
          <w:sz w:val="24"/>
          <w:szCs w:val="24"/>
        </w:rPr>
        <w:t>,</w:t>
      </w:r>
    </w:p>
    <w:p w:rsidR="001C76CD" w:rsidRPr="006278EB" w:rsidRDefault="001C76CD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78EB" w:rsidRPr="006278EB">
        <w:rPr>
          <w:rFonts w:ascii="Times New Roman" w:hAnsi="Times New Roman" w:cs="Times New Roman"/>
          <w:sz w:val="24"/>
          <w:szCs w:val="24"/>
        </w:rPr>
        <w:t>96</w:t>
      </w:r>
      <w:r w:rsidRPr="006278EB">
        <w:rPr>
          <w:rFonts w:ascii="Times New Roman" w:hAnsi="Times New Roman" w:cs="Times New Roman"/>
          <w:sz w:val="24"/>
          <w:szCs w:val="24"/>
        </w:rPr>
        <w:t xml:space="preserve"> час</w:t>
      </w:r>
      <w:r w:rsidR="00CA1BCF" w:rsidRPr="006278EB">
        <w:rPr>
          <w:rFonts w:ascii="Times New Roman" w:hAnsi="Times New Roman" w:cs="Times New Roman"/>
          <w:sz w:val="24"/>
          <w:szCs w:val="24"/>
        </w:rPr>
        <w:t>ов,</w:t>
      </w:r>
      <w:r w:rsidRPr="0062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BCF" w:rsidRPr="006278EB" w:rsidRDefault="00CA1BCF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278EB" w:rsidRPr="006278EB">
        <w:rPr>
          <w:rFonts w:ascii="Times New Roman" w:hAnsi="Times New Roman" w:cs="Times New Roman"/>
          <w:sz w:val="24"/>
          <w:szCs w:val="24"/>
        </w:rPr>
        <w:t>4</w:t>
      </w:r>
      <w:r w:rsidRPr="006278EB">
        <w:rPr>
          <w:rFonts w:ascii="Times New Roman" w:hAnsi="Times New Roman" w:cs="Times New Roman"/>
          <w:sz w:val="24"/>
          <w:szCs w:val="24"/>
        </w:rPr>
        <w:t xml:space="preserve"> час</w:t>
      </w:r>
      <w:r w:rsidR="006278EB" w:rsidRPr="006278EB">
        <w:rPr>
          <w:rFonts w:ascii="Times New Roman" w:hAnsi="Times New Roman" w:cs="Times New Roman"/>
          <w:sz w:val="24"/>
          <w:szCs w:val="24"/>
        </w:rPr>
        <w:t>а</w:t>
      </w:r>
      <w:r w:rsidRPr="006278EB">
        <w:rPr>
          <w:rFonts w:ascii="Times New Roman" w:hAnsi="Times New Roman" w:cs="Times New Roman"/>
          <w:sz w:val="24"/>
          <w:szCs w:val="24"/>
        </w:rPr>
        <w:t>,</w:t>
      </w:r>
    </w:p>
    <w:p w:rsidR="00632136" w:rsidRPr="00152A7C" w:rsidRDefault="00CA1BCF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>ф</w:t>
      </w:r>
      <w:r w:rsidR="00632136" w:rsidRPr="006278EB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75348A" w:rsidRPr="006278EB">
        <w:rPr>
          <w:rFonts w:ascii="Times New Roman" w:hAnsi="Times New Roman" w:cs="Times New Roman"/>
          <w:sz w:val="24"/>
          <w:szCs w:val="24"/>
        </w:rPr>
        <w:t xml:space="preserve">– </w:t>
      </w:r>
      <w:r w:rsidR="006278EB" w:rsidRPr="006278EB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36531"/>
    <w:multiLevelType w:val="hybridMultilevel"/>
    <w:tmpl w:val="88FE1A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08"/>
  <w:characterSpacingControl w:val="doNotCompress"/>
  <w:compat>
    <w:useFELayout/>
  </w:compat>
  <w:rsids>
    <w:rsidRoot w:val="00D06585"/>
    <w:rsid w:val="000A11DE"/>
    <w:rsid w:val="000D0FF8"/>
    <w:rsid w:val="00142E74"/>
    <w:rsid w:val="001C76CD"/>
    <w:rsid w:val="00270182"/>
    <w:rsid w:val="00331968"/>
    <w:rsid w:val="006154CA"/>
    <w:rsid w:val="006278EB"/>
    <w:rsid w:val="00632136"/>
    <w:rsid w:val="0065619B"/>
    <w:rsid w:val="0066032F"/>
    <w:rsid w:val="00661467"/>
    <w:rsid w:val="00665C6D"/>
    <w:rsid w:val="006741B0"/>
    <w:rsid w:val="0075348A"/>
    <w:rsid w:val="007E3C95"/>
    <w:rsid w:val="00827601"/>
    <w:rsid w:val="008D2DD0"/>
    <w:rsid w:val="00900012"/>
    <w:rsid w:val="009B5E45"/>
    <w:rsid w:val="00A17F8D"/>
    <w:rsid w:val="00B6682E"/>
    <w:rsid w:val="00BB16FB"/>
    <w:rsid w:val="00C0359D"/>
    <w:rsid w:val="00C051A0"/>
    <w:rsid w:val="00C31F19"/>
    <w:rsid w:val="00CA1BCF"/>
    <w:rsid w:val="00CA35C1"/>
    <w:rsid w:val="00CC2ED3"/>
    <w:rsid w:val="00CC6F60"/>
    <w:rsid w:val="00D045CD"/>
    <w:rsid w:val="00D06585"/>
    <w:rsid w:val="00D16E65"/>
    <w:rsid w:val="00D5166C"/>
    <w:rsid w:val="00DD40DD"/>
    <w:rsid w:val="00DE26BC"/>
    <w:rsid w:val="00E121BD"/>
    <w:rsid w:val="00E222DC"/>
    <w:rsid w:val="00E84121"/>
    <w:rsid w:val="00EA1CBD"/>
    <w:rsid w:val="00F164AB"/>
    <w:rsid w:val="00F674B1"/>
    <w:rsid w:val="00F74D6E"/>
    <w:rsid w:val="00FD74C6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Наталия</cp:lastModifiedBy>
  <cp:revision>41</cp:revision>
  <cp:lastPrinted>2016-02-10T06:34:00Z</cp:lastPrinted>
  <dcterms:created xsi:type="dcterms:W3CDTF">2016-08-02T11:10:00Z</dcterms:created>
  <dcterms:modified xsi:type="dcterms:W3CDTF">2017-08-26T09:11:00Z</dcterms:modified>
</cp:coreProperties>
</file>