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«УПРАВЛЕНЧЕСКИЙ УЧЕТ»</w:t>
      </w:r>
    </w:p>
    <w:p w:rsidR="00DB62EC" w:rsidRDefault="00DB62EC" w:rsidP="00DB62E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38.03.02 «Менеджмент»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 – «Финансовый менеджмент», «Маркетинг», «Управление человеческими ресурсами», «Логистика»</w:t>
      </w:r>
    </w:p>
    <w:p w:rsidR="00DB62EC" w:rsidRDefault="00DB62EC" w:rsidP="00DB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B62EC" w:rsidRPr="0094227A" w:rsidRDefault="00DB62EC" w:rsidP="00DB62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Управленческий учет</w:t>
      </w:r>
      <w:r w:rsidRPr="0094227A">
        <w:rPr>
          <w:rFonts w:ascii="Times New Roman" w:hAnsi="Times New Roman" w:cs="Times New Roman"/>
          <w:sz w:val="24"/>
          <w:szCs w:val="24"/>
        </w:rPr>
        <w:t>» (</w:t>
      </w:r>
      <w:r w:rsidRPr="00CF5B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F5B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CF5B89">
        <w:rPr>
          <w:rFonts w:ascii="Times New Roman" w:hAnsi="Times New Roman" w:cs="Times New Roman"/>
          <w:sz w:val="24"/>
          <w:szCs w:val="24"/>
        </w:rPr>
        <w:t>17.2</w:t>
      </w:r>
      <w:r w:rsidRPr="0094227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Pr="0094227A">
        <w:rPr>
          <w:rFonts w:ascii="Times New Roman" w:hAnsi="Times New Roman" w:cs="Times New Roman"/>
          <w:sz w:val="24"/>
          <w:szCs w:val="24"/>
        </w:rPr>
        <w:t xml:space="preserve">ой части и является обязательной дисциплиной обучающегося. </w:t>
      </w:r>
    </w:p>
    <w:p w:rsidR="00DB62EC" w:rsidRDefault="00DB62EC" w:rsidP="00DB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38230F" w:rsidRDefault="0038230F" w:rsidP="003823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изучение методов сбора, отработки, анализа и представления информации, необходимой для принятия управленческих решений.</w:t>
      </w:r>
    </w:p>
    <w:p w:rsidR="0038230F" w:rsidRDefault="0038230F" w:rsidP="003823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ОК-6, ОПК-1, ОПК-2, ОПК-5, </w:t>
      </w:r>
      <w:r w:rsidRPr="0094227A">
        <w:rPr>
          <w:rFonts w:ascii="Times New Roman" w:hAnsi="Times New Roman" w:cs="Times New Roman"/>
          <w:sz w:val="24"/>
          <w:szCs w:val="24"/>
        </w:rPr>
        <w:t xml:space="preserve">ПК-10, ПК-11, ПК-14. </w:t>
      </w:r>
    </w:p>
    <w:p w:rsidR="00DB62EC" w:rsidRPr="0094227A" w:rsidRDefault="00DB62EC" w:rsidP="00DB62E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B62EC" w:rsidRPr="0094227A" w:rsidRDefault="00DB62EC" w:rsidP="00DB62E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ЗНАТЬ: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роль и значение управленческого учета в системе управления организацией;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предмет и объекты управленческого учета;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методы, применяемые в управленческом учете;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принципы управленческого учета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виды и качественные характеристики управленческой информации;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основные отличия управленческого и финансового учета;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цели и особенности классификаций затрат; 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традиционные и новые системы калькулирования себестоимости продукции, работы, услуг, их особенности, условия применения;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методические аспекты процесса бюджетирования;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состав и содержание внутренней отчетности организации;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организационные аспекты управленческого учета;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проблемы, решаемые аналитиками в процессе формирования информации, полезной для принятия управленческих решений.</w:t>
      </w:r>
    </w:p>
    <w:p w:rsidR="00DB62EC" w:rsidRPr="0094227A" w:rsidRDefault="00DB62EC" w:rsidP="00DB6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использовать систему знаний о принципах управленческого учета для </w:t>
      </w:r>
      <w:proofErr w:type="spellStart"/>
      <w:r w:rsidRPr="0094227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4227A">
        <w:rPr>
          <w:rFonts w:ascii="Times New Roman" w:hAnsi="Times New Roman" w:cs="Times New Roman"/>
          <w:sz w:val="24"/>
          <w:szCs w:val="24"/>
        </w:rPr>
        <w:t xml:space="preserve"> разработки и обоснования учетной политики организации, систематизации данных о затратах по различным направлениям для конкретных целей анализа;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проводить анализ затрат по видам, местам формирования и центрам ответственности;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поведении затрат для проведения анализа и на его основе вырабатывать управленческие решения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осуществлять выбор системы калькулирования, принимая во внимание особенности </w:t>
      </w:r>
      <w:r w:rsidRPr="0094227A">
        <w:rPr>
          <w:rFonts w:ascii="Times New Roman" w:hAnsi="Times New Roman" w:cs="Times New Roman"/>
          <w:sz w:val="24"/>
          <w:szCs w:val="24"/>
        </w:rPr>
        <w:lastRenderedPageBreak/>
        <w:t>различных видов коммерческой деятельности и поставленные перед калькулированием цели;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решать на примере конкретных ситуаций проблемы оценки эффективности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применять на практике методики составления частных бюджетов, входящих в состав генерального бюджета;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данные учета для составления внутренней отчетности и анализа ее показателей.</w:t>
      </w:r>
    </w:p>
    <w:p w:rsidR="00DB62EC" w:rsidRPr="0094227A" w:rsidRDefault="00DB62EC" w:rsidP="00DB6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приемами и технологией формирования информации в рамках автономной и интегрированной систем управленческого учета в соответствии с целями и задачами менеджмента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навыками обоснования и принятия управленческих решений на основе учетной информации.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1. Содержание, принципы и назначение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2. Затраты, их классификация и поведение</w:t>
      </w:r>
      <w:r w:rsidRPr="0094227A">
        <w:rPr>
          <w:sz w:val="24"/>
          <w:szCs w:val="24"/>
        </w:rPr>
        <w:tab/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3. Организация и методы учета затрат на производство и калькулирования себестоимости продукции (работ, услуг)</w:t>
      </w:r>
      <w:r w:rsidRPr="0094227A">
        <w:rPr>
          <w:sz w:val="24"/>
          <w:szCs w:val="24"/>
        </w:rPr>
        <w:tab/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4. Бюджетирование и контроль 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5. Отчетность в системе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6. Организация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7. Принятие управленческих решений по данным управленческого учета </w:t>
      </w:r>
    </w:p>
    <w:p w:rsidR="00DB62EC" w:rsidRPr="00DB62EC" w:rsidRDefault="00DB62EC" w:rsidP="00DB6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2E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8. Современные направления в управленческом учёте 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227A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 xml:space="preserve">144 час.), в том числе: 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лекции – 36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18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54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121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</w:t>
      </w:r>
      <w:r w:rsidRPr="0094227A">
        <w:rPr>
          <w:rFonts w:ascii="Times New Roman" w:hAnsi="Times New Roman"/>
          <w:sz w:val="24"/>
          <w:szCs w:val="24"/>
        </w:rPr>
        <w:t>.</w:t>
      </w:r>
      <w:bookmarkEnd w:id="0"/>
    </w:p>
    <w:sectPr w:rsidR="00DB62EC" w:rsidRPr="009422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7F4"/>
    <w:multiLevelType w:val="hybridMultilevel"/>
    <w:tmpl w:val="3CEA3B0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3D7"/>
    <w:multiLevelType w:val="hybridMultilevel"/>
    <w:tmpl w:val="88EC5FD2"/>
    <w:lvl w:ilvl="0" w:tplc="95C081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392"/>
    <w:multiLevelType w:val="hybridMultilevel"/>
    <w:tmpl w:val="7C1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862211"/>
    <w:multiLevelType w:val="hybridMultilevel"/>
    <w:tmpl w:val="72C4554A"/>
    <w:lvl w:ilvl="0" w:tplc="CA94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A5DA6"/>
    <w:multiLevelType w:val="hybridMultilevel"/>
    <w:tmpl w:val="FA6E11F2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DD3"/>
    <w:multiLevelType w:val="hybridMultilevel"/>
    <w:tmpl w:val="8C90E4CE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4575"/>
    <w:multiLevelType w:val="hybridMultilevel"/>
    <w:tmpl w:val="D062F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251C"/>
    <w:multiLevelType w:val="hybridMultilevel"/>
    <w:tmpl w:val="AB3CA178"/>
    <w:lvl w:ilvl="0" w:tplc="AAA89644">
      <w:start w:val="2"/>
      <w:numFmt w:val="bullet"/>
      <w:lvlText w:val="-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D80"/>
    <w:multiLevelType w:val="hybridMultilevel"/>
    <w:tmpl w:val="B08A3D10"/>
    <w:lvl w:ilvl="0" w:tplc="8F2C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B37B9"/>
    <w:multiLevelType w:val="hybridMultilevel"/>
    <w:tmpl w:val="E01081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5"/>
  </w:num>
  <w:num w:numId="5">
    <w:abstractNumId w:val="7"/>
  </w:num>
  <w:num w:numId="6">
    <w:abstractNumId w:val="13"/>
  </w:num>
  <w:num w:numId="7">
    <w:abstractNumId w:val="24"/>
  </w:num>
  <w:num w:numId="8">
    <w:abstractNumId w:val="1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0"/>
  </w:num>
  <w:num w:numId="14">
    <w:abstractNumId w:val="11"/>
  </w:num>
  <w:num w:numId="15">
    <w:abstractNumId w:val="19"/>
  </w:num>
  <w:num w:numId="16">
    <w:abstractNumId w:val="14"/>
  </w:num>
  <w:num w:numId="17">
    <w:abstractNumId w:val="22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6"/>
  </w:num>
  <w:num w:numId="23">
    <w:abstractNumId w:val="15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62DF"/>
    <w:rsid w:val="000A4B34"/>
    <w:rsid w:val="000F5776"/>
    <w:rsid w:val="00126277"/>
    <w:rsid w:val="00133DCB"/>
    <w:rsid w:val="00142E74"/>
    <w:rsid w:val="00196816"/>
    <w:rsid w:val="00217977"/>
    <w:rsid w:val="00223A0B"/>
    <w:rsid w:val="00243FBB"/>
    <w:rsid w:val="00266337"/>
    <w:rsid w:val="00270ABA"/>
    <w:rsid w:val="00277A39"/>
    <w:rsid w:val="00302DCE"/>
    <w:rsid w:val="0036478B"/>
    <w:rsid w:val="0038230F"/>
    <w:rsid w:val="003E135D"/>
    <w:rsid w:val="003F3EF8"/>
    <w:rsid w:val="004744A0"/>
    <w:rsid w:val="004B6279"/>
    <w:rsid w:val="005C4E43"/>
    <w:rsid w:val="005F4BCF"/>
    <w:rsid w:val="005F4CED"/>
    <w:rsid w:val="00632136"/>
    <w:rsid w:val="00636BA9"/>
    <w:rsid w:val="00684E52"/>
    <w:rsid w:val="00691C64"/>
    <w:rsid w:val="00714452"/>
    <w:rsid w:val="007E3C95"/>
    <w:rsid w:val="007F7344"/>
    <w:rsid w:val="00843A1C"/>
    <w:rsid w:val="008F53B6"/>
    <w:rsid w:val="00915085"/>
    <w:rsid w:val="00916030"/>
    <w:rsid w:val="0094227A"/>
    <w:rsid w:val="00994CC8"/>
    <w:rsid w:val="009D2FCD"/>
    <w:rsid w:val="00A742FC"/>
    <w:rsid w:val="00B868F3"/>
    <w:rsid w:val="00C2619F"/>
    <w:rsid w:val="00C80DC2"/>
    <w:rsid w:val="00CA35C1"/>
    <w:rsid w:val="00CF5B89"/>
    <w:rsid w:val="00D0450B"/>
    <w:rsid w:val="00D06585"/>
    <w:rsid w:val="00D5166C"/>
    <w:rsid w:val="00D95364"/>
    <w:rsid w:val="00D96548"/>
    <w:rsid w:val="00DB62EC"/>
    <w:rsid w:val="00DE7E06"/>
    <w:rsid w:val="00DF0C39"/>
    <w:rsid w:val="00E15E5C"/>
    <w:rsid w:val="00E24D1D"/>
    <w:rsid w:val="00E85DFE"/>
    <w:rsid w:val="00E94F8E"/>
    <w:rsid w:val="00ED0D1C"/>
    <w:rsid w:val="00F32B37"/>
    <w:rsid w:val="00F65E9C"/>
    <w:rsid w:val="00F8377B"/>
    <w:rsid w:val="00F83FA4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6510"/>
  <w15:docId w15:val="{FF2E0886-21C4-4D30-AE60-915C7D2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0762D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2DF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Title"/>
    <w:basedOn w:val="a"/>
    <w:next w:val="a"/>
    <w:link w:val="a7"/>
    <w:qFormat/>
    <w:rsid w:val="00636B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636B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8">
    <w:name w:val="Эльфиный"/>
    <w:basedOn w:val="a"/>
    <w:rsid w:val="00636BA9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Web">
    <w:name w:val="Обычный (Web)"/>
    <w:basedOn w:val="a"/>
    <w:rsid w:val="00636B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7451-46CB-4AF9-87B1-F4CA43BD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Tumashik Natasha</cp:lastModifiedBy>
  <cp:revision>6</cp:revision>
  <cp:lastPrinted>2016-02-10T06:34:00Z</cp:lastPrinted>
  <dcterms:created xsi:type="dcterms:W3CDTF">2016-11-27T07:34:00Z</dcterms:created>
  <dcterms:modified xsi:type="dcterms:W3CDTF">2017-09-16T12:49:00Z</dcterms:modified>
</cp:coreProperties>
</file>