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F0868">
        <w:rPr>
          <w:rFonts w:ascii="Times New Roman" w:hAnsi="Times New Roman" w:cs="Times New Roman"/>
          <w:sz w:val="24"/>
          <w:szCs w:val="24"/>
        </w:rPr>
        <w:t xml:space="preserve">ОРГАНИЗАЦИОННОЕ И ПРАВОВОЕ ОБЕСПЕЧЕНИЕ ИНФОРМАЦИОННОЙ </w:t>
      </w:r>
      <w:r w:rsidR="001A0612">
        <w:rPr>
          <w:rFonts w:ascii="Times New Roman" w:hAnsi="Times New Roman" w:cs="Times New Roman"/>
          <w:sz w:val="24"/>
          <w:szCs w:val="24"/>
        </w:rPr>
        <w:t>БЕЗОПАСНОСТ</w:t>
      </w:r>
      <w:r w:rsidR="007F0868">
        <w:rPr>
          <w:rFonts w:ascii="Times New Roman" w:hAnsi="Times New Roman" w:cs="Times New Roman"/>
          <w:sz w:val="24"/>
          <w:szCs w:val="24"/>
        </w:rPr>
        <w:t>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F0868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F0868">
        <w:rPr>
          <w:rFonts w:ascii="Times New Roman" w:hAnsi="Times New Roman" w:cs="Times New Roman"/>
          <w:sz w:val="28"/>
          <w:szCs w:val="28"/>
        </w:rPr>
        <w:t>пециальность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7F0868">
        <w:rPr>
          <w:rFonts w:ascii="Times New Roman" w:hAnsi="Times New Roman" w:cs="Times New Roman"/>
          <w:sz w:val="28"/>
          <w:szCs w:val="28"/>
        </w:rPr>
        <w:t>10</w:t>
      </w:r>
      <w:r w:rsidRPr="007F0868">
        <w:rPr>
          <w:rFonts w:ascii="Times New Roman" w:hAnsi="Times New Roman" w:cs="Times New Roman"/>
          <w:sz w:val="28"/>
          <w:szCs w:val="28"/>
        </w:rPr>
        <w:t>.05.0</w:t>
      </w:r>
      <w:r w:rsidR="001A0612" w:rsidRPr="007F0868">
        <w:rPr>
          <w:rFonts w:ascii="Times New Roman" w:hAnsi="Times New Roman" w:cs="Times New Roman"/>
          <w:sz w:val="28"/>
          <w:szCs w:val="28"/>
        </w:rPr>
        <w:t>3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7F0868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7F086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F0868" w:rsidRDefault="00D06585" w:rsidP="007F0868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7F0868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7F0868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7F0868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7F0868">
        <w:rPr>
          <w:rFonts w:ascii="Times New Roman" w:hAnsi="Times New Roman" w:cs="Times New Roman"/>
          <w:sz w:val="28"/>
          <w:szCs w:val="28"/>
        </w:rPr>
        <w:t xml:space="preserve">специалист по защите информации </w:t>
      </w:r>
    </w:p>
    <w:p w:rsidR="00D06585" w:rsidRPr="007F0868" w:rsidRDefault="005A2389" w:rsidP="007F0868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7F0868">
        <w:rPr>
          <w:rFonts w:ascii="Times New Roman" w:hAnsi="Times New Roman" w:cs="Times New Roman"/>
          <w:sz w:val="28"/>
          <w:szCs w:val="28"/>
        </w:rPr>
        <w:t>«</w:t>
      </w:r>
      <w:r w:rsidR="001A0612" w:rsidRPr="007F0868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7F086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F0868" w:rsidRDefault="007E3C9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F0868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Дисциплина «</w:t>
      </w:r>
      <w:r w:rsidR="001A0612" w:rsidRPr="007F0868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7F0868">
        <w:rPr>
          <w:rFonts w:ascii="Times New Roman" w:hAnsi="Times New Roman" w:cs="Times New Roman"/>
          <w:sz w:val="28"/>
          <w:szCs w:val="28"/>
        </w:rPr>
        <w:t>» (Б1.Б.</w:t>
      </w:r>
      <w:r w:rsidR="001A0612" w:rsidRPr="007F0868">
        <w:rPr>
          <w:rFonts w:ascii="Times New Roman" w:hAnsi="Times New Roman" w:cs="Times New Roman"/>
          <w:sz w:val="28"/>
          <w:szCs w:val="28"/>
        </w:rPr>
        <w:t>1</w:t>
      </w:r>
      <w:r w:rsidR="007F0868" w:rsidRPr="007F0868">
        <w:rPr>
          <w:rFonts w:ascii="Times New Roman" w:hAnsi="Times New Roman" w:cs="Times New Roman"/>
          <w:sz w:val="28"/>
          <w:szCs w:val="28"/>
        </w:rPr>
        <w:t>6</w:t>
      </w:r>
      <w:r w:rsidRPr="007F0868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7F0868" w:rsidRPr="007F0868">
        <w:rPr>
          <w:rFonts w:ascii="Times New Roman" w:hAnsi="Times New Roman" w:cs="Times New Roman"/>
          <w:sz w:val="28"/>
          <w:szCs w:val="28"/>
        </w:rPr>
        <w:t>вариативной</w:t>
      </w:r>
      <w:r w:rsidRPr="007F086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F0868" w:rsidRPr="007F0868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7F0868">
        <w:rPr>
          <w:rFonts w:ascii="Times New Roman" w:hAnsi="Times New Roman" w:cs="Times New Roman"/>
          <w:sz w:val="28"/>
          <w:szCs w:val="28"/>
        </w:rPr>
        <w:t xml:space="preserve"> и является обязательной</w:t>
      </w:r>
      <w:r w:rsidR="00986C3D" w:rsidRPr="007F086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F0868" w:rsidRDefault="007E3C9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7F0868" w:rsidRPr="007F0868" w:rsidRDefault="007F0868" w:rsidP="007F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7F0868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</w:t>
      </w:r>
    </w:p>
    <w:p w:rsidR="001A0612" w:rsidRPr="007F0868" w:rsidRDefault="001A0612" w:rsidP="00C74C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7F0868" w:rsidRDefault="001A0612" w:rsidP="00C74C22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7F0868" w:rsidRDefault="001A0612" w:rsidP="00C74C22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7F0868" w:rsidRDefault="001A0612" w:rsidP="00C74C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7F0868" w:rsidRDefault="007E3C95" w:rsidP="00C74C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F0868" w:rsidRDefault="00D06585" w:rsidP="00C74C2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A0612" w:rsidRPr="007F0868">
        <w:rPr>
          <w:rFonts w:ascii="Times New Roman" w:hAnsi="Times New Roman" w:cs="Times New Roman"/>
          <w:sz w:val="28"/>
          <w:szCs w:val="28"/>
        </w:rPr>
        <w:t>О</w:t>
      </w:r>
      <w:r w:rsidR="007F0868" w:rsidRPr="007F0868">
        <w:rPr>
          <w:rFonts w:ascii="Times New Roman" w:hAnsi="Times New Roman" w:cs="Times New Roman"/>
          <w:sz w:val="28"/>
          <w:szCs w:val="28"/>
        </w:rPr>
        <w:t>П</w:t>
      </w:r>
      <w:r w:rsidRPr="007F0868">
        <w:rPr>
          <w:rFonts w:ascii="Times New Roman" w:hAnsi="Times New Roman" w:cs="Times New Roman"/>
          <w:sz w:val="28"/>
          <w:szCs w:val="28"/>
        </w:rPr>
        <w:t>К-</w:t>
      </w:r>
      <w:r w:rsidR="007F0868" w:rsidRPr="007F0868">
        <w:rPr>
          <w:rFonts w:ascii="Times New Roman" w:hAnsi="Times New Roman" w:cs="Times New Roman"/>
          <w:sz w:val="28"/>
          <w:szCs w:val="28"/>
        </w:rPr>
        <w:t>6</w:t>
      </w:r>
      <w:r w:rsidRPr="007F0868">
        <w:rPr>
          <w:rFonts w:ascii="Times New Roman" w:hAnsi="Times New Roman" w:cs="Times New Roman"/>
          <w:sz w:val="28"/>
          <w:szCs w:val="28"/>
        </w:rPr>
        <w:t>, ПК-</w:t>
      </w:r>
      <w:r w:rsidR="007F0868" w:rsidRPr="007F0868">
        <w:rPr>
          <w:rFonts w:ascii="Times New Roman" w:hAnsi="Times New Roman" w:cs="Times New Roman"/>
          <w:sz w:val="28"/>
          <w:szCs w:val="28"/>
        </w:rPr>
        <w:t>1</w:t>
      </w:r>
      <w:r w:rsidR="001A0612" w:rsidRPr="007F0868">
        <w:rPr>
          <w:rFonts w:ascii="Times New Roman" w:hAnsi="Times New Roman" w:cs="Times New Roman"/>
          <w:sz w:val="28"/>
          <w:szCs w:val="28"/>
        </w:rPr>
        <w:t>,</w:t>
      </w:r>
      <w:r w:rsidR="000C6389" w:rsidRPr="007F0868">
        <w:rPr>
          <w:rFonts w:ascii="Times New Roman" w:hAnsi="Times New Roman" w:cs="Times New Roman"/>
          <w:sz w:val="28"/>
          <w:szCs w:val="28"/>
        </w:rPr>
        <w:t xml:space="preserve"> </w:t>
      </w:r>
      <w:r w:rsidR="007F0868" w:rsidRPr="007F0868">
        <w:rPr>
          <w:rFonts w:ascii="Times New Roman" w:hAnsi="Times New Roman" w:cs="Times New Roman"/>
          <w:sz w:val="28"/>
          <w:szCs w:val="28"/>
        </w:rPr>
        <w:t xml:space="preserve"> 4</w:t>
      </w:r>
      <w:r w:rsidR="001A0612" w:rsidRPr="007F0868">
        <w:rPr>
          <w:rFonts w:ascii="Times New Roman" w:hAnsi="Times New Roman" w:cs="Times New Roman"/>
          <w:sz w:val="28"/>
          <w:szCs w:val="28"/>
        </w:rPr>
        <w:t>, 16</w:t>
      </w:r>
      <w:r w:rsidR="00AC5EBC" w:rsidRPr="007F0868">
        <w:rPr>
          <w:rFonts w:ascii="Times New Roman" w:hAnsi="Times New Roman" w:cs="Times New Roman"/>
          <w:sz w:val="28"/>
          <w:szCs w:val="28"/>
        </w:rPr>
        <w:t>, 2</w:t>
      </w:r>
      <w:r w:rsidR="007F0868" w:rsidRPr="007F0868">
        <w:rPr>
          <w:rFonts w:ascii="Times New Roman" w:hAnsi="Times New Roman" w:cs="Times New Roman"/>
          <w:sz w:val="28"/>
          <w:szCs w:val="28"/>
        </w:rPr>
        <w:t>1</w:t>
      </w:r>
      <w:r w:rsidR="00AC5EBC" w:rsidRPr="007F0868">
        <w:rPr>
          <w:rFonts w:ascii="Times New Roman" w:hAnsi="Times New Roman" w:cs="Times New Roman"/>
          <w:sz w:val="28"/>
          <w:szCs w:val="28"/>
        </w:rPr>
        <w:t>, 2</w:t>
      </w:r>
      <w:r w:rsidR="007F0868" w:rsidRPr="007F0868">
        <w:rPr>
          <w:rFonts w:ascii="Times New Roman" w:hAnsi="Times New Roman" w:cs="Times New Roman"/>
          <w:sz w:val="28"/>
          <w:szCs w:val="28"/>
        </w:rPr>
        <w:t>3</w:t>
      </w:r>
      <w:r w:rsidR="00AC5EBC" w:rsidRPr="007F086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F0868" w:rsidRDefault="00D06585" w:rsidP="00C74C2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7F0868" w:rsidRDefault="00D06585" w:rsidP="00C74C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ЗНАТЬ:</w:t>
      </w:r>
    </w:p>
    <w:p w:rsidR="007F0868" w:rsidRPr="007F0868" w:rsidRDefault="007F0868" w:rsidP="00C74C22">
      <w:pPr>
        <w:numPr>
          <w:ilvl w:val="0"/>
          <w:numId w:val="19"/>
        </w:numPr>
        <w:tabs>
          <w:tab w:val="clear" w:pos="54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основы  российской правовой системы и законодательства;</w:t>
      </w:r>
    </w:p>
    <w:p w:rsidR="007F0868" w:rsidRPr="007F0868" w:rsidRDefault="007F0868" w:rsidP="00C74C22">
      <w:pPr>
        <w:numPr>
          <w:ilvl w:val="0"/>
          <w:numId w:val="19"/>
        </w:numPr>
        <w:tabs>
          <w:tab w:val="clear" w:pos="54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основы правового статуса личности;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характеристику основных отраслей российского права, правовые основы обеспечения национальной безопасности РФ;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меры по защите информации в АС (организационные, правовые);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методы аттестации уровня защищенности АС;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нормативно-правовую базу обеспечения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отечественные и зарубежные стандарты в области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принципы формирования политики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понятия и содержание организационного обеспечения ИБ АС;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основы комплексного обеспечения информационной безопасности автоматизированных систем на железнодорожном транспорте; 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 акты в области обеспечения информационной    безопасности и нормативные, методические документы ФСБ России и ФСТЭК России в области защиты информации; 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организацию работы и нормативные правовые акты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 основные угрозы безопасности информации и модели нарушителя в автоматизированных системах;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методы управления информационной безопасностью;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принципы формирования политики информационной безопасности в автоматизированных системах.</w:t>
      </w:r>
    </w:p>
    <w:p w:rsidR="00AC5EBC" w:rsidRPr="007F0868" w:rsidRDefault="00AC5EBC" w:rsidP="007F086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правовые знания;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анализировать правовые акты и осуществлять правовую оценку информации;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предпринимать необходимые меры по восстановлению нарушенных прав;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ИБ АС;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ИБ АС;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проекты нормативных и методических документов, регламентирующих работы по обеспечению ИБ АС;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железнодорожном транспорте; 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проводить мониторинг угроз безопасности компьютерных сетей;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реализовывать политику безопасности баз данных;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применять средства обеспечения безопасности данных;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и грифам секретности (конфиденциальности);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анализировать и оценивать угрозы информационной безопасности объекта;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оценивать информационные риски в автоматизированных системах;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автоматизированных систем; 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частные политики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информационной безопасностью автоматизированных систем.</w:t>
      </w:r>
    </w:p>
    <w:p w:rsidR="00AC5EBC" w:rsidRPr="007F0868" w:rsidRDefault="00AC5EBC" w:rsidP="007F0868">
      <w:pPr>
        <w:tabs>
          <w:tab w:val="left" w:pos="66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>ВЛАДЕТЬ:</w:t>
      </w:r>
      <w:r w:rsidR="007F0868" w:rsidRPr="007F08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868" w:rsidRPr="007F0868" w:rsidRDefault="007F0868" w:rsidP="007F086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7F0868" w:rsidRPr="007F0868" w:rsidRDefault="007F0868" w:rsidP="007F0868">
      <w:pPr>
        <w:pStyle w:val="a3"/>
        <w:numPr>
          <w:ilvl w:val="0"/>
          <w:numId w:val="11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оценки информационных рисков;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железнодорожном транспорте; 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информационной безопасности;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формирования требований по защите информации.</w:t>
      </w:r>
    </w:p>
    <w:p w:rsidR="005A2389" w:rsidRPr="007F0868" w:rsidRDefault="005A2389" w:rsidP="007F08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F086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законодательство в области информационной безопасности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с ограниченным доступом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режимы защиты информаци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Организационные системы обеспечения безопасности информации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Корпоративное нормативное регулирование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объектовых режимов безопасности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подготовки кадров в области информационной безопасности в Российской Федерации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законодательство в области информационной безопасности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с ограниченным доступом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7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режимы защиты информаци</w:t>
            </w:r>
          </w:p>
        </w:tc>
      </w:tr>
    </w:tbl>
    <w:p w:rsidR="00403D4E" w:rsidRDefault="00403D4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680B54" w:rsidRDefault="00960B5F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A2389" w:rsidRPr="00680B54">
        <w:rPr>
          <w:rFonts w:ascii="Times New Roman" w:hAnsi="Times New Roman" w:cs="Times New Roman"/>
          <w:sz w:val="28"/>
          <w:szCs w:val="28"/>
        </w:rPr>
        <w:t>3</w:t>
      </w:r>
      <w:r w:rsidRPr="00680B5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680B54">
        <w:rPr>
          <w:rFonts w:ascii="Times New Roman" w:hAnsi="Times New Roman" w:cs="Times New Roman"/>
          <w:sz w:val="28"/>
          <w:szCs w:val="28"/>
        </w:rPr>
        <w:t>1</w:t>
      </w:r>
      <w:r w:rsidR="007F0868" w:rsidRPr="00680B54">
        <w:rPr>
          <w:rFonts w:ascii="Times New Roman" w:hAnsi="Times New Roman" w:cs="Times New Roman"/>
          <w:sz w:val="28"/>
          <w:szCs w:val="28"/>
        </w:rPr>
        <w:t>44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80B54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>лекции – 1</w:t>
      </w:r>
      <w:r w:rsidR="00026DF6">
        <w:rPr>
          <w:rFonts w:ascii="Times New Roman" w:hAnsi="Times New Roman" w:cs="Times New Roman"/>
          <w:sz w:val="28"/>
          <w:szCs w:val="28"/>
        </w:rPr>
        <w:t>6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F0868" w:rsidRPr="00680B54">
        <w:rPr>
          <w:rFonts w:ascii="Times New Roman" w:hAnsi="Times New Roman" w:cs="Times New Roman"/>
          <w:sz w:val="28"/>
          <w:szCs w:val="28"/>
        </w:rPr>
        <w:t>3</w:t>
      </w:r>
      <w:r w:rsidR="00026DF6">
        <w:rPr>
          <w:rFonts w:ascii="Times New Roman" w:hAnsi="Times New Roman" w:cs="Times New Roman"/>
          <w:sz w:val="28"/>
          <w:szCs w:val="28"/>
        </w:rPr>
        <w:t>2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26DF6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76F4" w:rsidRPr="00680B54" w:rsidRDefault="00C876F4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80B54">
        <w:rPr>
          <w:rFonts w:ascii="Times New Roman" w:hAnsi="Times New Roman" w:cs="Times New Roman"/>
          <w:sz w:val="28"/>
          <w:szCs w:val="28"/>
        </w:rPr>
        <w:t>–</w:t>
      </w:r>
      <w:r w:rsidRPr="00680B54">
        <w:rPr>
          <w:rFonts w:ascii="Times New Roman" w:hAnsi="Times New Roman" w:cs="Times New Roman"/>
          <w:sz w:val="28"/>
          <w:szCs w:val="28"/>
        </w:rPr>
        <w:t xml:space="preserve"> </w:t>
      </w:r>
      <w:r w:rsidR="007F0868" w:rsidRPr="00680B54">
        <w:rPr>
          <w:rFonts w:ascii="Times New Roman" w:hAnsi="Times New Roman" w:cs="Times New Roman"/>
          <w:sz w:val="28"/>
          <w:szCs w:val="28"/>
        </w:rPr>
        <w:t>экзамен</w:t>
      </w:r>
      <w:r w:rsidR="001A0612" w:rsidRPr="00680B54">
        <w:rPr>
          <w:rFonts w:ascii="Times New Roman" w:hAnsi="Times New Roman" w:cs="Times New Roman"/>
          <w:sz w:val="28"/>
          <w:szCs w:val="28"/>
        </w:rPr>
        <w:t>.</w:t>
      </w:r>
    </w:p>
    <w:p w:rsidR="00960B5F" w:rsidRPr="00680B54" w:rsidRDefault="00960B5F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B5F" w:rsidRPr="00680B5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34" w:rsidRDefault="007B0934" w:rsidP="007F0868">
      <w:pPr>
        <w:spacing w:after="0" w:line="240" w:lineRule="auto"/>
      </w:pPr>
      <w:r>
        <w:separator/>
      </w:r>
    </w:p>
  </w:endnote>
  <w:endnote w:type="continuationSeparator" w:id="0">
    <w:p w:rsidR="007B0934" w:rsidRDefault="007B0934" w:rsidP="007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34" w:rsidRDefault="007B0934" w:rsidP="007F0868">
      <w:pPr>
        <w:spacing w:after="0" w:line="240" w:lineRule="auto"/>
      </w:pPr>
      <w:r>
        <w:separator/>
      </w:r>
    </w:p>
  </w:footnote>
  <w:footnote w:type="continuationSeparator" w:id="0">
    <w:p w:rsidR="007B0934" w:rsidRDefault="007B0934" w:rsidP="007F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76217"/>
    <w:multiLevelType w:val="hybridMultilevel"/>
    <w:tmpl w:val="B936BFAC"/>
    <w:lvl w:ilvl="0" w:tplc="A23A3722">
      <w:start w:val="1"/>
      <w:numFmt w:val="bullet"/>
      <w:lvlText w:val="−"/>
      <w:lvlJc w:val="left"/>
      <w:pPr>
        <w:tabs>
          <w:tab w:val="num" w:pos="540"/>
        </w:tabs>
        <w:ind w:left="1260" w:hanging="60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DF6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469CF"/>
    <w:rsid w:val="00677863"/>
    <w:rsid w:val="00680B54"/>
    <w:rsid w:val="006B0E0E"/>
    <w:rsid w:val="006E419F"/>
    <w:rsid w:val="006E519C"/>
    <w:rsid w:val="00723430"/>
    <w:rsid w:val="007B0934"/>
    <w:rsid w:val="007E3C95"/>
    <w:rsid w:val="007F0868"/>
    <w:rsid w:val="00960B5F"/>
    <w:rsid w:val="00986C3D"/>
    <w:rsid w:val="00A3637B"/>
    <w:rsid w:val="00AC5EBC"/>
    <w:rsid w:val="00C74C22"/>
    <w:rsid w:val="00C876F4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868"/>
  </w:style>
  <w:style w:type="paragraph" w:styleId="a7">
    <w:name w:val="footer"/>
    <w:basedOn w:val="a"/>
    <w:link w:val="a8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868"/>
  </w:style>
  <w:style w:type="paragraph" w:styleId="a7">
    <w:name w:val="footer"/>
    <w:basedOn w:val="a"/>
    <w:link w:val="a8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10</cp:revision>
  <cp:lastPrinted>2016-02-19T06:41:00Z</cp:lastPrinted>
  <dcterms:created xsi:type="dcterms:W3CDTF">2017-03-13T13:18:00Z</dcterms:created>
  <dcterms:modified xsi:type="dcterms:W3CDTF">2017-11-08T12:20:00Z</dcterms:modified>
</cp:coreProperties>
</file>