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9512B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086494">
        <w:rPr>
          <w:rFonts w:ascii="Times New Roman" w:hAnsi="Times New Roman" w:cs="Times New Roman"/>
          <w:caps/>
          <w:sz w:val="24"/>
          <w:szCs w:val="24"/>
        </w:rPr>
        <w:t>ПРЕДДИПЛОМНАЯ</w:t>
      </w:r>
      <w:r w:rsidR="005F3E23">
        <w:rPr>
          <w:rFonts w:ascii="Times New Roman" w:hAnsi="Times New Roman" w:cs="Times New Roman"/>
          <w:caps/>
          <w:sz w:val="24"/>
          <w:szCs w:val="24"/>
        </w:rPr>
        <w:t xml:space="preserve"> ПРАКТИКА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512B1">
        <w:rPr>
          <w:rFonts w:ascii="Times New Roman" w:hAnsi="Times New Roman" w:cs="Times New Roman"/>
          <w:sz w:val="24"/>
          <w:szCs w:val="24"/>
        </w:rPr>
        <w:t>10.05.03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9512B1">
        <w:rPr>
          <w:rFonts w:ascii="Times New Roman" w:hAnsi="Times New Roman" w:cs="Times New Roman"/>
          <w:sz w:val="24"/>
          <w:szCs w:val="24"/>
        </w:rPr>
        <w:t>Информационная безопасность автоматизированных систем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9512B1">
        <w:rPr>
          <w:rFonts w:ascii="Times New Roman" w:hAnsi="Times New Roman" w:cs="Times New Roman"/>
          <w:sz w:val="24"/>
          <w:szCs w:val="24"/>
        </w:rPr>
        <w:t>специалист по защите информации</w:t>
      </w:r>
    </w:p>
    <w:p w:rsidR="00D06585" w:rsidRDefault="005A2389" w:rsidP="009512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512B1">
        <w:rPr>
          <w:rFonts w:ascii="Times New Roman" w:hAnsi="Times New Roman" w:cs="Times New Roman"/>
          <w:sz w:val="24"/>
          <w:szCs w:val="24"/>
        </w:rPr>
        <w:t>Информационная безопасность автоматизированных систем на транспорте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B40BD2" w:rsidRPr="007E3C95" w:rsidRDefault="00B40BD2" w:rsidP="009512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B40BD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9512B1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9512B1" w:rsidRDefault="009512B1" w:rsidP="00074A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5A2389" w:rsidRPr="005A2389">
        <w:rPr>
          <w:rFonts w:ascii="Times New Roman" w:hAnsi="Times New Roman" w:cs="Times New Roman"/>
          <w:sz w:val="24"/>
          <w:szCs w:val="24"/>
        </w:rPr>
        <w:t xml:space="preserve"> «</w:t>
      </w:r>
      <w:r w:rsidR="00086494">
        <w:rPr>
          <w:rFonts w:ascii="Times New Roman" w:hAnsi="Times New Roman" w:cs="Times New Roman"/>
          <w:sz w:val="24"/>
          <w:szCs w:val="24"/>
        </w:rPr>
        <w:t>Преддипломная</w:t>
      </w:r>
      <w:r w:rsidR="005F3E23">
        <w:rPr>
          <w:rFonts w:ascii="Times New Roman" w:hAnsi="Times New Roman" w:cs="Times New Roman"/>
          <w:sz w:val="24"/>
          <w:szCs w:val="24"/>
        </w:rPr>
        <w:t xml:space="preserve"> практика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.П.</w:t>
      </w:r>
      <w:r w:rsidR="00086494">
        <w:rPr>
          <w:rFonts w:ascii="Times New Roman" w:hAnsi="Times New Roman" w:cs="Times New Roman"/>
          <w:sz w:val="24"/>
          <w:szCs w:val="24"/>
        </w:rPr>
        <w:t>3</w:t>
      </w:r>
      <w:r w:rsidR="005A2389" w:rsidRPr="005A2389">
        <w:rPr>
          <w:rFonts w:ascii="Times New Roman" w:hAnsi="Times New Roman" w:cs="Times New Roman"/>
          <w:sz w:val="24"/>
          <w:szCs w:val="24"/>
        </w:rPr>
        <w:t xml:space="preserve">) </w:t>
      </w:r>
      <w:r w:rsidRPr="009512B1">
        <w:rPr>
          <w:rFonts w:ascii="Times New Roman" w:hAnsi="Times New Roman" w:cs="Times New Roman"/>
          <w:sz w:val="24"/>
          <w:szCs w:val="24"/>
        </w:rPr>
        <w:t>относится к Блоку 2 «Практики, в том числе научно-исследовательская работа (НИР)»  и является обязательной.</w:t>
      </w:r>
    </w:p>
    <w:p w:rsidR="00B40BD2" w:rsidRPr="009512B1" w:rsidRDefault="00B40BD2" w:rsidP="00074A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074A84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86494" w:rsidRPr="00086494" w:rsidRDefault="00532153" w:rsidP="00086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86494" w:rsidRPr="00086494">
        <w:rPr>
          <w:rFonts w:ascii="Times New Roman" w:hAnsi="Times New Roman" w:cs="Times New Roman"/>
          <w:sz w:val="24"/>
          <w:szCs w:val="24"/>
        </w:rPr>
        <w:t xml:space="preserve"> преддипломной практики и реального дипломного проектирования по заявкам предприятий является обобщение, систематизация и совершенствование знаний и </w:t>
      </w:r>
      <w:proofErr w:type="gramStart"/>
      <w:r w:rsidR="00086494" w:rsidRPr="00086494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="00086494" w:rsidRPr="00086494">
        <w:rPr>
          <w:rFonts w:ascii="Times New Roman" w:hAnsi="Times New Roman" w:cs="Times New Roman"/>
          <w:sz w:val="24"/>
          <w:szCs w:val="24"/>
        </w:rPr>
        <w:t xml:space="preserve"> обучающихся по будущей профессии, </w:t>
      </w:r>
      <w:r w:rsidR="006F7131" w:rsidRPr="006F7131">
        <w:rPr>
          <w:rFonts w:ascii="Times New Roman" w:hAnsi="Times New Roman" w:cs="Times New Roman"/>
          <w:sz w:val="24"/>
          <w:szCs w:val="24"/>
        </w:rPr>
        <w:t xml:space="preserve">сбор и </w:t>
      </w:r>
      <w:r w:rsidR="006F7131" w:rsidRPr="00086494">
        <w:rPr>
          <w:rFonts w:ascii="Times New Roman" w:hAnsi="Times New Roman" w:cs="Times New Roman"/>
          <w:sz w:val="24"/>
          <w:szCs w:val="24"/>
        </w:rPr>
        <w:t>подготовка</w:t>
      </w:r>
      <w:r w:rsidR="006F7131">
        <w:rPr>
          <w:rFonts w:ascii="Times New Roman" w:hAnsi="Times New Roman" w:cs="Times New Roman"/>
          <w:sz w:val="24"/>
          <w:szCs w:val="24"/>
        </w:rPr>
        <w:t xml:space="preserve"> н</w:t>
      </w:r>
      <w:r w:rsidR="006F7131" w:rsidRPr="006F7131">
        <w:rPr>
          <w:rFonts w:ascii="Times New Roman" w:hAnsi="Times New Roman" w:cs="Times New Roman"/>
          <w:sz w:val="24"/>
          <w:szCs w:val="24"/>
        </w:rPr>
        <w:t xml:space="preserve">еобходимых материалов для выполнения </w:t>
      </w:r>
      <w:r w:rsidR="00086494" w:rsidRPr="00086494">
        <w:rPr>
          <w:rFonts w:ascii="Times New Roman" w:hAnsi="Times New Roman" w:cs="Times New Roman"/>
          <w:sz w:val="24"/>
          <w:szCs w:val="24"/>
        </w:rPr>
        <w:t xml:space="preserve"> в</w:t>
      </w:r>
      <w:r w:rsidR="006F7131">
        <w:rPr>
          <w:rFonts w:ascii="Times New Roman" w:hAnsi="Times New Roman" w:cs="Times New Roman"/>
          <w:sz w:val="24"/>
          <w:szCs w:val="24"/>
        </w:rPr>
        <w:t>ыпускной квалификационной работы</w:t>
      </w:r>
      <w:r w:rsidR="00086494" w:rsidRPr="00086494">
        <w:rPr>
          <w:rFonts w:ascii="Times New Roman" w:hAnsi="Times New Roman" w:cs="Times New Roman"/>
          <w:sz w:val="24"/>
          <w:szCs w:val="24"/>
        </w:rPr>
        <w:t>.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5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53">
        <w:rPr>
          <w:rFonts w:ascii="Times New Roman" w:hAnsi="Times New Roman" w:cs="Times New Roman"/>
          <w:sz w:val="24"/>
          <w:szCs w:val="24"/>
        </w:rPr>
        <w:t>Освоение методов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анализа безопасности информационных технологий, реализуемых в автоматизированных системах;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моделирования и исследования защищенных автоматизированных  систем, анализа их уязвимостей и эффективности средств и способов защиты;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контроля работоспособности и эффективности применяемых программно-аппаратных, криптографических и технических средств защиты информации;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инструментального мониторинга защищенности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контроля реализации политики информационной безопасности;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мониторинга информационной безопасности автоматизированных систем.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53">
        <w:rPr>
          <w:rFonts w:ascii="Times New Roman" w:hAnsi="Times New Roman" w:cs="Times New Roman"/>
          <w:sz w:val="24"/>
          <w:szCs w:val="24"/>
        </w:rPr>
        <w:t xml:space="preserve">Изучение новых технологий 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для организации работы коллектива, принятия управленческих решений в условиях спектра мнений, определения порядка выполнения работ;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для их реализации в сфере профессиональной деятельности с использованием защищенных автоматизированных систем.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53">
        <w:rPr>
          <w:rFonts w:ascii="Times New Roman" w:hAnsi="Times New Roman" w:cs="Times New Roman"/>
          <w:sz w:val="24"/>
          <w:szCs w:val="24"/>
        </w:rPr>
        <w:t xml:space="preserve">Приобретение знаний </w:t>
      </w:r>
      <w:proofErr w:type="gramStart"/>
      <w:r w:rsidRPr="0053215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разработки эффективных решений по обеспечению информационной безопасности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разработки политик информационной безопасности 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разработки защищенных автоматизированных систем по профилю профессиональной деятельности, обоснование выбора способов и средств защиты информационно-технологических ресурсов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выполнения проектов по созданию программ, комплексов программ, программно-аппаратных средств, баз данных, компьютерных сетей для защищенных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разработки системы управления информационной безопасностью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разработки предложений по совершенствованию и повышению эффективности принятых мер по обеспечению информационной безопасности автоматизированных систем.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53">
        <w:rPr>
          <w:rFonts w:ascii="Times New Roman" w:hAnsi="Times New Roman" w:cs="Times New Roman"/>
          <w:sz w:val="24"/>
          <w:szCs w:val="24"/>
        </w:rPr>
        <w:t xml:space="preserve">Овладение навыками 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сбора, обработки, анализа и систематизации научно-технической информации, отечественного и зарубежного опыта по проблемам информационной безопасности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подготовки научно-технических отчетов, обзоров, публикаций по результатам выполненных исследований;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сбора и анализа исходных данных для проектирования систем защиты информации;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экспериментально-исследовательской работы при сертификации средств защиты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экспериментально-исследовательской работы при аттестации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организации работ по выполнению требований защиты информации ограниченного доступа;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организации работ по созданию, внедрению, эксплуатации и сопровождению защищенных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администрирования подсистем информационной безопасности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управления информационной безопасностью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gramStart"/>
      <w:r w:rsidRPr="00532153">
        <w:rPr>
          <w:rFonts w:ascii="Times New Roman" w:hAnsi="Times New Roman" w:cs="Times New Roman"/>
          <w:sz w:val="24"/>
          <w:szCs w:val="24"/>
        </w:rPr>
        <w:t>восстановления работоспособности систем защиты информации</w:t>
      </w:r>
      <w:proofErr w:type="gramEnd"/>
      <w:r w:rsidRPr="00532153">
        <w:rPr>
          <w:rFonts w:ascii="Times New Roman" w:hAnsi="Times New Roman" w:cs="Times New Roman"/>
          <w:sz w:val="24"/>
          <w:szCs w:val="24"/>
        </w:rPr>
        <w:t xml:space="preserve"> при возникновении нештатных ситуаций.</w:t>
      </w:r>
    </w:p>
    <w:p w:rsidR="00B40BD2" w:rsidRPr="00074A84" w:rsidRDefault="00B40BD2" w:rsidP="0007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r w:rsidR="00DA6522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D06585" w:rsidRPr="007E3C95" w:rsidRDefault="00DA652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 компетенций: </w:t>
      </w:r>
      <w:r w:rsidR="00086494">
        <w:rPr>
          <w:rFonts w:ascii="Times New Roman" w:hAnsi="Times New Roman" w:cs="Times New Roman"/>
          <w:sz w:val="24"/>
          <w:szCs w:val="24"/>
        </w:rPr>
        <w:t>ОК-6, ОК-7</w:t>
      </w:r>
      <w:r w:rsidR="00074A84">
        <w:rPr>
          <w:rFonts w:ascii="Times New Roman" w:hAnsi="Times New Roman" w:cs="Times New Roman"/>
          <w:sz w:val="24"/>
          <w:szCs w:val="24"/>
        </w:rPr>
        <w:t xml:space="preserve">, </w:t>
      </w:r>
      <w:r w:rsidR="00086494">
        <w:rPr>
          <w:rFonts w:ascii="Times New Roman" w:hAnsi="Times New Roman" w:cs="Times New Roman"/>
          <w:sz w:val="24"/>
          <w:szCs w:val="24"/>
        </w:rPr>
        <w:t xml:space="preserve">ОПК-7, </w:t>
      </w:r>
      <w:r w:rsidR="006F7131">
        <w:rPr>
          <w:rFonts w:ascii="Times New Roman" w:hAnsi="Times New Roman" w:cs="Times New Roman"/>
          <w:sz w:val="24"/>
          <w:szCs w:val="24"/>
        </w:rPr>
        <w:t>ПК-1</w:t>
      </w:r>
      <w:r w:rsidR="007A5D84">
        <w:rPr>
          <w:rFonts w:ascii="Times New Roman" w:hAnsi="Times New Roman" w:cs="Times New Roman"/>
          <w:sz w:val="24"/>
          <w:szCs w:val="24"/>
        </w:rPr>
        <w:t xml:space="preserve">, </w:t>
      </w:r>
      <w:r w:rsidR="006F7131">
        <w:rPr>
          <w:rFonts w:ascii="Times New Roman" w:hAnsi="Times New Roman" w:cs="Times New Roman"/>
          <w:sz w:val="24"/>
          <w:szCs w:val="24"/>
        </w:rPr>
        <w:t xml:space="preserve">ПК-2, ПК-3, ПК-4, ПК-5, ПК-6, ПК-7, ПК-8, ПК-9, ПК-10, ПК-11, ПК-12, ПК-13, ПК-14, ПК-15, ПК-16, ПК-17, ПК-18, ПК-19, ПК-20, ПК-21, ПК-22, ПК-23, </w:t>
      </w:r>
      <w:r w:rsidR="007A5D84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5D84">
        <w:rPr>
          <w:rFonts w:ascii="Times New Roman" w:hAnsi="Times New Roman" w:cs="Times New Roman"/>
          <w:sz w:val="24"/>
          <w:szCs w:val="24"/>
        </w:rPr>
        <w:t>4, ПК-25, ПК-26, ПК-27, ПК-28</w:t>
      </w:r>
      <w:r w:rsidR="00532153">
        <w:rPr>
          <w:rFonts w:ascii="Times New Roman" w:hAnsi="Times New Roman" w:cs="Times New Roman"/>
          <w:sz w:val="24"/>
          <w:szCs w:val="24"/>
        </w:rPr>
        <w:t>, ПСК-10.1, ПСК-10.2, ПСК-10.3, ПСК-10.4, ПСК-10.5.</w:t>
      </w:r>
    </w:p>
    <w:p w:rsidR="00D06585" w:rsidRPr="007E3C95" w:rsidRDefault="00D06585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A6522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DA6522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53">
        <w:rPr>
          <w:rFonts w:ascii="Times New Roman" w:hAnsi="Times New Roman" w:cs="Times New Roman"/>
          <w:sz w:val="24"/>
          <w:szCs w:val="24"/>
        </w:rPr>
        <w:t>ЗНАТЬ: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систему компьютерной и информационной безопасности подразделения  и систему противодействия техническим разведкам;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организацию научной, изобретательской и рационализаторской работы, проводимой подразделением в интересах совершенствования выполнения служебных задач;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процесс проектирования, производства и эксплуатации средств компьютерной и информационной безопасности;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организацию служебной и производственной деятельности подразделения;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структурные и функциональные схемы, используемые в подразделениях компьютерной и информационной безопасности;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порядок и методы проведения планово-профилактических и ремонтно-восстановительных работ;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характеристики и возможности диагностического оборудования и измерительных приборов, входящих в состав рабочих мест;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характеристики технических средств, используемых при разработке, изготовлении и эксплуатации средств компьютерной, информационной безопасности и противодействия техническим разведкам;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современные методы и средства разработки и оценки модели и политики безопасности.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53">
        <w:rPr>
          <w:rFonts w:ascii="Times New Roman" w:hAnsi="Times New Roman" w:cs="Times New Roman"/>
          <w:sz w:val="24"/>
          <w:szCs w:val="24"/>
        </w:rPr>
        <w:t>УМЕТЬ: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выполнять основные функциональные обязанности в соответствии с должностью;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работать с технической и эксплуатационной документацией;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использовать современные средства разработки программного обеспечения на языках высокого уровня и языках СУБД, библиотеки объектов и классов для решения задач создания и сопровождения автоматизированных систем;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применять стандартные криптографические решения для защиты информации и квалифицированно оценивать их качество;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реализовывать системы защиты информации в автоматизированных системах в соответствии со стандартами по оценке защищенных систем.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выполнять функциональные обязанности в соответствии с должностью специалиста (инженера) по защите информации;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проводить планово-профилактические и ремонтные работы;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вести учетно-отчетную документацию;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проводить занятия с техническим персоналом подразделения;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выявлять возможные способы  нарушения информационной безопасности при работе автоматизированных систем обработки информации;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решать задачи защиты программ и данных программно-аппаратными средствами и оценивать качество предлагаемых решений.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153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методами системного подхода к обеспечению информационной безопасности в различных сферах деятельности подразделения.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методами планирования и проведения специальных технических мероприятий, направленных на повышение эффективности функционирования системы компьютерной и информационной безопасности подразделения;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используемыми в подразделении методами определения и измерения параметров опасных сигналов для технических каналов утечки информации;</w:t>
      </w:r>
    </w:p>
    <w:p w:rsidR="00532153" w:rsidRPr="00532153" w:rsidRDefault="00532153" w:rsidP="00532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2153">
        <w:rPr>
          <w:rFonts w:ascii="Times New Roman" w:hAnsi="Times New Roman" w:cs="Times New Roman"/>
          <w:sz w:val="24"/>
          <w:szCs w:val="24"/>
        </w:rPr>
        <w:t>методами анализа используемых в подразделении технологий обработки данных в распределенных системах с целью оптимизации их производительности и повышения надежности функционирования.</w:t>
      </w:r>
    </w:p>
    <w:p w:rsidR="00B40BD2" w:rsidRPr="00DA6522" w:rsidRDefault="00B40BD2" w:rsidP="00DA6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Содержание и структура </w:t>
      </w:r>
      <w:r w:rsidR="00DA652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E7BFA" w:rsidRPr="009E7BFA" w:rsidRDefault="009E7BFA" w:rsidP="009E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BFA">
        <w:rPr>
          <w:rFonts w:ascii="Times New Roman" w:hAnsi="Times New Roman" w:cs="Times New Roman"/>
          <w:sz w:val="24"/>
          <w:szCs w:val="24"/>
        </w:rPr>
        <w:t>Первая неделя: Получение темы и состава ВКР и исходных данных. Изучение учебной и нормативной литературы по теме ВКР</w:t>
      </w:r>
    </w:p>
    <w:p w:rsidR="009E7BFA" w:rsidRPr="009E7BFA" w:rsidRDefault="009E7BFA" w:rsidP="009E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BFA">
        <w:rPr>
          <w:rFonts w:ascii="Times New Roman" w:hAnsi="Times New Roman" w:cs="Times New Roman"/>
          <w:sz w:val="24"/>
          <w:szCs w:val="24"/>
        </w:rPr>
        <w:t>Вторая и третья неделя: Изучение и обобщение опыта работы и материалов предприятия по теме ВКР</w:t>
      </w:r>
    </w:p>
    <w:p w:rsidR="009E7BFA" w:rsidRPr="009E7BFA" w:rsidRDefault="009E7BFA" w:rsidP="009E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BFA">
        <w:rPr>
          <w:rFonts w:ascii="Times New Roman" w:hAnsi="Times New Roman" w:cs="Times New Roman"/>
          <w:sz w:val="24"/>
          <w:szCs w:val="24"/>
        </w:rPr>
        <w:t>Четвертая – одиннадцатая  недели: Проработка принципиальных технических решений по разделам ВКР.</w:t>
      </w:r>
    </w:p>
    <w:p w:rsidR="009E7BFA" w:rsidRPr="009E7BFA" w:rsidRDefault="00790D22" w:rsidP="009E7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</w:t>
      </w:r>
      <w:r w:rsidR="009E7BFA" w:rsidRPr="009E7BFA">
        <w:rPr>
          <w:rFonts w:ascii="Times New Roman" w:hAnsi="Times New Roman" w:cs="Times New Roman"/>
          <w:sz w:val="24"/>
          <w:szCs w:val="24"/>
        </w:rPr>
        <w:t xml:space="preserve">надцатая неделя: Написание отчета по практике </w:t>
      </w:r>
    </w:p>
    <w:p w:rsidR="00B40BD2" w:rsidRPr="004C3BF7" w:rsidRDefault="00B40BD2" w:rsidP="004C3B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4C3BF7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C3BF7"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790D22">
        <w:rPr>
          <w:rFonts w:ascii="Times New Roman" w:hAnsi="Times New Roman" w:cs="Times New Roman"/>
          <w:sz w:val="24"/>
          <w:szCs w:val="24"/>
        </w:rPr>
        <w:t>18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790D22">
        <w:rPr>
          <w:rFonts w:ascii="Times New Roman" w:hAnsi="Times New Roman" w:cs="Times New Roman"/>
          <w:sz w:val="24"/>
          <w:szCs w:val="24"/>
        </w:rPr>
        <w:t>64</w:t>
      </w:r>
      <w:r w:rsidR="005A2389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90D22">
        <w:rPr>
          <w:rFonts w:ascii="Times New Roman" w:hAnsi="Times New Roman" w:cs="Times New Roman"/>
          <w:sz w:val="24"/>
          <w:szCs w:val="24"/>
        </w:rPr>
        <w:t>648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B40BD2">
        <w:rPr>
          <w:rFonts w:ascii="Times New Roman" w:hAnsi="Times New Roman" w:cs="Times New Roman"/>
          <w:sz w:val="24"/>
          <w:szCs w:val="24"/>
        </w:rPr>
        <w:t xml:space="preserve"> </w:t>
      </w:r>
      <w:r w:rsidR="00790D22">
        <w:rPr>
          <w:rFonts w:ascii="Times New Roman" w:hAnsi="Times New Roman" w:cs="Times New Roman"/>
          <w:sz w:val="24"/>
          <w:szCs w:val="24"/>
        </w:rPr>
        <w:t>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4A84"/>
    <w:rsid w:val="00086494"/>
    <w:rsid w:val="0018685C"/>
    <w:rsid w:val="001D42BB"/>
    <w:rsid w:val="003879B4"/>
    <w:rsid w:val="00403D4E"/>
    <w:rsid w:val="004C3BF7"/>
    <w:rsid w:val="00532153"/>
    <w:rsid w:val="00554D26"/>
    <w:rsid w:val="005A2389"/>
    <w:rsid w:val="005F3E23"/>
    <w:rsid w:val="00607605"/>
    <w:rsid w:val="006204C8"/>
    <w:rsid w:val="00632136"/>
    <w:rsid w:val="00677863"/>
    <w:rsid w:val="0068425A"/>
    <w:rsid w:val="006E419F"/>
    <w:rsid w:val="006E519C"/>
    <w:rsid w:val="006F7131"/>
    <w:rsid w:val="00723430"/>
    <w:rsid w:val="00790D22"/>
    <w:rsid w:val="007A5D84"/>
    <w:rsid w:val="007E3C95"/>
    <w:rsid w:val="009512B1"/>
    <w:rsid w:val="00960B5F"/>
    <w:rsid w:val="00986C3D"/>
    <w:rsid w:val="009E7BFA"/>
    <w:rsid w:val="00A3637B"/>
    <w:rsid w:val="00B40BD2"/>
    <w:rsid w:val="00CA35C1"/>
    <w:rsid w:val="00D06585"/>
    <w:rsid w:val="00D5166C"/>
    <w:rsid w:val="00DA6522"/>
    <w:rsid w:val="00EB137A"/>
    <w:rsid w:val="00F10D98"/>
    <w:rsid w:val="00F4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074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74A84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Calibri" w:hAnsi="Times New Roman" w:cs="Tahoma"/>
      <w:noProof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86CAA-58EC-4211-91BB-F3617899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Михаил Глухарев</cp:lastModifiedBy>
  <cp:revision>5</cp:revision>
  <cp:lastPrinted>2016-02-19T06:41:00Z</cp:lastPrinted>
  <dcterms:created xsi:type="dcterms:W3CDTF">2017-03-20T09:32:00Z</dcterms:created>
  <dcterms:modified xsi:type="dcterms:W3CDTF">2017-11-06T17:33:00Z</dcterms:modified>
</cp:coreProperties>
</file>