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887DEE" w:rsidRPr="008144A4">
        <w:rPr>
          <w:b w:val="0"/>
          <w:sz w:val="24"/>
          <w:szCs w:val="24"/>
        </w:rPr>
        <w:t>АЛГЕБРА ЛОГИКИ И ОСНОВЫ ЦИФРОВЫХ АВТОМАТОВ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887DEE">
        <w:rPr>
          <w:sz w:val="28"/>
          <w:szCs w:val="28"/>
        </w:rPr>
        <w:t>Алгебра логики и основы цифровых автоматов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887DEE">
        <w:rPr>
          <w:bCs/>
          <w:sz w:val="28"/>
          <w:szCs w:val="28"/>
        </w:rPr>
        <w:t>ОД.7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887DEE" w:rsidRDefault="00887DEE" w:rsidP="00887DE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 xml:space="preserve"> и основы цифровых автоматов»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</w:t>
      </w:r>
      <w:proofErr w:type="gramStart"/>
      <w:r w:rsidRPr="00716B58">
        <w:rPr>
          <w:sz w:val="28"/>
          <w:szCs w:val="28"/>
        </w:rPr>
        <w:t>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887DEE" w:rsidRDefault="00887DEE" w:rsidP="00887DE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87DEE" w:rsidRPr="008368D7" w:rsidRDefault="00887DEE" w:rsidP="00887DEE">
      <w:pPr>
        <w:widowControl w:val="0"/>
        <w:numPr>
          <w:ilvl w:val="0"/>
          <w:numId w:val="14"/>
        </w:numPr>
        <w:suppressAutoHyphens/>
        <w:autoSpaceDE w:val="0"/>
        <w:spacing w:after="12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</w:t>
      </w:r>
      <w:r w:rsidR="00633D6B">
        <w:rPr>
          <w:sz w:val="28"/>
          <w:szCs w:val="28"/>
        </w:rPr>
        <w:t>ПК-2</w:t>
      </w:r>
      <w:r w:rsidR="002C3952">
        <w:rPr>
          <w:sz w:val="28"/>
          <w:szCs w:val="28"/>
        </w:rPr>
        <w:t>, ПК</w:t>
      </w:r>
      <w:bookmarkStart w:id="0" w:name="_GoBack"/>
      <w:bookmarkEnd w:id="0"/>
      <w:r w:rsidR="002C3952">
        <w:rPr>
          <w:sz w:val="28"/>
          <w:szCs w:val="28"/>
        </w:rPr>
        <w:t>-10.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633D6B" w:rsidRPr="002F032A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633D6B" w:rsidRPr="001243CF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633D6B" w:rsidRPr="00280D46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>;</w:t>
      </w:r>
    </w:p>
    <w:p w:rsidR="00633D6B" w:rsidRPr="00FA7A53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</w:p>
    <w:p w:rsidR="00633D6B" w:rsidRDefault="00633D6B" w:rsidP="00633D6B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Pr="00D0775F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1. Введение</w:t>
      </w:r>
      <w:r>
        <w:rPr>
          <w:sz w:val="28"/>
          <w:szCs w:val="28"/>
        </w:rPr>
        <w:t>.</w:t>
      </w:r>
    </w:p>
    <w:p w:rsidR="008144A4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2. Понятие высказывания.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3. Логические операции над высказываниями.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4. Аксиомы булевой алгебры.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5.Функции алгебры логики.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6. Закон двойственности.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7. Дизъюнктивные и конъюнктивные нормальные формы.</w:t>
      </w:r>
    </w:p>
    <w:p w:rsid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8.Расчетный метод минимизации булевых функций дизъюнктивных </w:t>
      </w:r>
      <w:r>
        <w:rPr>
          <w:sz w:val="28"/>
          <w:szCs w:val="28"/>
        </w:rPr>
        <w:t xml:space="preserve"> 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775F">
        <w:rPr>
          <w:sz w:val="28"/>
          <w:szCs w:val="28"/>
        </w:rPr>
        <w:t>нормальных форм.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 9.Метод </w:t>
      </w:r>
      <w:proofErr w:type="spellStart"/>
      <w:r w:rsidRPr="00D0775F">
        <w:rPr>
          <w:sz w:val="28"/>
          <w:szCs w:val="28"/>
        </w:rPr>
        <w:t>Квайна</w:t>
      </w:r>
      <w:proofErr w:type="spellEnd"/>
      <w:r w:rsidRPr="00D0775F">
        <w:rPr>
          <w:sz w:val="28"/>
          <w:szCs w:val="28"/>
        </w:rPr>
        <w:t>.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</w:tblGrid>
      <w:tr w:rsidR="00D0775F" w:rsidRPr="00D0775F" w:rsidTr="00293214">
        <w:tc>
          <w:tcPr>
            <w:tcW w:w="4271" w:type="dxa"/>
          </w:tcPr>
          <w:p w:rsidR="00D0775F" w:rsidRPr="00D0775F" w:rsidRDefault="00D0775F" w:rsidP="00D0775F">
            <w:pPr>
              <w:ind w:hanging="8"/>
              <w:rPr>
                <w:sz w:val="28"/>
                <w:szCs w:val="28"/>
              </w:rPr>
            </w:pPr>
            <w:r w:rsidRPr="00D0775F">
              <w:rPr>
                <w:sz w:val="28"/>
                <w:szCs w:val="28"/>
              </w:rPr>
              <w:t>10.Метод диаграмм Вейча-Карно.</w:t>
            </w:r>
          </w:p>
        </w:tc>
      </w:tr>
    </w:tbl>
    <w:p w:rsidR="008144A4" w:rsidRPr="00D0775F" w:rsidRDefault="00D0775F" w:rsidP="00D0775F">
      <w:pPr>
        <w:pStyle w:val="a8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11.Минимизация конъюнктивных нормальных форм.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12.Минимизация частично-определенных булевых функций.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 xml:space="preserve">13. Минимизация логических функций в базисах </w:t>
      </w:r>
      <w:proofErr w:type="gramStart"/>
      <w:r w:rsidRPr="00D0775F">
        <w:rPr>
          <w:sz w:val="28"/>
          <w:szCs w:val="28"/>
        </w:rPr>
        <w:t>И-НЕ</w:t>
      </w:r>
      <w:proofErr w:type="gramEnd"/>
      <w:r w:rsidRPr="00D0775F">
        <w:rPr>
          <w:sz w:val="28"/>
          <w:szCs w:val="28"/>
        </w:rPr>
        <w:t>, ИЛИ-НЕ.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14.Общие сведения о цифровых автоматах.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15.Элементы памяти автомата.</w:t>
      </w:r>
    </w:p>
    <w:p w:rsidR="008144A4" w:rsidRPr="00D0775F" w:rsidRDefault="00D0775F" w:rsidP="00D0775F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16.Структурные схемы цифровых автоматов</w:t>
      </w:r>
      <w:r>
        <w:rPr>
          <w:sz w:val="28"/>
          <w:szCs w:val="28"/>
        </w:rPr>
        <w:t>.</w:t>
      </w:r>
    </w:p>
    <w:p w:rsidR="00D0775F" w:rsidRPr="00D0775F" w:rsidRDefault="00D0775F" w:rsidP="00D0775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17.Построение булевых функций возбуждения и выходов автомата.</w:t>
      </w: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D0775F" w:rsidRDefault="00D0775F" w:rsidP="00D0775F">
      <w:pPr>
        <w:pStyle w:val="a6"/>
        <w:ind w:left="360" w:firstLine="0"/>
      </w:pPr>
      <w:r w:rsidRPr="007418AE">
        <w:t xml:space="preserve">Объем дисциплины </w:t>
      </w:r>
      <w:r>
        <w:t>2 зачетные единицы (72 час.), в том числе:</w:t>
      </w:r>
    </w:p>
    <w:p w:rsidR="00D0775F" w:rsidRDefault="00D0775F" w:rsidP="00D0775F">
      <w:pPr>
        <w:pStyle w:val="a6"/>
        <w:ind w:left="360" w:firstLine="0"/>
      </w:pPr>
      <w:r>
        <w:t>лекции – 16 час.</w:t>
      </w:r>
    </w:p>
    <w:p w:rsidR="00D0775F" w:rsidRDefault="00D0775F" w:rsidP="00D0775F">
      <w:pPr>
        <w:pStyle w:val="a6"/>
        <w:ind w:left="360" w:firstLine="0"/>
      </w:pPr>
      <w:r>
        <w:t>практические занятия – 34 час.</w:t>
      </w:r>
    </w:p>
    <w:p w:rsidR="00D0775F" w:rsidRDefault="00D0775F" w:rsidP="00D0775F">
      <w:pPr>
        <w:pStyle w:val="a6"/>
        <w:ind w:left="360" w:firstLine="0"/>
      </w:pPr>
      <w:r>
        <w:t>самостоятельная работа – 22 час.</w:t>
      </w:r>
    </w:p>
    <w:p w:rsidR="00D0775F" w:rsidRPr="007418AE" w:rsidRDefault="00D0775F" w:rsidP="00D0775F">
      <w:pPr>
        <w:pStyle w:val="a6"/>
        <w:ind w:left="360" w:firstLine="0"/>
      </w:pPr>
      <w:r>
        <w:t>Форма контроля знаний  - зачет.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C3952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57C9D"/>
    <w:rsid w:val="004B1645"/>
    <w:rsid w:val="004B5E16"/>
    <w:rsid w:val="005853B9"/>
    <w:rsid w:val="005D2CC4"/>
    <w:rsid w:val="00633D6B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06BAA"/>
    <w:rsid w:val="008144A4"/>
    <w:rsid w:val="00881EC7"/>
    <w:rsid w:val="00887DEE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0775F"/>
    <w:rsid w:val="00D4152B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C04D-A8DD-4F62-84C7-2BAA3CE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37</cp:revision>
  <cp:lastPrinted>2016-11-24T08:19:00Z</cp:lastPrinted>
  <dcterms:created xsi:type="dcterms:W3CDTF">2015-02-23T16:52:00Z</dcterms:created>
  <dcterms:modified xsi:type="dcterms:W3CDTF">2017-11-13T09:34:00Z</dcterms:modified>
</cp:coreProperties>
</file>