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CC0204" w:rsidRPr="00CC0204">
        <w:rPr>
          <w:rFonts w:ascii="Times New Roman" w:hAnsi="Times New Roman" w:cs="Times New Roman"/>
          <w:caps/>
          <w:sz w:val="24"/>
          <w:szCs w:val="24"/>
        </w:rPr>
        <w:t>Теория систем и системный анализ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EB22E6">
        <w:rPr>
          <w:rFonts w:ascii="Times New Roman" w:hAnsi="Times New Roman" w:cs="Times New Roman"/>
          <w:sz w:val="24"/>
          <w:szCs w:val="24"/>
        </w:rPr>
        <w:t xml:space="preserve"> </w:t>
      </w:r>
      <w:r w:rsidR="00EB22E6" w:rsidRPr="00EB22E6">
        <w:rPr>
          <w:rFonts w:ascii="Times New Roman" w:hAnsi="Times New Roman" w:cs="Times New Roman"/>
          <w:sz w:val="24"/>
          <w:szCs w:val="24"/>
        </w:rPr>
        <w:t>(Б1.В.ОД.2)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9D542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42E">
        <w:rPr>
          <w:rFonts w:ascii="Times New Roman" w:hAnsi="Times New Roman" w:cs="Times New Roman"/>
          <w:sz w:val="24"/>
          <w:szCs w:val="24"/>
        </w:rPr>
        <w:t>Дисциплина «Теория систем и системный анализ» (Б1.В.ОД.2)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D542E" w:rsidRPr="009D542E" w:rsidRDefault="009D542E" w:rsidP="009D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2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обеспечение студентов основополагающими знаниями и умениями в области системного подхода и системного анализа, необходимыми для профессиональной деятельности.  </w:t>
      </w:r>
    </w:p>
    <w:p w:rsidR="009D542E" w:rsidRPr="009D542E" w:rsidRDefault="009D542E" w:rsidP="009D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2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D542E" w:rsidRPr="009D542E" w:rsidRDefault="009D542E" w:rsidP="009D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приобретение теоретических знаний в области теории систем и системного анализа;</w:t>
      </w:r>
    </w:p>
    <w:p w:rsidR="00632136" w:rsidRPr="008E7ED1" w:rsidRDefault="009D542E" w:rsidP="009D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приобретение практических навыков при использовании методов теории систем и системного анализа.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9D542E">
        <w:rPr>
          <w:rFonts w:ascii="Times New Roman" w:hAnsi="Times New Roman" w:cs="Times New Roman"/>
          <w:sz w:val="24"/>
          <w:szCs w:val="24"/>
        </w:rPr>
        <w:t>ОК-2, ПК-13, ПК-19, ПК-20, ПК-21, ПК-24.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42E">
        <w:rPr>
          <w:rFonts w:ascii="Times New Roman" w:hAnsi="Times New Roman" w:cs="Times New Roman"/>
          <w:sz w:val="24"/>
          <w:szCs w:val="24"/>
        </w:rPr>
        <w:t>ЗНАТЬ: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методы общей теории систем, вообще, и методов системного анализа в сфере профессиональной деятельности по направлению «Бизнес-информатика»;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основные понятия и рабочую терминологию теории систем и системного анализа, используемые в теории и практике;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структуру исследовательского процесса в теории систем и системном анализе;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принципы моделирования экономических систем;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методы исследования открытых (экономических) систем;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методики анализа целей и функций систем управления;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процедуры выработки и принятия управленческих решений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42E">
        <w:rPr>
          <w:rFonts w:ascii="Times New Roman" w:hAnsi="Times New Roman" w:cs="Times New Roman"/>
          <w:sz w:val="24"/>
          <w:szCs w:val="24"/>
        </w:rPr>
        <w:t>УМЕТЬ: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применять эти методы в профессиональной деятельности;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разрабатывать аналитические экономико-математические модели и проводить поиск оптимального решения;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использовать методы подготовки системных исследований, сбора и обработки данных;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проводить экспертную оценку сложной системы;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 xml:space="preserve">строить структурно-функциональные модели сложных организационных систем; 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строить шкалы, адекватные задаче измерения существенных переменных, включаемых в математическую модель системы (исследуемой конкретной ситуации).</w:t>
      </w:r>
    </w:p>
    <w:p w:rsidR="009D542E" w:rsidRPr="009D542E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42E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9D542E" w:rsidP="009D54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42E">
        <w:rPr>
          <w:rFonts w:ascii="Times New Roman" w:hAnsi="Times New Roman" w:cs="Times New Roman"/>
          <w:sz w:val="24"/>
          <w:szCs w:val="24"/>
        </w:rPr>
        <w:t>способностью применять методы общей теории систем и системного анализа в профессиональной деятельности.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84241" w:rsidRPr="00E84241" w:rsidRDefault="00E84241" w:rsidP="00E842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241">
        <w:rPr>
          <w:rFonts w:ascii="Times New Roman" w:hAnsi="Times New Roman" w:cs="Times New Roman"/>
          <w:sz w:val="24"/>
          <w:szCs w:val="24"/>
        </w:rPr>
        <w:lastRenderedPageBreak/>
        <w:t>Тема 1. Системы и закономерности их функционирования и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241" w:rsidRPr="00E84241" w:rsidRDefault="00E84241" w:rsidP="00E842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E84241">
        <w:rPr>
          <w:rFonts w:ascii="Times New Roman" w:hAnsi="Times New Roman" w:cs="Times New Roman"/>
          <w:sz w:val="24"/>
          <w:szCs w:val="24"/>
        </w:rPr>
        <w:t>Информационный подход к анализу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241" w:rsidRPr="00E84241" w:rsidRDefault="00E84241" w:rsidP="00E842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E84241">
        <w:rPr>
          <w:rFonts w:ascii="Times New Roman" w:hAnsi="Times New Roman" w:cs="Times New Roman"/>
          <w:sz w:val="24"/>
          <w:szCs w:val="24"/>
        </w:rPr>
        <w:t>Регулирование и управление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241" w:rsidRPr="00E84241" w:rsidRDefault="00E84241" w:rsidP="00E842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E84241">
        <w:rPr>
          <w:rFonts w:ascii="Times New Roman" w:hAnsi="Times New Roman" w:cs="Times New Roman"/>
          <w:sz w:val="24"/>
          <w:szCs w:val="24"/>
        </w:rPr>
        <w:t>Закон необходимого разнообразия в системах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241" w:rsidRPr="00E84241" w:rsidRDefault="00E84241" w:rsidP="00E842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E84241">
        <w:rPr>
          <w:rFonts w:ascii="Times New Roman" w:hAnsi="Times New Roman" w:cs="Times New Roman"/>
          <w:sz w:val="24"/>
          <w:szCs w:val="24"/>
        </w:rPr>
        <w:t>Основы системного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E84241" w:rsidP="00E842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E84241">
        <w:rPr>
          <w:rFonts w:ascii="Times New Roman" w:hAnsi="Times New Roman" w:cs="Times New Roman"/>
          <w:sz w:val="24"/>
          <w:szCs w:val="24"/>
        </w:rPr>
        <w:t>Методы и модели теории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E2836">
        <w:rPr>
          <w:rFonts w:ascii="Times New Roman" w:hAnsi="Times New Roman" w:cs="Times New Roman"/>
          <w:sz w:val="24"/>
          <w:szCs w:val="24"/>
        </w:rPr>
        <w:t>2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CE2836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406351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CE2836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406351">
        <w:rPr>
          <w:rFonts w:ascii="Times New Roman" w:hAnsi="Times New Roman" w:cs="Times New Roman"/>
          <w:sz w:val="24"/>
          <w:szCs w:val="24"/>
        </w:rPr>
        <w:t>зачет</w:t>
      </w:r>
      <w:r w:rsidR="00402779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E2836" w:rsidRPr="00CE2836" w:rsidRDefault="00CE2836" w:rsidP="00CE28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36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CE2836" w:rsidRPr="00CE2836" w:rsidRDefault="00CE2836" w:rsidP="00CE28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83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CE2836">
        <w:rPr>
          <w:rFonts w:ascii="Times New Roman" w:hAnsi="Times New Roman" w:cs="Times New Roman"/>
          <w:sz w:val="24"/>
          <w:szCs w:val="24"/>
        </w:rPr>
        <w:t xml:space="preserve"> занятия – 1</w:t>
      </w:r>
      <w:r w:rsidR="001F7FAE">
        <w:rPr>
          <w:rFonts w:ascii="Times New Roman" w:hAnsi="Times New Roman" w:cs="Times New Roman"/>
          <w:sz w:val="24"/>
          <w:szCs w:val="24"/>
        </w:rPr>
        <w:t>0</w:t>
      </w:r>
      <w:r w:rsidRPr="00CE28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2836" w:rsidRDefault="00CE2836" w:rsidP="00CE28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836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CE2836">
        <w:rPr>
          <w:rFonts w:ascii="Times New Roman" w:hAnsi="Times New Roman" w:cs="Times New Roman"/>
          <w:sz w:val="24"/>
          <w:szCs w:val="24"/>
        </w:rPr>
        <w:t xml:space="preserve"> работа – 5</w:t>
      </w:r>
      <w:r w:rsidR="001F7FAE">
        <w:rPr>
          <w:rFonts w:ascii="Times New Roman" w:hAnsi="Times New Roman" w:cs="Times New Roman"/>
          <w:sz w:val="24"/>
          <w:szCs w:val="24"/>
        </w:rPr>
        <w:t>8</w:t>
      </w:r>
      <w:r w:rsidRPr="00CE28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F7FAE" w:rsidRPr="00CE2836" w:rsidRDefault="001F7FAE" w:rsidP="00CE28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9072F" w:rsidRPr="002C133F" w:rsidRDefault="00CE2836" w:rsidP="00CE28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36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73EC0"/>
    <w:rsid w:val="000973C1"/>
    <w:rsid w:val="000E5B62"/>
    <w:rsid w:val="00142E74"/>
    <w:rsid w:val="001B2163"/>
    <w:rsid w:val="001F7FAE"/>
    <w:rsid w:val="00235A8F"/>
    <w:rsid w:val="0025314E"/>
    <w:rsid w:val="00263F6E"/>
    <w:rsid w:val="00276679"/>
    <w:rsid w:val="0028259C"/>
    <w:rsid w:val="00287B6A"/>
    <w:rsid w:val="002C133F"/>
    <w:rsid w:val="00343F43"/>
    <w:rsid w:val="00377ECE"/>
    <w:rsid w:val="003A5001"/>
    <w:rsid w:val="003B451E"/>
    <w:rsid w:val="003D3306"/>
    <w:rsid w:val="00402505"/>
    <w:rsid w:val="00402779"/>
    <w:rsid w:val="00406351"/>
    <w:rsid w:val="004B1BAF"/>
    <w:rsid w:val="004B4DBB"/>
    <w:rsid w:val="004E51A6"/>
    <w:rsid w:val="005621F8"/>
    <w:rsid w:val="00590917"/>
    <w:rsid w:val="005A358C"/>
    <w:rsid w:val="00611EE1"/>
    <w:rsid w:val="00621B8F"/>
    <w:rsid w:val="00632136"/>
    <w:rsid w:val="0066607A"/>
    <w:rsid w:val="00782041"/>
    <w:rsid w:val="00787850"/>
    <w:rsid w:val="007E3C95"/>
    <w:rsid w:val="00807551"/>
    <w:rsid w:val="00807599"/>
    <w:rsid w:val="008710BF"/>
    <w:rsid w:val="0089072F"/>
    <w:rsid w:val="008C19F3"/>
    <w:rsid w:val="008E24DB"/>
    <w:rsid w:val="008E7ED1"/>
    <w:rsid w:val="00921139"/>
    <w:rsid w:val="00957790"/>
    <w:rsid w:val="009D542E"/>
    <w:rsid w:val="00C31EC1"/>
    <w:rsid w:val="00C51C4B"/>
    <w:rsid w:val="00C92A83"/>
    <w:rsid w:val="00CA35C1"/>
    <w:rsid w:val="00CC0204"/>
    <w:rsid w:val="00CE1B76"/>
    <w:rsid w:val="00CE2836"/>
    <w:rsid w:val="00D06585"/>
    <w:rsid w:val="00D5011C"/>
    <w:rsid w:val="00D5166C"/>
    <w:rsid w:val="00DC1018"/>
    <w:rsid w:val="00E271C8"/>
    <w:rsid w:val="00E64B0B"/>
    <w:rsid w:val="00E84241"/>
    <w:rsid w:val="00E846B1"/>
    <w:rsid w:val="00EA6F38"/>
    <w:rsid w:val="00EB22E6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62</cp:revision>
  <cp:lastPrinted>2016-02-25T08:02:00Z</cp:lastPrinted>
  <dcterms:created xsi:type="dcterms:W3CDTF">2016-02-10T06:02:00Z</dcterms:created>
  <dcterms:modified xsi:type="dcterms:W3CDTF">2017-10-11T08:30:00Z</dcterms:modified>
</cp:coreProperties>
</file>