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76" w:rsidRPr="004535CB" w:rsidRDefault="009B1C76" w:rsidP="007105A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535CB">
        <w:rPr>
          <w:rFonts w:ascii="Times New Roman" w:hAnsi="Times New Roman"/>
          <w:sz w:val="28"/>
          <w:szCs w:val="28"/>
        </w:rPr>
        <w:t>АННОТАЦИЯ</w:t>
      </w:r>
    </w:p>
    <w:p w:rsidR="009B1C76" w:rsidRPr="004535CB" w:rsidRDefault="00111F63" w:rsidP="00EB181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="009B1C76" w:rsidRPr="004535CB">
        <w:rPr>
          <w:rFonts w:ascii="Times New Roman" w:hAnsi="Times New Roman"/>
          <w:sz w:val="28"/>
          <w:szCs w:val="28"/>
        </w:rPr>
        <w:t>практики</w:t>
      </w:r>
    </w:p>
    <w:p w:rsidR="009B1C76" w:rsidRPr="004535CB" w:rsidRDefault="009B1C76" w:rsidP="00EB1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CB">
        <w:rPr>
          <w:rFonts w:ascii="Times New Roman" w:hAnsi="Times New Roman"/>
          <w:sz w:val="28"/>
          <w:szCs w:val="28"/>
        </w:rPr>
        <w:t>«НАУЧНО-ИССЛЕДОВАТЕЛЬСКАЯ РАБОТА</w:t>
      </w:r>
    </w:p>
    <w:p w:rsidR="009B1C76" w:rsidRPr="004535CB" w:rsidRDefault="009B1C76" w:rsidP="00EB1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CB">
        <w:rPr>
          <w:rFonts w:ascii="Times New Roman" w:hAnsi="Times New Roman"/>
          <w:sz w:val="28"/>
          <w:szCs w:val="28"/>
        </w:rPr>
        <w:t xml:space="preserve"> (НАУЧНЫЙ СЕМИНАР)» (</w:t>
      </w:r>
      <w:r w:rsidR="00E8547E" w:rsidRPr="004535CB">
        <w:rPr>
          <w:rFonts w:ascii="Times New Roman" w:hAnsi="Times New Roman"/>
          <w:sz w:val="28"/>
          <w:szCs w:val="28"/>
        </w:rPr>
        <w:t>Б2.П.5)</w:t>
      </w:r>
    </w:p>
    <w:p w:rsidR="009B1C76" w:rsidRPr="004535CB" w:rsidRDefault="009B1C76" w:rsidP="007105A9">
      <w:pPr>
        <w:contextualSpacing/>
        <w:rPr>
          <w:rFonts w:ascii="Times New Roman" w:hAnsi="Times New Roman"/>
          <w:sz w:val="28"/>
          <w:szCs w:val="28"/>
        </w:rPr>
      </w:pPr>
    </w:p>
    <w:p w:rsidR="00175F46" w:rsidRPr="00175F46" w:rsidRDefault="00175F46" w:rsidP="00175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F46">
        <w:rPr>
          <w:rFonts w:ascii="Times New Roman" w:hAnsi="Times New Roman"/>
          <w:sz w:val="24"/>
          <w:szCs w:val="24"/>
        </w:rPr>
        <w:t xml:space="preserve">Направление подготовки – 38.04.01 «Экономика» </w:t>
      </w:r>
    </w:p>
    <w:p w:rsidR="00175F46" w:rsidRPr="00175F46" w:rsidRDefault="00175F46" w:rsidP="00175F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F46">
        <w:rPr>
          <w:rFonts w:ascii="Times New Roman" w:hAnsi="Times New Roman"/>
          <w:sz w:val="24"/>
          <w:szCs w:val="24"/>
        </w:rPr>
        <w:t>Квалификация выпускника – магистр</w:t>
      </w:r>
    </w:p>
    <w:p w:rsidR="00175F46" w:rsidRPr="00175F46" w:rsidRDefault="00175F46" w:rsidP="00175F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F46">
        <w:rPr>
          <w:rFonts w:ascii="Times New Roman" w:hAnsi="Times New Roman"/>
          <w:sz w:val="24"/>
          <w:szCs w:val="24"/>
        </w:rPr>
        <w:t>Магистерская программа «Финансовый анализ и аудит в бизнес-структурах промышленно-транспортного комплекса».</w:t>
      </w:r>
    </w:p>
    <w:p w:rsidR="00175F46" w:rsidRPr="00175F46" w:rsidRDefault="00175F46" w:rsidP="00175F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5F46">
        <w:rPr>
          <w:rFonts w:ascii="Times New Roman" w:hAnsi="Times New Roman"/>
          <w:sz w:val="24"/>
          <w:szCs w:val="24"/>
        </w:rPr>
        <w:t xml:space="preserve"> </w:t>
      </w:r>
      <w:r w:rsidRPr="00175F46">
        <w:rPr>
          <w:rFonts w:ascii="Times New Roman" w:hAnsi="Times New Roman"/>
          <w:b/>
          <w:sz w:val="24"/>
          <w:szCs w:val="24"/>
        </w:rPr>
        <w:t>1. Вид</w:t>
      </w:r>
      <w:r w:rsidR="00432B20">
        <w:rPr>
          <w:rFonts w:ascii="Times New Roman" w:hAnsi="Times New Roman"/>
          <w:b/>
          <w:sz w:val="24"/>
          <w:szCs w:val="24"/>
        </w:rPr>
        <w:t xml:space="preserve">, тип </w:t>
      </w:r>
      <w:r w:rsidRPr="00175F46">
        <w:rPr>
          <w:rFonts w:ascii="Times New Roman" w:hAnsi="Times New Roman"/>
          <w:b/>
          <w:sz w:val="24"/>
          <w:szCs w:val="24"/>
        </w:rPr>
        <w:t xml:space="preserve">практики, способы </w:t>
      </w:r>
      <w:r w:rsidR="00432B20">
        <w:rPr>
          <w:rFonts w:ascii="Times New Roman" w:hAnsi="Times New Roman"/>
          <w:b/>
          <w:sz w:val="24"/>
          <w:szCs w:val="24"/>
        </w:rPr>
        <w:t>е</w:t>
      </w:r>
      <w:r w:rsidRPr="00175F46">
        <w:rPr>
          <w:rFonts w:ascii="Times New Roman" w:hAnsi="Times New Roman"/>
          <w:b/>
          <w:sz w:val="24"/>
          <w:szCs w:val="24"/>
        </w:rPr>
        <w:t>е проведения</w:t>
      </w:r>
    </w:p>
    <w:p w:rsidR="00175F46" w:rsidRPr="00175F46" w:rsidRDefault="00175F46" w:rsidP="00175F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5F46">
        <w:rPr>
          <w:rFonts w:ascii="Times New Roman" w:hAnsi="Times New Roman"/>
          <w:sz w:val="24"/>
          <w:szCs w:val="24"/>
        </w:rPr>
        <w:t>Вид практики – производственная.</w:t>
      </w:r>
    </w:p>
    <w:p w:rsidR="00175F46" w:rsidRPr="00175F46" w:rsidRDefault="00175F46" w:rsidP="00175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F46">
        <w:rPr>
          <w:rFonts w:ascii="Times New Roman" w:hAnsi="Times New Roman"/>
          <w:sz w:val="24"/>
          <w:szCs w:val="24"/>
        </w:rPr>
        <w:t xml:space="preserve">Тип практики: </w:t>
      </w:r>
      <w:r w:rsidR="001A09D2">
        <w:rPr>
          <w:rFonts w:ascii="Times New Roman" w:hAnsi="Times New Roman"/>
          <w:sz w:val="24"/>
          <w:szCs w:val="24"/>
        </w:rPr>
        <w:t>НИР.</w:t>
      </w:r>
    </w:p>
    <w:p w:rsidR="00175F46" w:rsidRPr="00175F46" w:rsidRDefault="00175F46" w:rsidP="00175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F46">
        <w:rPr>
          <w:rFonts w:ascii="Times New Roman" w:hAnsi="Times New Roman"/>
          <w:sz w:val="24"/>
          <w:szCs w:val="24"/>
        </w:rPr>
        <w:t>Способ</w:t>
      </w:r>
      <w:r w:rsidR="002153CE">
        <w:rPr>
          <w:rFonts w:ascii="Times New Roman" w:hAnsi="Times New Roman"/>
          <w:sz w:val="24"/>
          <w:szCs w:val="24"/>
        </w:rPr>
        <w:t>ы</w:t>
      </w:r>
      <w:r w:rsidRPr="00175F46">
        <w:rPr>
          <w:rFonts w:ascii="Times New Roman" w:hAnsi="Times New Roman"/>
          <w:sz w:val="24"/>
          <w:szCs w:val="24"/>
        </w:rPr>
        <w:t xml:space="preserve"> проведения практики – стационарная</w:t>
      </w:r>
      <w:r w:rsidR="00010CDC">
        <w:rPr>
          <w:rFonts w:ascii="Times New Roman" w:hAnsi="Times New Roman"/>
          <w:sz w:val="24"/>
          <w:szCs w:val="24"/>
        </w:rPr>
        <w:t>; выездная</w:t>
      </w:r>
      <w:r w:rsidRPr="00175F46">
        <w:rPr>
          <w:rFonts w:ascii="Times New Roman" w:hAnsi="Times New Roman"/>
          <w:sz w:val="24"/>
          <w:szCs w:val="24"/>
        </w:rPr>
        <w:t>.</w:t>
      </w:r>
    </w:p>
    <w:p w:rsidR="009B1C76" w:rsidRPr="00152A7C" w:rsidRDefault="009B1C76" w:rsidP="00227C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9B1C76" w:rsidRPr="00227CCD" w:rsidRDefault="009B1C76" w:rsidP="00227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7CCD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общекультурных (ОК) и профессиональных компетенций (ПК), соответствующих видам профессиональной деятельности, на которые ориентирована программа магистратуры:</w:t>
      </w:r>
    </w:p>
    <w:p w:rsidR="009B1C76" w:rsidRPr="00227CCD" w:rsidRDefault="009B1C76" w:rsidP="00227CCD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lang w:val="ru-RU"/>
        </w:rPr>
      </w:pPr>
      <w:r w:rsidRPr="00227CCD">
        <w:rPr>
          <w:lang w:val="ru-RU"/>
        </w:rPr>
        <w:t>-  способность к абстрактному мышлению, анализу, синтезу (ОК-1);</w:t>
      </w:r>
    </w:p>
    <w:p w:rsidR="009B1C76" w:rsidRPr="00227CCD" w:rsidRDefault="009B1C76" w:rsidP="00227CCD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lang w:val="ru-RU"/>
        </w:rPr>
      </w:pPr>
      <w:r w:rsidRPr="00227CCD">
        <w:rPr>
          <w:lang w:val="ru-RU"/>
        </w:rPr>
        <w:t>-  готовность к саморазвитию, самореализации, использованию творческого потенциала (ОК-3).</w:t>
      </w:r>
    </w:p>
    <w:p w:rsidR="009B1C76" w:rsidRPr="00227CCD" w:rsidRDefault="009B1C76" w:rsidP="00227CCD">
      <w:pPr>
        <w:tabs>
          <w:tab w:val="left" w:pos="-3440"/>
        </w:tabs>
        <w:spacing w:after="0" w:line="240" w:lineRule="auto"/>
        <w:ind w:firstLine="560"/>
        <w:rPr>
          <w:rFonts w:ascii="Times New Roman" w:hAnsi="Times New Roman"/>
          <w:sz w:val="24"/>
          <w:szCs w:val="24"/>
        </w:rPr>
      </w:pPr>
      <w:r w:rsidRPr="00227CCD">
        <w:rPr>
          <w:rFonts w:ascii="Times New Roman" w:hAnsi="Times New Roman"/>
          <w:sz w:val="24"/>
          <w:szCs w:val="24"/>
        </w:rPr>
        <w:t xml:space="preserve">Прохождение научно-исследовательской работы направлено на формирование следующих </w:t>
      </w:r>
      <w:r w:rsidRPr="00227CCD">
        <w:rPr>
          <w:rFonts w:ascii="Times New Roman" w:hAnsi="Times New Roman"/>
          <w:b/>
          <w:sz w:val="24"/>
          <w:szCs w:val="24"/>
        </w:rPr>
        <w:t>профессиональных компетенций (ПК</w:t>
      </w:r>
      <w:r w:rsidRPr="00227CCD">
        <w:rPr>
          <w:rFonts w:ascii="Times New Roman" w:hAnsi="Times New Roman"/>
          <w:sz w:val="24"/>
          <w:szCs w:val="24"/>
        </w:rPr>
        <w:t>:</w:t>
      </w:r>
    </w:p>
    <w:p w:rsidR="009B1C76" w:rsidRPr="00227CCD" w:rsidRDefault="009B1C76" w:rsidP="00227CCD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lang w:val="ru-RU"/>
        </w:rPr>
      </w:pPr>
      <w:r w:rsidRPr="00227CCD">
        <w:rPr>
          <w:lang w:val="ru-RU"/>
        </w:rPr>
        <w:t>- 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9B1C76" w:rsidRPr="00227CCD" w:rsidRDefault="009B1C76" w:rsidP="00227CCD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lang w:val="ru-RU"/>
        </w:rPr>
      </w:pPr>
      <w:r w:rsidRPr="00227CCD">
        <w:rPr>
          <w:lang w:val="ru-RU"/>
        </w:rPr>
        <w:t>-  способность обосновывать актуальность, теоретическую и практическую значимость избранной темы научного исследования (ПК-2);</w:t>
      </w:r>
    </w:p>
    <w:p w:rsidR="009B1C76" w:rsidRPr="00227CCD" w:rsidRDefault="009B1C76" w:rsidP="00227CCD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lang w:val="ru-RU"/>
        </w:rPr>
      </w:pPr>
      <w:r w:rsidRPr="00227CCD">
        <w:rPr>
          <w:lang w:val="ru-RU"/>
        </w:rPr>
        <w:t>-  способность проводить самостоятельные исследования в соответствии с разработанной программой (ПК-3);</w:t>
      </w:r>
    </w:p>
    <w:p w:rsidR="009B1C76" w:rsidRPr="007653DC" w:rsidRDefault="009B1C76" w:rsidP="007653DC">
      <w:pPr>
        <w:pStyle w:val="1"/>
        <w:tabs>
          <w:tab w:val="left" w:pos="-3440"/>
        </w:tabs>
        <w:autoSpaceDE w:val="0"/>
        <w:autoSpaceDN w:val="0"/>
        <w:adjustRightInd w:val="0"/>
        <w:ind w:left="0" w:firstLine="560"/>
        <w:jc w:val="both"/>
        <w:rPr>
          <w:lang w:val="ru-RU"/>
        </w:rPr>
      </w:pPr>
      <w:r w:rsidRPr="00227CCD">
        <w:rPr>
          <w:lang w:val="ru-RU"/>
        </w:rPr>
        <w:t xml:space="preserve">-  способность представлять результаты проведенного исследования научному </w:t>
      </w:r>
      <w:r w:rsidRPr="007653DC">
        <w:rPr>
          <w:lang w:val="ru-RU"/>
        </w:rPr>
        <w:t>сообществу в виде статьи или доклада (ПК-4).</w:t>
      </w:r>
    </w:p>
    <w:p w:rsidR="009B1C76" w:rsidRPr="007653DC" w:rsidRDefault="009B1C76" w:rsidP="00765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3DC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9B1C76" w:rsidRPr="007653DC" w:rsidRDefault="009B1C76" w:rsidP="007653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653DC">
        <w:rPr>
          <w:rFonts w:ascii="Times New Roman" w:hAnsi="Times New Roman"/>
          <w:b/>
          <w:sz w:val="24"/>
          <w:szCs w:val="24"/>
        </w:rPr>
        <w:t>ЗНАТЬ</w:t>
      </w:r>
      <w:r w:rsidRPr="007653DC">
        <w:rPr>
          <w:rFonts w:ascii="Times New Roman" w:hAnsi="Times New Roman"/>
          <w:sz w:val="24"/>
          <w:szCs w:val="24"/>
        </w:rPr>
        <w:t>:</w:t>
      </w:r>
    </w:p>
    <w:p w:rsidR="009B1C76" w:rsidRPr="007653DC" w:rsidRDefault="009B1C76" w:rsidP="007653D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653DC">
        <w:rPr>
          <w:rFonts w:ascii="Times New Roman" w:hAnsi="Times New Roman"/>
          <w:sz w:val="24"/>
          <w:szCs w:val="24"/>
        </w:rPr>
        <w:t>- современные направления научно-исследовательской деятельности по различным направлениям  экономической науки и практики;</w:t>
      </w:r>
    </w:p>
    <w:p w:rsidR="009B1C76" w:rsidRPr="007653DC" w:rsidRDefault="009B1C76" w:rsidP="007653D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653DC">
        <w:rPr>
          <w:rFonts w:ascii="Times New Roman" w:hAnsi="Times New Roman"/>
          <w:sz w:val="24"/>
          <w:szCs w:val="24"/>
        </w:rPr>
        <w:t>- современные методы и инструменты анализа и обработки исследуемых данных;</w:t>
      </w:r>
    </w:p>
    <w:p w:rsidR="009B1C76" w:rsidRPr="007653DC" w:rsidRDefault="009B1C76" w:rsidP="007653D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653DC">
        <w:rPr>
          <w:rFonts w:ascii="Times New Roman" w:hAnsi="Times New Roman"/>
          <w:sz w:val="24"/>
          <w:szCs w:val="24"/>
        </w:rPr>
        <w:t>- требования к оформлению результатов научных исследований.</w:t>
      </w:r>
    </w:p>
    <w:p w:rsidR="009B1C76" w:rsidRPr="007653DC" w:rsidRDefault="009B1C76" w:rsidP="007653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653DC">
        <w:rPr>
          <w:rFonts w:ascii="Times New Roman" w:hAnsi="Times New Roman"/>
          <w:b/>
          <w:sz w:val="24"/>
          <w:szCs w:val="24"/>
        </w:rPr>
        <w:t>УМЕТЬ</w:t>
      </w:r>
      <w:r w:rsidRPr="007653DC">
        <w:rPr>
          <w:rFonts w:ascii="Times New Roman" w:hAnsi="Times New Roman"/>
          <w:sz w:val="24"/>
          <w:szCs w:val="24"/>
        </w:rPr>
        <w:t>:</w:t>
      </w:r>
    </w:p>
    <w:p w:rsidR="009B1C76" w:rsidRPr="007653DC" w:rsidRDefault="009B1C76" w:rsidP="007653DC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653DC">
        <w:rPr>
          <w:rFonts w:ascii="Times New Roman" w:hAnsi="Times New Roman"/>
          <w:iCs/>
          <w:color w:val="000000"/>
          <w:sz w:val="24"/>
          <w:szCs w:val="24"/>
        </w:rPr>
        <w:t>обосновывать актуальность, теоретическую и практическую значимость избранной темы научного исследования;</w:t>
      </w:r>
    </w:p>
    <w:p w:rsidR="009B1C76" w:rsidRPr="007653DC" w:rsidRDefault="009B1C76" w:rsidP="007653DC">
      <w:pPr>
        <w:numPr>
          <w:ilvl w:val="0"/>
          <w:numId w:val="5"/>
        </w:numPr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3DC">
        <w:rPr>
          <w:rStyle w:val="FontStyle31"/>
          <w:sz w:val="24"/>
          <w:szCs w:val="24"/>
        </w:rPr>
        <w:t xml:space="preserve">осуществлять постановку и </w:t>
      </w:r>
      <w:r w:rsidRPr="007653DC">
        <w:rPr>
          <w:rFonts w:ascii="Times New Roman" w:hAnsi="Times New Roman"/>
          <w:sz w:val="24"/>
          <w:szCs w:val="24"/>
        </w:rPr>
        <w:t>решение задач в ходе выполнения научно-исследовательской работы;</w:t>
      </w:r>
    </w:p>
    <w:p w:rsidR="009B1C76" w:rsidRPr="007653DC" w:rsidRDefault="009B1C76" w:rsidP="007653DC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7653DC">
        <w:rPr>
          <w:rFonts w:ascii="Times New Roman" w:hAnsi="Times New Roman"/>
          <w:sz w:val="24"/>
          <w:szCs w:val="24"/>
        </w:rPr>
        <w:t xml:space="preserve">- идентифицировать и анализировать теоретические и практические проблемы, оказывающие влияние на развитие организаций и отечественного промышленно-транспортного комплекса </w:t>
      </w:r>
      <w:r w:rsidRPr="007653DC">
        <w:rPr>
          <w:rStyle w:val="FontStyle31"/>
          <w:sz w:val="24"/>
          <w:szCs w:val="24"/>
        </w:rPr>
        <w:t>с целью выбора направления научно-практического исследования и темы выпускной квалификационной работы.</w:t>
      </w:r>
    </w:p>
    <w:p w:rsidR="009B1C76" w:rsidRPr="007653DC" w:rsidRDefault="009B1C76" w:rsidP="007653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653DC">
        <w:rPr>
          <w:rFonts w:ascii="Times New Roman" w:hAnsi="Times New Roman"/>
          <w:b/>
          <w:sz w:val="24"/>
          <w:szCs w:val="24"/>
        </w:rPr>
        <w:t>ВЛАДЕТЬ</w:t>
      </w:r>
      <w:r w:rsidRPr="007653DC">
        <w:rPr>
          <w:rFonts w:ascii="Times New Roman" w:hAnsi="Times New Roman"/>
          <w:sz w:val="24"/>
          <w:szCs w:val="24"/>
        </w:rPr>
        <w:t>:</w:t>
      </w:r>
    </w:p>
    <w:p w:rsidR="009B1C76" w:rsidRPr="007653DC" w:rsidRDefault="009B1C76" w:rsidP="007653D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7653DC">
        <w:rPr>
          <w:rFonts w:ascii="Times New Roman" w:hAnsi="Times New Roman"/>
          <w:iCs/>
          <w:color w:val="000000"/>
          <w:sz w:val="24"/>
          <w:szCs w:val="24"/>
        </w:rPr>
        <w:t xml:space="preserve">навыками применения </w:t>
      </w:r>
      <w:r w:rsidRPr="007653DC">
        <w:rPr>
          <w:rFonts w:ascii="Times New Roman" w:hAnsi="Times New Roman"/>
          <w:sz w:val="24"/>
          <w:szCs w:val="24"/>
        </w:rPr>
        <w:t>методов исследования</w:t>
      </w:r>
      <w:r w:rsidRPr="007653DC">
        <w:rPr>
          <w:rFonts w:ascii="Times New Roman" w:hAnsi="Times New Roman"/>
          <w:iCs/>
          <w:color w:val="000000"/>
          <w:sz w:val="24"/>
          <w:szCs w:val="24"/>
        </w:rPr>
        <w:t xml:space="preserve"> и критической оценки результатов научных исследований, представленных в отечественной и зарубежной экономической литературе</w:t>
      </w:r>
      <w:r w:rsidRPr="007653DC">
        <w:rPr>
          <w:rFonts w:ascii="Times New Roman" w:hAnsi="Times New Roman"/>
          <w:sz w:val="24"/>
          <w:szCs w:val="24"/>
        </w:rPr>
        <w:t>;</w:t>
      </w:r>
    </w:p>
    <w:p w:rsidR="009B1C76" w:rsidRPr="007653DC" w:rsidRDefault="009B1C76" w:rsidP="007653D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7653DC">
        <w:rPr>
          <w:rFonts w:ascii="Times New Roman" w:hAnsi="Times New Roman"/>
          <w:sz w:val="24"/>
          <w:szCs w:val="24"/>
        </w:rPr>
        <w:t xml:space="preserve"> </w:t>
      </w:r>
      <w:r w:rsidRPr="007653DC">
        <w:rPr>
          <w:rFonts w:ascii="Times New Roman" w:hAnsi="Times New Roman"/>
          <w:iCs/>
          <w:color w:val="000000"/>
          <w:sz w:val="24"/>
          <w:szCs w:val="24"/>
        </w:rPr>
        <w:t xml:space="preserve">навыками </w:t>
      </w:r>
      <w:r w:rsidRPr="007653DC">
        <w:rPr>
          <w:rFonts w:ascii="Times New Roman" w:hAnsi="Times New Roman"/>
          <w:sz w:val="24"/>
          <w:szCs w:val="24"/>
        </w:rPr>
        <w:t>составления программы исследования</w:t>
      </w:r>
      <w:r w:rsidRPr="007653DC">
        <w:rPr>
          <w:rFonts w:ascii="Times New Roman" w:hAnsi="Times New Roman"/>
          <w:iCs/>
          <w:color w:val="000000"/>
          <w:sz w:val="24"/>
          <w:szCs w:val="24"/>
        </w:rPr>
        <w:t xml:space="preserve"> и определения </w:t>
      </w:r>
      <w:r w:rsidRPr="007653DC">
        <w:rPr>
          <w:rFonts w:ascii="Times New Roman" w:hAnsi="Times New Roman"/>
          <w:sz w:val="24"/>
          <w:szCs w:val="24"/>
        </w:rPr>
        <w:t xml:space="preserve">перспективных </w:t>
      </w:r>
      <w:r w:rsidRPr="007653DC">
        <w:rPr>
          <w:rFonts w:ascii="Times New Roman" w:hAnsi="Times New Roman"/>
          <w:sz w:val="24"/>
          <w:szCs w:val="24"/>
        </w:rPr>
        <w:lastRenderedPageBreak/>
        <w:t>направлений научных исследований;</w:t>
      </w:r>
    </w:p>
    <w:p w:rsidR="009B1C76" w:rsidRPr="007653DC" w:rsidRDefault="009B1C76" w:rsidP="007653DC">
      <w:pPr>
        <w:numPr>
          <w:ilvl w:val="0"/>
          <w:numId w:val="5"/>
        </w:numPr>
        <w:tabs>
          <w:tab w:val="left" w:pos="142"/>
          <w:tab w:val="left" w:pos="709"/>
          <w:tab w:val="left" w:pos="851"/>
        </w:tabs>
        <w:spacing w:after="0" w:line="240" w:lineRule="auto"/>
        <w:ind w:firstLine="560"/>
        <w:jc w:val="both"/>
        <w:rPr>
          <w:rStyle w:val="FontStyle31"/>
          <w:sz w:val="24"/>
          <w:szCs w:val="24"/>
        </w:rPr>
      </w:pPr>
      <w:r w:rsidRPr="007653DC">
        <w:rPr>
          <w:rFonts w:ascii="Times New Roman" w:hAnsi="Times New Roman"/>
          <w:sz w:val="24"/>
          <w:szCs w:val="24"/>
        </w:rPr>
        <w:t xml:space="preserve">умением обрабатывать полученные результаты, анализировать и представлять их научному сообществу в виде законченных научно-исследовательских разработок (отчета по практике, тезисов доклада, научной статьи, курсового проекта, </w:t>
      </w:r>
      <w:r w:rsidRPr="007653DC">
        <w:rPr>
          <w:rStyle w:val="FontStyle31"/>
          <w:sz w:val="24"/>
          <w:szCs w:val="24"/>
        </w:rPr>
        <w:t>выпускной квалификационной работы</w:t>
      </w:r>
      <w:r w:rsidRPr="007653DC">
        <w:rPr>
          <w:rFonts w:ascii="Times New Roman" w:hAnsi="Times New Roman"/>
          <w:sz w:val="24"/>
          <w:szCs w:val="24"/>
        </w:rPr>
        <w:t>).</w:t>
      </w:r>
    </w:p>
    <w:p w:rsidR="009B1C76" w:rsidRPr="007653DC" w:rsidRDefault="009B1C76" w:rsidP="007653DC">
      <w:pPr>
        <w:pStyle w:val="Style15"/>
        <w:widowControl/>
        <w:numPr>
          <w:ilvl w:val="0"/>
          <w:numId w:val="6"/>
        </w:numPr>
        <w:tabs>
          <w:tab w:val="left" w:pos="-3440"/>
        </w:tabs>
        <w:spacing w:line="240" w:lineRule="auto"/>
        <w:ind w:firstLine="560"/>
        <w:rPr>
          <w:i/>
        </w:rPr>
      </w:pPr>
      <w:r w:rsidRPr="007653DC">
        <w:rPr>
          <w:rStyle w:val="FontStyle31"/>
          <w:sz w:val="24"/>
        </w:rPr>
        <w:t xml:space="preserve">навыками работы с </w:t>
      </w:r>
      <w:r w:rsidRPr="007653DC">
        <w:t xml:space="preserve">современными информационными технологиями при </w:t>
      </w:r>
      <w:r w:rsidR="00934D0C">
        <w:t>проведении научных исследований;</w:t>
      </w:r>
    </w:p>
    <w:p w:rsidR="009B1C76" w:rsidRDefault="00934D0C" w:rsidP="00934D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934D0C">
        <w:rPr>
          <w:rFonts w:ascii="Times New Roman" w:hAnsi="Times New Roman"/>
          <w:b/>
          <w:sz w:val="24"/>
          <w:szCs w:val="24"/>
        </w:rPr>
        <w:t xml:space="preserve">ПРИОБРЕСТИ ОПЫТ </w:t>
      </w:r>
      <w:r w:rsidRPr="00934D0C">
        <w:rPr>
          <w:rFonts w:ascii="Times New Roman" w:hAnsi="Times New Roman"/>
          <w:b/>
          <w:caps/>
          <w:sz w:val="24"/>
          <w:szCs w:val="24"/>
        </w:rPr>
        <w:t>научно-исследовательской ДЕЯТЕЛЬНОСТИ</w:t>
      </w:r>
      <w:r>
        <w:rPr>
          <w:rFonts w:ascii="Times New Roman" w:hAnsi="Times New Roman"/>
          <w:b/>
          <w:caps/>
          <w:sz w:val="24"/>
          <w:szCs w:val="24"/>
        </w:rPr>
        <w:t>.</w:t>
      </w:r>
    </w:p>
    <w:p w:rsidR="00934D0C" w:rsidRPr="007653DC" w:rsidRDefault="00934D0C" w:rsidP="00934D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B1C76" w:rsidRPr="007653DC" w:rsidRDefault="009B1C76" w:rsidP="007653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53DC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9B1C76" w:rsidRPr="007653DC" w:rsidRDefault="009B1C76" w:rsidP="007653DC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653DC">
        <w:rPr>
          <w:rFonts w:ascii="Times New Roman" w:hAnsi="Times New Roman"/>
          <w:sz w:val="24"/>
          <w:szCs w:val="24"/>
        </w:rPr>
        <w:t xml:space="preserve">Для очной и заочной форм обучения: 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456"/>
        <w:gridCol w:w="7135"/>
      </w:tblGrid>
      <w:tr w:rsidR="009B1C76" w:rsidRPr="007653DC" w:rsidTr="00A95D56">
        <w:trPr>
          <w:trHeight w:val="654"/>
          <w:jc w:val="center"/>
        </w:trPr>
        <w:tc>
          <w:tcPr>
            <w:tcW w:w="2456" w:type="dxa"/>
            <w:vAlign w:val="center"/>
          </w:tcPr>
          <w:p w:rsidR="009B1C76" w:rsidRPr="007653DC" w:rsidRDefault="009B1C76" w:rsidP="007653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b/>
                <w:bCs/>
                <w:sz w:val="24"/>
                <w:szCs w:val="24"/>
              </w:rPr>
              <w:t>Этапы проведения НИР (</w:t>
            </w:r>
            <w:r w:rsidRPr="007653DC">
              <w:rPr>
                <w:rFonts w:ascii="Times New Roman" w:hAnsi="Times New Roman"/>
                <w:b/>
                <w:sz w:val="24"/>
                <w:szCs w:val="24"/>
              </w:rPr>
              <w:t>научного семинара)</w:t>
            </w:r>
          </w:p>
        </w:tc>
        <w:tc>
          <w:tcPr>
            <w:tcW w:w="7135" w:type="dxa"/>
            <w:vAlign w:val="center"/>
          </w:tcPr>
          <w:p w:rsidR="009B1C76" w:rsidRPr="007653DC" w:rsidRDefault="009B1C76" w:rsidP="007653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D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НИР (</w:t>
            </w:r>
            <w:r w:rsidRPr="007653DC">
              <w:rPr>
                <w:rFonts w:ascii="Times New Roman" w:hAnsi="Times New Roman"/>
                <w:b/>
                <w:sz w:val="24"/>
                <w:szCs w:val="24"/>
              </w:rPr>
              <w:t>научного семинара)</w:t>
            </w:r>
          </w:p>
        </w:tc>
      </w:tr>
      <w:tr w:rsidR="009B1C76" w:rsidRPr="007653DC" w:rsidTr="00A95D56">
        <w:trPr>
          <w:trHeight w:val="378"/>
          <w:jc w:val="center"/>
        </w:trPr>
        <w:tc>
          <w:tcPr>
            <w:tcW w:w="9591" w:type="dxa"/>
            <w:gridSpan w:val="2"/>
            <w:vAlign w:val="center"/>
          </w:tcPr>
          <w:p w:rsidR="009B1C76" w:rsidRPr="007653DC" w:rsidRDefault="009B1C76" w:rsidP="00765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Очная форма обучения, 1 семестр</w:t>
            </w:r>
          </w:p>
        </w:tc>
      </w:tr>
      <w:tr w:rsidR="009B1C76" w:rsidRPr="007653DC" w:rsidTr="00A95D56">
        <w:trPr>
          <w:jc w:val="center"/>
        </w:trPr>
        <w:tc>
          <w:tcPr>
            <w:tcW w:w="2456" w:type="dxa"/>
            <w:vAlign w:val="center"/>
          </w:tcPr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1. Подготовительный (организационно-методический)</w:t>
            </w:r>
          </w:p>
        </w:tc>
        <w:tc>
          <w:tcPr>
            <w:tcW w:w="7135" w:type="dxa"/>
            <w:vAlign w:val="center"/>
          </w:tcPr>
          <w:p w:rsidR="009B1C76" w:rsidRPr="007653DC" w:rsidRDefault="009B1C76" w:rsidP="009331EC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 xml:space="preserve">Подготовка научного доклада по результатам самостоятельно выполненного исследования в области экономической науки и практики, способствующего формированию у выпускника заявленных компетенций и освоение им </w:t>
            </w:r>
            <w:proofErr w:type="spellStart"/>
            <w:r w:rsidRPr="007653DC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7653DC">
              <w:rPr>
                <w:rFonts w:ascii="Times New Roman" w:hAnsi="Times New Roman"/>
                <w:sz w:val="24"/>
                <w:szCs w:val="24"/>
              </w:rPr>
              <w:t xml:space="preserve">-ориентированных трудовых функций в рамках одного или нескольких видов деятельности, на которые ориентирована программа магистратуры. Определение темы исследования и оценка её актуальности, постановка цели и задач исследования, накопление и систематизация информационных ресурсов по заявленной </w:t>
            </w: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t>теме.</w:t>
            </w:r>
          </w:p>
        </w:tc>
      </w:tr>
      <w:tr w:rsidR="009B1C76" w:rsidRPr="007653DC" w:rsidTr="00A95D56">
        <w:trPr>
          <w:jc w:val="center"/>
        </w:trPr>
        <w:tc>
          <w:tcPr>
            <w:tcW w:w="2456" w:type="dxa"/>
            <w:vAlign w:val="center"/>
          </w:tcPr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 xml:space="preserve">2. Основной </w:t>
            </w:r>
          </w:p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(коммуникативный)</w:t>
            </w:r>
          </w:p>
        </w:tc>
        <w:tc>
          <w:tcPr>
            <w:tcW w:w="7135" w:type="dxa"/>
            <w:vAlign w:val="center"/>
          </w:tcPr>
          <w:p w:rsidR="009B1C76" w:rsidRPr="007653DC" w:rsidRDefault="009B1C76" w:rsidP="009C397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t>Публичное представление научного доклада участникам научного семинара и его обсуждение. Оценивание научного доклада руководителем научного семинара в соответствии с фондом оценочных средств и получение допуска к зачету.</w:t>
            </w:r>
          </w:p>
        </w:tc>
      </w:tr>
      <w:tr w:rsidR="009B1C76" w:rsidRPr="007653DC" w:rsidTr="00A95D56">
        <w:trPr>
          <w:jc w:val="center"/>
        </w:trPr>
        <w:tc>
          <w:tcPr>
            <w:tcW w:w="2456" w:type="dxa"/>
            <w:vAlign w:val="center"/>
          </w:tcPr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3. Заключительный</w:t>
            </w:r>
          </w:p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 xml:space="preserve">(аттестационный)  </w:t>
            </w:r>
          </w:p>
        </w:tc>
        <w:tc>
          <w:tcPr>
            <w:tcW w:w="7135" w:type="dxa"/>
            <w:vAlign w:val="center"/>
          </w:tcPr>
          <w:p w:rsidR="009B1C76" w:rsidRPr="007653DC" w:rsidRDefault="009B1C76" w:rsidP="009C397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Прохождение аттестационного испытания на зачетном занятии по завершении научного семинара,  о</w:t>
            </w: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ценивание устных ответов руководителем научного семинара и </w:t>
            </w:r>
            <w:r w:rsidRPr="007653DC">
              <w:rPr>
                <w:rFonts w:ascii="Times New Roman" w:hAnsi="Times New Roman"/>
                <w:sz w:val="24"/>
                <w:szCs w:val="24"/>
              </w:rPr>
              <w:t>получение итоговой оценки  «зачтено» или «не зачтено»</w:t>
            </w: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фондом оценочных средств</w:t>
            </w:r>
            <w:r w:rsidRPr="007653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1C76" w:rsidRPr="007653DC" w:rsidTr="00A95D56">
        <w:trPr>
          <w:trHeight w:val="351"/>
          <w:jc w:val="center"/>
        </w:trPr>
        <w:tc>
          <w:tcPr>
            <w:tcW w:w="9591" w:type="dxa"/>
            <w:gridSpan w:val="2"/>
          </w:tcPr>
          <w:p w:rsidR="009B1C76" w:rsidRPr="007653DC" w:rsidRDefault="009B1C76" w:rsidP="009C397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Очная форма обучения, 2 семестр, заочная форма обучения, 1 курс</w:t>
            </w:r>
          </w:p>
        </w:tc>
      </w:tr>
      <w:tr w:rsidR="009B1C76" w:rsidRPr="007653DC" w:rsidTr="00A95D56">
        <w:trPr>
          <w:trHeight w:val="836"/>
          <w:jc w:val="center"/>
        </w:trPr>
        <w:tc>
          <w:tcPr>
            <w:tcW w:w="2456" w:type="dxa"/>
            <w:vAlign w:val="center"/>
          </w:tcPr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1. Подготовительный (организационно-методический)</w:t>
            </w:r>
          </w:p>
        </w:tc>
        <w:tc>
          <w:tcPr>
            <w:tcW w:w="7135" w:type="dxa"/>
            <w:vAlign w:val="center"/>
          </w:tcPr>
          <w:p w:rsidR="009B1C76" w:rsidRPr="007653DC" w:rsidRDefault="009B1C76" w:rsidP="009C397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научной статьи в рецензируемом научном издании по результатам самостоятельно выполненного исследования в области экономической науки и практики, способствующего формированию у выпускника общекультурных, общепрофессиональных, профессиональных, дополнительных профессиональных компетенций и освоение им </w:t>
            </w:r>
            <w:proofErr w:type="spellStart"/>
            <w:r w:rsidRPr="007653DC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7653DC">
              <w:rPr>
                <w:rFonts w:ascii="Times New Roman" w:hAnsi="Times New Roman"/>
                <w:sz w:val="24"/>
                <w:szCs w:val="24"/>
              </w:rPr>
              <w:t xml:space="preserve">-ориентированных трудовых функций в рамках одного или нескольких видов деятельности, на которые ориентирована программа магистратуры. Определение темы исследования и оценка её актуальности, постановка цели и задач исследования, накопление и систематизация информационных ресурсов по заявленной </w:t>
            </w: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t>теме. Оценивание научной статьи руководителем</w:t>
            </w:r>
            <w:r w:rsidRPr="007653DC">
              <w:rPr>
                <w:rFonts w:ascii="Times New Roman" w:hAnsi="Times New Roman"/>
                <w:sz w:val="24"/>
                <w:szCs w:val="24"/>
              </w:rPr>
              <w:t xml:space="preserve">-координатором </w:t>
            </w: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научного семинара в соответствии с фондом оценочных средств и получение допуска к аттестационному </w:t>
            </w: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испытанию в форме проведения семинара-дискуссии.</w:t>
            </w:r>
          </w:p>
        </w:tc>
      </w:tr>
      <w:tr w:rsidR="009B1C76" w:rsidRPr="007653DC" w:rsidTr="00A95D56">
        <w:trPr>
          <w:trHeight w:val="293"/>
          <w:jc w:val="center"/>
        </w:trPr>
        <w:tc>
          <w:tcPr>
            <w:tcW w:w="2456" w:type="dxa"/>
            <w:vAlign w:val="center"/>
          </w:tcPr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Основной </w:t>
            </w:r>
          </w:p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(коммуникативный)</w:t>
            </w:r>
          </w:p>
        </w:tc>
        <w:tc>
          <w:tcPr>
            <w:tcW w:w="7135" w:type="dxa"/>
            <w:vAlign w:val="center"/>
          </w:tcPr>
          <w:p w:rsidR="009B1C76" w:rsidRPr="007653DC" w:rsidRDefault="009B1C76" w:rsidP="009C3976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семинара-дискуссии по результатам исследований, проведенных в процессе подготовки научной публикации. Самостоятельная подготовка обучающимся к семинару</w:t>
            </w: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-дискуссии, включая подготовку </w:t>
            </w:r>
            <w:r w:rsidRPr="007653DC">
              <w:rPr>
                <w:rFonts w:ascii="Times New Roman" w:hAnsi="Times New Roman"/>
                <w:sz w:val="24"/>
                <w:szCs w:val="24"/>
              </w:rPr>
              <w:t>раздаточного и презентационного материала, инструктирование участников семинара.</w:t>
            </w:r>
          </w:p>
        </w:tc>
      </w:tr>
      <w:tr w:rsidR="009B1C76" w:rsidRPr="007653DC" w:rsidTr="00A95D56">
        <w:trPr>
          <w:trHeight w:val="836"/>
          <w:jc w:val="center"/>
        </w:trPr>
        <w:tc>
          <w:tcPr>
            <w:tcW w:w="2456" w:type="dxa"/>
            <w:vAlign w:val="center"/>
          </w:tcPr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3. Заключительный</w:t>
            </w:r>
          </w:p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 xml:space="preserve">(аттестационный)  </w:t>
            </w:r>
          </w:p>
        </w:tc>
        <w:tc>
          <w:tcPr>
            <w:tcW w:w="7135" w:type="dxa"/>
            <w:vAlign w:val="center"/>
          </w:tcPr>
          <w:p w:rsidR="009B1C76" w:rsidRPr="007653DC" w:rsidRDefault="009B1C76" w:rsidP="009C3976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Оценивание уровня подготовки и проведения обучающимся семинара-дискуссии руководителем-координатором научного семинара магистерской программы в соответствии с фондом оценочных средств и получение итоговой оценки  «зачтено» или «не зачтено».</w:t>
            </w:r>
          </w:p>
        </w:tc>
      </w:tr>
      <w:tr w:rsidR="009B1C76" w:rsidRPr="007653DC" w:rsidTr="00A95D56">
        <w:trPr>
          <w:trHeight w:val="465"/>
          <w:jc w:val="center"/>
        </w:trPr>
        <w:tc>
          <w:tcPr>
            <w:tcW w:w="9591" w:type="dxa"/>
            <w:gridSpan w:val="2"/>
            <w:vAlign w:val="center"/>
          </w:tcPr>
          <w:p w:rsidR="009B1C76" w:rsidRPr="007653DC" w:rsidRDefault="009B1C76" w:rsidP="009C3976">
            <w:pPr>
              <w:spacing w:after="0" w:line="240" w:lineRule="auto"/>
              <w:ind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Очная форма обучения, 3 семестр, заочная форма обучения, 2 курс</w:t>
            </w:r>
          </w:p>
        </w:tc>
      </w:tr>
      <w:tr w:rsidR="009B1C76" w:rsidRPr="007653DC" w:rsidTr="00A95D56">
        <w:trPr>
          <w:trHeight w:val="568"/>
          <w:jc w:val="center"/>
        </w:trPr>
        <w:tc>
          <w:tcPr>
            <w:tcW w:w="2456" w:type="dxa"/>
            <w:vAlign w:val="center"/>
          </w:tcPr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1. Подготовительный (организационно-методический)</w:t>
            </w:r>
          </w:p>
        </w:tc>
        <w:tc>
          <w:tcPr>
            <w:tcW w:w="7135" w:type="dxa"/>
            <w:vAlign w:val="center"/>
          </w:tcPr>
          <w:p w:rsidR="009B1C76" w:rsidRPr="007653DC" w:rsidRDefault="009B1C76" w:rsidP="009C397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научной статьи в рецензируемом научном издании по результатам самостоятельно выполненного исследования в области экономической науки и практики, способствующего формированию у выпускника общекультурных, общепрофессиональных, профессиональных, дополнительных профессиональных компетенций и освоение им </w:t>
            </w:r>
            <w:proofErr w:type="spellStart"/>
            <w:r w:rsidRPr="007653DC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7653DC">
              <w:rPr>
                <w:rFonts w:ascii="Times New Roman" w:hAnsi="Times New Roman"/>
                <w:sz w:val="24"/>
                <w:szCs w:val="24"/>
              </w:rPr>
              <w:t xml:space="preserve">-ориентированных трудовых функций в рамках одного или нескольких видов деятельности, на которые ориентирована программа магистратуры. Определение темы исследования и оценка её актуальности, постановка цели и задач исследования, накопление и систематизация информационных ресурсов по заявленной </w:t>
            </w: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t>теме. Оценивание научной статьи руководителем-</w:t>
            </w:r>
            <w:r w:rsidRPr="007653DC">
              <w:rPr>
                <w:rFonts w:ascii="Times New Roman" w:hAnsi="Times New Roman"/>
                <w:sz w:val="24"/>
                <w:szCs w:val="24"/>
              </w:rPr>
              <w:t xml:space="preserve">координатором  </w:t>
            </w: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t>научного семинара в соответствии с фондом оценочных средств и получение допуска к аттестационному испытанию в форме проведения семинара-дискуссии.</w:t>
            </w:r>
          </w:p>
        </w:tc>
      </w:tr>
      <w:tr w:rsidR="009B1C76" w:rsidRPr="007653DC" w:rsidTr="00A95D56">
        <w:trPr>
          <w:trHeight w:val="568"/>
          <w:jc w:val="center"/>
        </w:trPr>
        <w:tc>
          <w:tcPr>
            <w:tcW w:w="2456" w:type="dxa"/>
            <w:vAlign w:val="center"/>
          </w:tcPr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 xml:space="preserve">2. Основной </w:t>
            </w:r>
          </w:p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(коммуникативный)</w:t>
            </w:r>
          </w:p>
        </w:tc>
        <w:tc>
          <w:tcPr>
            <w:tcW w:w="7135" w:type="dxa"/>
            <w:vAlign w:val="center"/>
          </w:tcPr>
          <w:p w:rsidR="009B1C76" w:rsidRPr="007653DC" w:rsidRDefault="009B1C76" w:rsidP="009C397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семинара-дискуссии по результатам исследований, проведенных в процессе подготовки научной публикации. Самостоятельная подготовка обучающимся к семинару</w:t>
            </w:r>
            <w:r w:rsidRPr="00765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-дискуссии, включая подготовку </w:t>
            </w:r>
            <w:r w:rsidRPr="007653DC">
              <w:rPr>
                <w:rFonts w:ascii="Times New Roman" w:hAnsi="Times New Roman"/>
                <w:sz w:val="24"/>
                <w:szCs w:val="24"/>
              </w:rPr>
              <w:t>раздаточного и презентационного материала, инструктирование участников семинара.</w:t>
            </w:r>
          </w:p>
        </w:tc>
      </w:tr>
      <w:tr w:rsidR="009B1C76" w:rsidRPr="007653DC" w:rsidTr="00A95D56">
        <w:trPr>
          <w:jc w:val="center"/>
        </w:trPr>
        <w:tc>
          <w:tcPr>
            <w:tcW w:w="2456" w:type="dxa"/>
            <w:vAlign w:val="center"/>
          </w:tcPr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3. Заключительный</w:t>
            </w:r>
          </w:p>
          <w:p w:rsidR="009B1C76" w:rsidRPr="007653DC" w:rsidRDefault="009B1C76" w:rsidP="007653DC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 xml:space="preserve">(аттестационный)  </w:t>
            </w:r>
          </w:p>
        </w:tc>
        <w:tc>
          <w:tcPr>
            <w:tcW w:w="7135" w:type="dxa"/>
            <w:vAlign w:val="center"/>
          </w:tcPr>
          <w:p w:rsidR="009B1C76" w:rsidRPr="007653DC" w:rsidRDefault="009B1C76" w:rsidP="009C397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DC">
              <w:rPr>
                <w:rFonts w:ascii="Times New Roman" w:hAnsi="Times New Roman"/>
                <w:sz w:val="24"/>
                <w:szCs w:val="24"/>
              </w:rPr>
              <w:t>Оценивание уровня подготовки и проведения обучающимся семинара-дискуссии со стороны руководителя-</w:t>
            </w:r>
            <w:proofErr w:type="gramStart"/>
            <w:r w:rsidRPr="007653DC">
              <w:rPr>
                <w:rFonts w:ascii="Times New Roman" w:hAnsi="Times New Roman"/>
                <w:sz w:val="24"/>
                <w:szCs w:val="24"/>
              </w:rPr>
              <w:t>координатора  научного</w:t>
            </w:r>
            <w:proofErr w:type="gramEnd"/>
            <w:r w:rsidRPr="007653DC">
              <w:rPr>
                <w:rFonts w:ascii="Times New Roman" w:hAnsi="Times New Roman"/>
                <w:sz w:val="24"/>
                <w:szCs w:val="24"/>
              </w:rPr>
              <w:t xml:space="preserve"> семинара в соответствии с фондом оценочных средств, получение итоговой оценки в виде дифференцированного зачета.</w:t>
            </w:r>
          </w:p>
        </w:tc>
      </w:tr>
    </w:tbl>
    <w:p w:rsidR="009B1C76" w:rsidRPr="007653DC" w:rsidRDefault="009B1C76" w:rsidP="007653DC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9B1C76" w:rsidRPr="007653DC" w:rsidRDefault="009B1C76" w:rsidP="007653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53DC">
        <w:rPr>
          <w:rFonts w:ascii="Times New Roman" w:hAnsi="Times New Roman"/>
          <w:b/>
          <w:sz w:val="24"/>
          <w:szCs w:val="24"/>
        </w:rPr>
        <w:t>4. Объем практики и ее продолжительность</w:t>
      </w:r>
    </w:p>
    <w:p w:rsidR="00802299" w:rsidRDefault="009B1C76" w:rsidP="007653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7A5C">
        <w:rPr>
          <w:rFonts w:ascii="Times New Roman" w:hAnsi="Times New Roman"/>
          <w:sz w:val="24"/>
          <w:szCs w:val="24"/>
        </w:rPr>
        <w:t xml:space="preserve">Объем практики </w:t>
      </w:r>
      <w:r w:rsidR="00802299" w:rsidRPr="00802299">
        <w:rPr>
          <w:rFonts w:ascii="Times New Roman" w:hAnsi="Times New Roman"/>
          <w:sz w:val="24"/>
          <w:szCs w:val="24"/>
        </w:rPr>
        <w:t xml:space="preserve">для очной и заочной форм обучения </w:t>
      </w:r>
    </w:p>
    <w:p w:rsidR="009B1C76" w:rsidRPr="00EA7A5C" w:rsidRDefault="009B1C76" w:rsidP="007653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7A5C">
        <w:rPr>
          <w:rFonts w:ascii="Times New Roman" w:hAnsi="Times New Roman"/>
          <w:sz w:val="24"/>
          <w:szCs w:val="24"/>
        </w:rPr>
        <w:t>9 зачетные единицы (</w:t>
      </w:r>
      <w:r w:rsidRPr="00EA7A5C">
        <w:rPr>
          <w:rStyle w:val="FontStyle31"/>
          <w:sz w:val="24"/>
          <w:szCs w:val="24"/>
        </w:rPr>
        <w:t>324</w:t>
      </w:r>
      <w:r w:rsidRPr="00EA7A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7A5C">
        <w:rPr>
          <w:rFonts w:ascii="Times New Roman" w:hAnsi="Times New Roman"/>
          <w:sz w:val="24"/>
          <w:szCs w:val="24"/>
        </w:rPr>
        <w:t>час.,</w:t>
      </w:r>
      <w:proofErr w:type="gramEnd"/>
      <w:r w:rsidRPr="00EA7A5C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EA7A5C">
        <w:rPr>
          <w:rFonts w:ascii="Times New Roman" w:hAnsi="Times New Roman"/>
          <w:sz w:val="24"/>
          <w:szCs w:val="24"/>
        </w:rPr>
        <w:t>нед</w:t>
      </w:r>
      <w:proofErr w:type="spellEnd"/>
      <w:r w:rsidRPr="00EA7A5C">
        <w:rPr>
          <w:rFonts w:ascii="Times New Roman" w:hAnsi="Times New Roman"/>
          <w:sz w:val="24"/>
          <w:szCs w:val="24"/>
        </w:rPr>
        <w:t>.), в том числе:</w:t>
      </w:r>
    </w:p>
    <w:p w:rsidR="009B1C76" w:rsidRPr="00EA7A5C" w:rsidRDefault="009B1C76" w:rsidP="007653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7A5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96E4C">
        <w:rPr>
          <w:rFonts w:ascii="Times New Roman" w:hAnsi="Times New Roman"/>
          <w:sz w:val="24"/>
          <w:szCs w:val="24"/>
        </w:rPr>
        <w:t>324</w:t>
      </w:r>
      <w:r w:rsidRPr="00EA7A5C">
        <w:rPr>
          <w:rFonts w:ascii="Times New Roman" w:hAnsi="Times New Roman"/>
          <w:sz w:val="24"/>
          <w:szCs w:val="24"/>
        </w:rPr>
        <w:t xml:space="preserve"> час.</w:t>
      </w:r>
    </w:p>
    <w:p w:rsidR="009B1C76" w:rsidRPr="00EA7A5C" w:rsidRDefault="009B1C76" w:rsidP="007653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7A5C">
        <w:rPr>
          <w:rFonts w:ascii="Times New Roman" w:hAnsi="Times New Roman"/>
          <w:sz w:val="24"/>
          <w:szCs w:val="24"/>
        </w:rPr>
        <w:t>Формы контроля знаний – зачет, зачет, зачет с оценкой.</w:t>
      </w:r>
    </w:p>
    <w:p w:rsidR="009B1C76" w:rsidRDefault="009B1C76" w:rsidP="00765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B20" w:rsidRDefault="00432B20" w:rsidP="00765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B20" w:rsidRDefault="00432B20" w:rsidP="00765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B20" w:rsidRPr="00432B20" w:rsidRDefault="00432B20" w:rsidP="007653DC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32B20">
        <w:rPr>
          <w:rFonts w:ascii="Times New Roman" w:hAnsi="Times New Roman"/>
          <w:sz w:val="20"/>
          <w:szCs w:val="20"/>
        </w:rPr>
        <w:t>30.08.2017</w:t>
      </w:r>
    </w:p>
    <w:sectPr w:rsidR="00432B20" w:rsidRPr="00432B2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BE40D2"/>
    <w:lvl w:ilvl="0">
      <w:numFmt w:val="bullet"/>
      <w:lvlText w:val="*"/>
      <w:lvlJc w:val="left"/>
    </w:lvl>
  </w:abstractNum>
  <w:abstractNum w:abstractNumId="1">
    <w:nsid w:val="41AD460A"/>
    <w:multiLevelType w:val="hybridMultilevel"/>
    <w:tmpl w:val="3C82BA8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9F0231B"/>
    <w:multiLevelType w:val="hybridMultilevel"/>
    <w:tmpl w:val="FCD4EA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3B3FEB"/>
    <w:multiLevelType w:val="hybridMultilevel"/>
    <w:tmpl w:val="AE50A52A"/>
    <w:lvl w:ilvl="0" w:tplc="5F62C71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5A9"/>
    <w:rsid w:val="00010CDC"/>
    <w:rsid w:val="00075563"/>
    <w:rsid w:val="00111F63"/>
    <w:rsid w:val="00152A7C"/>
    <w:rsid w:val="00175F46"/>
    <w:rsid w:val="00196E4C"/>
    <w:rsid w:val="001A09D2"/>
    <w:rsid w:val="001D53D5"/>
    <w:rsid w:val="001E4BAF"/>
    <w:rsid w:val="002153CE"/>
    <w:rsid w:val="00227CCD"/>
    <w:rsid w:val="00241B92"/>
    <w:rsid w:val="002B03D6"/>
    <w:rsid w:val="002C21CE"/>
    <w:rsid w:val="002C712E"/>
    <w:rsid w:val="00375E06"/>
    <w:rsid w:val="00397F66"/>
    <w:rsid w:val="0042781F"/>
    <w:rsid w:val="00430752"/>
    <w:rsid w:val="00432B20"/>
    <w:rsid w:val="004441AF"/>
    <w:rsid w:val="004535CB"/>
    <w:rsid w:val="004C1FBF"/>
    <w:rsid w:val="005D13E4"/>
    <w:rsid w:val="0061155B"/>
    <w:rsid w:val="00645557"/>
    <w:rsid w:val="0069789A"/>
    <w:rsid w:val="006A008D"/>
    <w:rsid w:val="006B143E"/>
    <w:rsid w:val="007105A9"/>
    <w:rsid w:val="0074297B"/>
    <w:rsid w:val="007555E3"/>
    <w:rsid w:val="00760DA4"/>
    <w:rsid w:val="007653DC"/>
    <w:rsid w:val="007F19CC"/>
    <w:rsid w:val="00802299"/>
    <w:rsid w:val="0083052D"/>
    <w:rsid w:val="008D1AD7"/>
    <w:rsid w:val="009331EC"/>
    <w:rsid w:val="00934D0C"/>
    <w:rsid w:val="009952EE"/>
    <w:rsid w:val="009B1C76"/>
    <w:rsid w:val="009C3976"/>
    <w:rsid w:val="00A502A1"/>
    <w:rsid w:val="00A76569"/>
    <w:rsid w:val="00A95D56"/>
    <w:rsid w:val="00AD650B"/>
    <w:rsid w:val="00AE6FB6"/>
    <w:rsid w:val="00C07AD7"/>
    <w:rsid w:val="00C123E2"/>
    <w:rsid w:val="00C40F00"/>
    <w:rsid w:val="00D5166C"/>
    <w:rsid w:val="00D824B7"/>
    <w:rsid w:val="00DB4505"/>
    <w:rsid w:val="00E175B0"/>
    <w:rsid w:val="00E51E2D"/>
    <w:rsid w:val="00E8547E"/>
    <w:rsid w:val="00EA7A5C"/>
    <w:rsid w:val="00EB181A"/>
    <w:rsid w:val="00EF578F"/>
    <w:rsid w:val="00FA689A"/>
    <w:rsid w:val="00FE3AE4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E2E8C8-33BB-41EC-BF06-CAA00195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A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05A9"/>
    <w:rPr>
      <w:rFonts w:ascii="Segoe UI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uiPriority w:val="99"/>
    <w:rsid w:val="005D13E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ConsPlusNormal">
    <w:name w:val="ConsPlusNormal"/>
    <w:uiPriority w:val="99"/>
    <w:rsid w:val="002C712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227CC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ntStyle31">
    <w:name w:val="Font Style31"/>
    <w:uiPriority w:val="99"/>
    <w:rsid w:val="007653DC"/>
    <w:rPr>
      <w:rFonts w:ascii="Times New Roman" w:hAnsi="Times New Roman"/>
      <w:color w:val="000000"/>
      <w:sz w:val="26"/>
    </w:rPr>
  </w:style>
  <w:style w:type="paragraph" w:customStyle="1" w:styleId="Style15">
    <w:name w:val="Style15"/>
    <w:basedOn w:val="a"/>
    <w:uiPriority w:val="99"/>
    <w:rsid w:val="007653DC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Сучалкина Елена Анатольевна</cp:lastModifiedBy>
  <cp:revision>15</cp:revision>
  <cp:lastPrinted>2016-09-05T04:37:00Z</cp:lastPrinted>
  <dcterms:created xsi:type="dcterms:W3CDTF">2017-12-16T18:04:00Z</dcterms:created>
  <dcterms:modified xsi:type="dcterms:W3CDTF">2018-01-27T10:50:00Z</dcterms:modified>
</cp:coreProperties>
</file>