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DED" w:rsidRPr="00B32BA2" w:rsidRDefault="00651DED" w:rsidP="00651DED">
      <w:pPr>
        <w:pStyle w:val="a4"/>
        <w:jc w:val="center"/>
        <w:rPr>
          <w:rFonts w:ascii="Times New Roman" w:hAnsi="Times New Roman" w:cs="Times New Roman"/>
          <w:sz w:val="28"/>
          <w:szCs w:val="28"/>
        </w:rPr>
      </w:pPr>
      <w:r w:rsidRPr="00B32BA2">
        <w:rPr>
          <w:rFonts w:ascii="Times New Roman" w:hAnsi="Times New Roman" w:cs="Times New Roman"/>
          <w:sz w:val="28"/>
          <w:szCs w:val="28"/>
        </w:rPr>
        <w:t>ФЕДЕРАЛЬНОЕ АГЕНТСТВО ЖЕЛЕЗНОДОРОЖНОГО ТРАНСПОРТА</w:t>
      </w:r>
    </w:p>
    <w:p w:rsidR="00651DED" w:rsidRPr="00B32BA2" w:rsidRDefault="00651DED" w:rsidP="00651DED">
      <w:pPr>
        <w:pStyle w:val="a4"/>
        <w:jc w:val="center"/>
        <w:rPr>
          <w:rFonts w:ascii="Times New Roman" w:hAnsi="Times New Roman" w:cs="Times New Roman"/>
          <w:sz w:val="28"/>
          <w:szCs w:val="28"/>
        </w:rPr>
      </w:pPr>
      <w:r w:rsidRPr="00B32BA2">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651DED" w:rsidRPr="00B32BA2" w:rsidRDefault="00651DED" w:rsidP="00651DED">
      <w:pPr>
        <w:pStyle w:val="a4"/>
        <w:jc w:val="center"/>
        <w:rPr>
          <w:rFonts w:ascii="Times New Roman" w:hAnsi="Times New Roman" w:cs="Times New Roman"/>
          <w:sz w:val="28"/>
          <w:szCs w:val="28"/>
        </w:rPr>
      </w:pPr>
      <w:r w:rsidRPr="00B32BA2">
        <w:rPr>
          <w:rFonts w:ascii="Times New Roman" w:hAnsi="Times New Roman" w:cs="Times New Roman"/>
          <w:sz w:val="28"/>
          <w:szCs w:val="28"/>
        </w:rPr>
        <w:t>«Петербургский государственный университет путей сообщения</w:t>
      </w:r>
    </w:p>
    <w:p w:rsidR="00651DED" w:rsidRPr="00B32BA2" w:rsidRDefault="00651DED" w:rsidP="00651DED">
      <w:pPr>
        <w:pStyle w:val="a4"/>
        <w:jc w:val="center"/>
        <w:rPr>
          <w:rFonts w:ascii="Times New Roman" w:hAnsi="Times New Roman" w:cs="Times New Roman"/>
          <w:sz w:val="28"/>
          <w:szCs w:val="28"/>
        </w:rPr>
      </w:pPr>
      <w:r w:rsidRPr="00B32BA2">
        <w:rPr>
          <w:rFonts w:ascii="Times New Roman" w:hAnsi="Times New Roman" w:cs="Times New Roman"/>
          <w:sz w:val="28"/>
          <w:szCs w:val="28"/>
        </w:rPr>
        <w:t xml:space="preserve">Императора Александра </w:t>
      </w:r>
      <w:r w:rsidRPr="00B32BA2">
        <w:rPr>
          <w:rFonts w:ascii="Times New Roman" w:hAnsi="Times New Roman" w:cs="Times New Roman"/>
          <w:sz w:val="28"/>
          <w:szCs w:val="28"/>
          <w:lang w:val="en-US"/>
        </w:rPr>
        <w:t>I</w:t>
      </w:r>
      <w:r w:rsidRPr="00B32BA2">
        <w:rPr>
          <w:rFonts w:ascii="Times New Roman" w:hAnsi="Times New Roman" w:cs="Times New Roman"/>
          <w:sz w:val="28"/>
          <w:szCs w:val="28"/>
        </w:rPr>
        <w:t>»</w:t>
      </w:r>
    </w:p>
    <w:p w:rsidR="00651DED" w:rsidRPr="00B32BA2" w:rsidRDefault="00651DED" w:rsidP="00651DED">
      <w:pPr>
        <w:pStyle w:val="a4"/>
        <w:jc w:val="center"/>
        <w:rPr>
          <w:rFonts w:ascii="Times New Roman" w:hAnsi="Times New Roman" w:cs="Times New Roman"/>
          <w:sz w:val="28"/>
          <w:szCs w:val="28"/>
        </w:rPr>
      </w:pPr>
      <w:r w:rsidRPr="00B32BA2">
        <w:rPr>
          <w:rFonts w:ascii="Times New Roman" w:hAnsi="Times New Roman" w:cs="Times New Roman"/>
          <w:sz w:val="28"/>
          <w:szCs w:val="28"/>
        </w:rPr>
        <w:t>(ФГБОУ ВО ПГУПС)</w:t>
      </w:r>
    </w:p>
    <w:p w:rsidR="00651DED" w:rsidRPr="00B32BA2" w:rsidRDefault="00651DED" w:rsidP="00651DED">
      <w:pPr>
        <w:pStyle w:val="a4"/>
        <w:jc w:val="center"/>
        <w:rPr>
          <w:rFonts w:ascii="Times New Roman" w:hAnsi="Times New Roman" w:cs="Times New Roman"/>
          <w:sz w:val="28"/>
          <w:szCs w:val="28"/>
        </w:rPr>
      </w:pPr>
    </w:p>
    <w:p w:rsidR="00651DED" w:rsidRPr="00B32BA2" w:rsidRDefault="00651DED" w:rsidP="00651DED">
      <w:pPr>
        <w:pStyle w:val="a4"/>
        <w:jc w:val="center"/>
        <w:rPr>
          <w:rFonts w:ascii="Times New Roman" w:hAnsi="Times New Roman" w:cs="Times New Roman"/>
          <w:sz w:val="28"/>
          <w:szCs w:val="28"/>
        </w:rPr>
      </w:pPr>
      <w:r w:rsidRPr="00B32BA2">
        <w:rPr>
          <w:rFonts w:ascii="Times New Roman" w:hAnsi="Times New Roman" w:cs="Times New Roman"/>
          <w:sz w:val="28"/>
          <w:szCs w:val="28"/>
        </w:rPr>
        <w:t>Кафедра «</w:t>
      </w:r>
      <w:r>
        <w:rPr>
          <w:rFonts w:ascii="Times New Roman" w:hAnsi="Times New Roman" w:cs="Times New Roman"/>
          <w:sz w:val="28"/>
          <w:szCs w:val="28"/>
        </w:rPr>
        <w:t>Бухгалтерский учет и аудит</w:t>
      </w:r>
      <w:r w:rsidRPr="00B32BA2">
        <w:rPr>
          <w:rFonts w:ascii="Times New Roman" w:hAnsi="Times New Roman" w:cs="Times New Roman"/>
          <w:sz w:val="28"/>
          <w:szCs w:val="28"/>
        </w:rPr>
        <w:t>»</w:t>
      </w: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jc w:val="right"/>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jc w:val="center"/>
        <w:rPr>
          <w:rFonts w:ascii="Times New Roman" w:hAnsi="Times New Roman" w:cs="Times New Roman"/>
          <w:b/>
          <w:bCs/>
          <w:sz w:val="28"/>
          <w:szCs w:val="28"/>
        </w:rPr>
      </w:pPr>
      <w:r w:rsidRPr="00B32BA2">
        <w:rPr>
          <w:rFonts w:ascii="Times New Roman" w:hAnsi="Times New Roman" w:cs="Times New Roman"/>
          <w:b/>
          <w:bCs/>
          <w:sz w:val="28"/>
          <w:szCs w:val="28"/>
        </w:rPr>
        <w:t>РАБОЧАЯ ПРОГРАММА</w:t>
      </w:r>
    </w:p>
    <w:p w:rsidR="00651DED" w:rsidRPr="00B32BA2" w:rsidRDefault="00651DED" w:rsidP="00651DED">
      <w:pPr>
        <w:pStyle w:val="a4"/>
        <w:jc w:val="center"/>
        <w:rPr>
          <w:rFonts w:ascii="Times New Roman" w:hAnsi="Times New Roman" w:cs="Times New Roman"/>
          <w:i/>
          <w:iCs/>
          <w:sz w:val="28"/>
          <w:szCs w:val="28"/>
        </w:rPr>
      </w:pPr>
      <w:r w:rsidRPr="00B32BA2">
        <w:rPr>
          <w:rFonts w:ascii="Times New Roman" w:hAnsi="Times New Roman" w:cs="Times New Roman"/>
          <w:i/>
          <w:iCs/>
          <w:sz w:val="28"/>
          <w:szCs w:val="28"/>
        </w:rPr>
        <w:t>дисциплины</w:t>
      </w:r>
    </w:p>
    <w:p w:rsidR="00B31E09" w:rsidRDefault="00651DED" w:rsidP="00651DED">
      <w:pPr>
        <w:pStyle w:val="a4"/>
        <w:jc w:val="center"/>
        <w:rPr>
          <w:rFonts w:ascii="Times New Roman" w:hAnsi="Times New Roman" w:cs="Times New Roman"/>
          <w:color w:val="C0504D"/>
          <w:sz w:val="28"/>
          <w:szCs w:val="28"/>
        </w:rPr>
      </w:pPr>
      <w:bookmarkStart w:id="0" w:name="_Hlk500363531"/>
      <w:r w:rsidRPr="00651DED">
        <w:rPr>
          <w:rFonts w:ascii="Times New Roman" w:hAnsi="Times New Roman" w:cs="Times New Roman"/>
          <w:sz w:val="28"/>
          <w:szCs w:val="28"/>
        </w:rPr>
        <w:t>«</w:t>
      </w:r>
      <w:r>
        <w:rPr>
          <w:rFonts w:ascii="Times New Roman" w:hAnsi="Times New Roman" w:cs="Times New Roman"/>
          <w:sz w:val="28"/>
          <w:szCs w:val="28"/>
        </w:rPr>
        <w:t>ОЦЕНКА СТОИМОСТИ БИЗНЕСА</w:t>
      </w:r>
      <w:r w:rsidRPr="00651DED">
        <w:rPr>
          <w:rFonts w:ascii="Times New Roman" w:hAnsi="Times New Roman" w:cs="Times New Roman"/>
          <w:b/>
          <w:sz w:val="28"/>
          <w:szCs w:val="28"/>
        </w:rPr>
        <w:t>»</w:t>
      </w:r>
      <w:r w:rsidRPr="00651DED">
        <w:rPr>
          <w:rFonts w:ascii="Times New Roman" w:hAnsi="Times New Roman" w:cs="Times New Roman"/>
          <w:sz w:val="28"/>
          <w:szCs w:val="28"/>
        </w:rPr>
        <w:t xml:space="preserve"> (Б1.В.ДВ.2.2)</w:t>
      </w:r>
      <w:bookmarkEnd w:id="0"/>
    </w:p>
    <w:p w:rsidR="00651DED" w:rsidRPr="00651DED" w:rsidRDefault="00651DED" w:rsidP="00651DED">
      <w:pPr>
        <w:pStyle w:val="a4"/>
        <w:jc w:val="center"/>
        <w:rPr>
          <w:rFonts w:ascii="Times New Roman" w:hAnsi="Times New Roman" w:cs="Times New Roman"/>
          <w:sz w:val="28"/>
          <w:szCs w:val="28"/>
        </w:rPr>
      </w:pPr>
      <w:r w:rsidRPr="00651DED">
        <w:rPr>
          <w:rFonts w:ascii="Times New Roman" w:hAnsi="Times New Roman" w:cs="Times New Roman"/>
          <w:sz w:val="28"/>
          <w:szCs w:val="28"/>
        </w:rPr>
        <w:t>для направления38.04.01«Экономика»</w:t>
      </w:r>
    </w:p>
    <w:p w:rsidR="00B31E09" w:rsidRDefault="00651DED" w:rsidP="00651DED">
      <w:pPr>
        <w:pStyle w:val="a4"/>
        <w:jc w:val="center"/>
        <w:rPr>
          <w:rFonts w:ascii="Times New Roman" w:hAnsi="Times New Roman" w:cs="Times New Roman"/>
          <w:sz w:val="28"/>
          <w:szCs w:val="28"/>
        </w:rPr>
      </w:pPr>
      <w:r w:rsidRPr="00651DED">
        <w:rPr>
          <w:rFonts w:ascii="Times New Roman" w:hAnsi="Times New Roman" w:cs="Times New Roman"/>
          <w:sz w:val="28"/>
          <w:szCs w:val="28"/>
        </w:rPr>
        <w:t xml:space="preserve">по </w:t>
      </w:r>
      <w:r w:rsidR="00B31E09">
        <w:rPr>
          <w:rFonts w:ascii="Times New Roman" w:hAnsi="Times New Roman" w:cs="Times New Roman"/>
          <w:sz w:val="28"/>
          <w:szCs w:val="28"/>
        </w:rPr>
        <w:t>магистерской программе</w:t>
      </w:r>
    </w:p>
    <w:p w:rsidR="00381856" w:rsidRDefault="00651DED" w:rsidP="00651DED">
      <w:pPr>
        <w:pStyle w:val="a4"/>
        <w:jc w:val="center"/>
        <w:rPr>
          <w:rFonts w:ascii="Times New Roman" w:hAnsi="Times New Roman" w:cs="Times New Roman"/>
          <w:sz w:val="28"/>
          <w:szCs w:val="28"/>
        </w:rPr>
      </w:pPr>
      <w:r w:rsidRPr="00651DED">
        <w:rPr>
          <w:rFonts w:ascii="Times New Roman" w:hAnsi="Times New Roman" w:cs="Times New Roman"/>
          <w:sz w:val="28"/>
          <w:szCs w:val="28"/>
        </w:rPr>
        <w:t xml:space="preserve">«Финансовый анализ и </w:t>
      </w:r>
      <w:r w:rsidR="00381856">
        <w:rPr>
          <w:rFonts w:ascii="Times New Roman" w:hAnsi="Times New Roman" w:cs="Times New Roman"/>
          <w:sz w:val="28"/>
          <w:szCs w:val="28"/>
        </w:rPr>
        <w:t>аудит в бизнес-структурах</w:t>
      </w:r>
    </w:p>
    <w:p w:rsidR="00651DED" w:rsidRDefault="00381856" w:rsidP="00651DED">
      <w:pPr>
        <w:pStyle w:val="a4"/>
        <w:jc w:val="center"/>
        <w:rPr>
          <w:rFonts w:ascii="Times New Roman" w:hAnsi="Times New Roman" w:cs="Times New Roman"/>
          <w:sz w:val="28"/>
          <w:szCs w:val="28"/>
        </w:rPr>
      </w:pPr>
      <w:r>
        <w:rPr>
          <w:rFonts w:ascii="Times New Roman" w:hAnsi="Times New Roman" w:cs="Times New Roman"/>
          <w:sz w:val="28"/>
          <w:szCs w:val="28"/>
        </w:rPr>
        <w:t>промыш</w:t>
      </w:r>
      <w:r w:rsidR="00651DED" w:rsidRPr="00651DED">
        <w:rPr>
          <w:rFonts w:ascii="Times New Roman" w:hAnsi="Times New Roman" w:cs="Times New Roman"/>
          <w:sz w:val="28"/>
          <w:szCs w:val="28"/>
        </w:rPr>
        <w:t>ленно- транспортного комплекса»</w:t>
      </w:r>
    </w:p>
    <w:p w:rsidR="00B31E09" w:rsidRPr="00651DED" w:rsidRDefault="00B31E09" w:rsidP="00651DED">
      <w:pPr>
        <w:pStyle w:val="a4"/>
        <w:jc w:val="center"/>
        <w:rPr>
          <w:rFonts w:ascii="Times New Roman" w:hAnsi="Times New Roman" w:cs="Times New Roman"/>
          <w:sz w:val="28"/>
          <w:szCs w:val="28"/>
        </w:rPr>
      </w:pPr>
    </w:p>
    <w:p w:rsidR="00FF6246" w:rsidRPr="00FF6246" w:rsidRDefault="00FF6246" w:rsidP="00FF6246">
      <w:pPr>
        <w:pStyle w:val="a4"/>
        <w:jc w:val="center"/>
        <w:rPr>
          <w:rFonts w:ascii="Times New Roman" w:hAnsi="Times New Roman" w:cs="Times New Roman"/>
          <w:sz w:val="28"/>
          <w:szCs w:val="28"/>
        </w:rPr>
      </w:pPr>
      <w:r w:rsidRPr="00FF6246">
        <w:rPr>
          <w:rFonts w:ascii="Times New Roman" w:hAnsi="Times New Roman" w:cs="Times New Roman"/>
          <w:sz w:val="28"/>
          <w:szCs w:val="28"/>
        </w:rPr>
        <w:t xml:space="preserve">Форма обучения – </w:t>
      </w:r>
      <w:r w:rsidR="00B31E09">
        <w:rPr>
          <w:rFonts w:ascii="Times New Roman" w:hAnsi="Times New Roman" w:cs="Times New Roman"/>
          <w:sz w:val="28"/>
          <w:szCs w:val="28"/>
        </w:rPr>
        <w:t xml:space="preserve">очная, </w:t>
      </w:r>
      <w:r w:rsidRPr="00FF6246">
        <w:rPr>
          <w:rFonts w:ascii="Times New Roman" w:hAnsi="Times New Roman" w:cs="Times New Roman"/>
          <w:sz w:val="28"/>
          <w:szCs w:val="28"/>
        </w:rPr>
        <w:t>заочная</w:t>
      </w: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651DED" w:rsidRPr="00B32BA2" w:rsidRDefault="00651DED" w:rsidP="00651DED">
      <w:pPr>
        <w:pStyle w:val="a4"/>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F35EB8" w:rsidRDefault="00F35EB8" w:rsidP="00651DED">
      <w:pPr>
        <w:pStyle w:val="a4"/>
        <w:jc w:val="center"/>
        <w:rPr>
          <w:rFonts w:ascii="Times New Roman" w:hAnsi="Times New Roman" w:cs="Times New Roman"/>
          <w:sz w:val="28"/>
          <w:szCs w:val="28"/>
        </w:rPr>
      </w:pPr>
    </w:p>
    <w:p w:rsidR="00651DED" w:rsidRPr="00B32BA2" w:rsidRDefault="00651DED" w:rsidP="00651DED">
      <w:pPr>
        <w:pStyle w:val="a4"/>
        <w:jc w:val="center"/>
        <w:rPr>
          <w:rFonts w:ascii="Times New Roman" w:hAnsi="Times New Roman" w:cs="Times New Roman"/>
          <w:sz w:val="28"/>
          <w:szCs w:val="28"/>
        </w:rPr>
      </w:pPr>
      <w:r w:rsidRPr="00B32BA2">
        <w:rPr>
          <w:rFonts w:ascii="Times New Roman" w:hAnsi="Times New Roman" w:cs="Times New Roman"/>
          <w:sz w:val="28"/>
          <w:szCs w:val="28"/>
        </w:rPr>
        <w:t>Санкт-Петербург</w:t>
      </w:r>
    </w:p>
    <w:p w:rsidR="00651DED" w:rsidRPr="00B32BA2" w:rsidRDefault="00651DED" w:rsidP="00651DED">
      <w:pPr>
        <w:pStyle w:val="a4"/>
        <w:jc w:val="center"/>
        <w:rPr>
          <w:rFonts w:ascii="Times New Roman" w:hAnsi="Times New Roman" w:cs="Times New Roman"/>
          <w:sz w:val="28"/>
          <w:szCs w:val="28"/>
        </w:rPr>
      </w:pPr>
      <w:r w:rsidRPr="00B32BA2">
        <w:rPr>
          <w:rFonts w:ascii="Times New Roman" w:hAnsi="Times New Roman" w:cs="Times New Roman"/>
          <w:sz w:val="28"/>
          <w:szCs w:val="28"/>
        </w:rPr>
        <w:t>20</w:t>
      </w:r>
      <w:r w:rsidR="00FF6246">
        <w:rPr>
          <w:rFonts w:ascii="Times New Roman" w:hAnsi="Times New Roman" w:cs="Times New Roman"/>
          <w:sz w:val="28"/>
          <w:szCs w:val="28"/>
        </w:rPr>
        <w:t>1</w:t>
      </w:r>
      <w:r w:rsidR="00E85555">
        <w:rPr>
          <w:rFonts w:ascii="Times New Roman" w:hAnsi="Times New Roman" w:cs="Times New Roman"/>
          <w:sz w:val="28"/>
          <w:szCs w:val="28"/>
        </w:rPr>
        <w:t>6</w:t>
      </w:r>
    </w:p>
    <w:p w:rsidR="00F35EB8" w:rsidRDefault="00F35EB8" w:rsidP="00283734">
      <w:pPr>
        <w:spacing w:line="360" w:lineRule="exact"/>
        <w:rPr>
          <w:rFonts w:ascii="Times New Roman" w:hAnsi="Times New Roman" w:cs="Times New Roman"/>
          <w:sz w:val="28"/>
          <w:szCs w:val="28"/>
          <w:lang w:eastAsia="en-US"/>
        </w:rPr>
      </w:pPr>
    </w:p>
    <w:p w:rsidR="00F35EB8" w:rsidRDefault="00F35EB8" w:rsidP="00283734">
      <w:pPr>
        <w:spacing w:line="360" w:lineRule="exact"/>
        <w:rPr>
          <w:rFonts w:ascii="Times New Roman" w:hAnsi="Times New Roman" w:cs="Times New Roman"/>
          <w:sz w:val="28"/>
          <w:szCs w:val="28"/>
          <w:lang w:eastAsia="en-US"/>
        </w:rPr>
      </w:pPr>
    </w:p>
    <w:p w:rsidR="00F35EB8" w:rsidRDefault="00F35EB8" w:rsidP="00283734">
      <w:pPr>
        <w:spacing w:line="360" w:lineRule="exact"/>
        <w:rPr>
          <w:rFonts w:ascii="Times New Roman" w:hAnsi="Times New Roman" w:cs="Times New Roman"/>
          <w:sz w:val="28"/>
          <w:szCs w:val="28"/>
          <w:lang w:eastAsia="en-US"/>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-51435</wp:posOffset>
            </wp:positionH>
            <wp:positionV relativeFrom="paragraph">
              <wp:posOffset>15875</wp:posOffset>
            </wp:positionV>
            <wp:extent cx="5848350" cy="8514840"/>
            <wp:effectExtent l="1905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l="31106" t="16834" r="27044" b="7014"/>
                    <a:stretch>
                      <a:fillRect/>
                    </a:stretch>
                  </pic:blipFill>
                  <pic:spPr bwMode="auto">
                    <a:xfrm>
                      <a:off x="0" y="0"/>
                      <a:ext cx="5849776" cy="8516915"/>
                    </a:xfrm>
                    <a:prstGeom prst="rect">
                      <a:avLst/>
                    </a:prstGeom>
                    <a:noFill/>
                    <a:ln w="9525">
                      <a:noFill/>
                      <a:miter lim="800000"/>
                      <a:headEnd/>
                      <a:tailEnd/>
                    </a:ln>
                  </pic:spPr>
                </pic:pic>
              </a:graphicData>
            </a:graphic>
          </wp:anchor>
        </w:drawing>
      </w:r>
    </w:p>
    <w:p w:rsidR="00283734" w:rsidRPr="00E85555" w:rsidRDefault="00283734" w:rsidP="00283734">
      <w:pPr>
        <w:spacing w:line="360" w:lineRule="exact"/>
        <w:rPr>
          <w:rFonts w:ascii="Times New Roman" w:hAnsi="Times New Roman" w:cs="Times New Roman"/>
          <w:sz w:val="28"/>
          <w:szCs w:val="28"/>
          <w:lang w:eastAsia="en-US"/>
        </w:rPr>
      </w:pPr>
      <w:r w:rsidRPr="00E85555">
        <w:rPr>
          <w:rFonts w:ascii="Times New Roman" w:hAnsi="Times New Roman" w:cs="Times New Roman"/>
          <w:sz w:val="28"/>
          <w:szCs w:val="28"/>
          <w:lang w:eastAsia="en-US"/>
        </w:rPr>
        <w:t>Рабочая программа рассмотрена и обсуждена на заседании кафедры</w:t>
      </w:r>
    </w:p>
    <w:p w:rsidR="00283734" w:rsidRPr="00E85555" w:rsidRDefault="00283734" w:rsidP="00283734">
      <w:pPr>
        <w:spacing w:line="360" w:lineRule="exact"/>
        <w:rPr>
          <w:rFonts w:ascii="Times New Roman" w:hAnsi="Times New Roman" w:cs="Times New Roman"/>
          <w:sz w:val="28"/>
          <w:szCs w:val="28"/>
          <w:lang w:eastAsia="en-US"/>
        </w:rPr>
      </w:pPr>
      <w:r w:rsidRPr="00E85555">
        <w:rPr>
          <w:rFonts w:ascii="Times New Roman" w:hAnsi="Times New Roman" w:cs="Times New Roman"/>
          <w:sz w:val="28"/>
          <w:szCs w:val="28"/>
          <w:lang w:eastAsia="en-US"/>
        </w:rPr>
        <w:t>«Бухгалтерский учет и аудит»</w:t>
      </w:r>
    </w:p>
    <w:p w:rsidR="00E85555" w:rsidRPr="00E85555" w:rsidRDefault="00E85555" w:rsidP="00E85555">
      <w:pPr>
        <w:rPr>
          <w:rFonts w:ascii="Times New Roman" w:hAnsi="Times New Roman" w:cs="Times New Roman"/>
          <w:sz w:val="28"/>
          <w:szCs w:val="28"/>
          <w:lang w:eastAsia="en-US"/>
        </w:rPr>
      </w:pPr>
      <w:r w:rsidRPr="00E85555">
        <w:rPr>
          <w:rFonts w:ascii="Times New Roman" w:hAnsi="Times New Roman" w:cs="Times New Roman"/>
          <w:sz w:val="28"/>
          <w:szCs w:val="28"/>
          <w:lang w:eastAsia="en-US"/>
        </w:rPr>
        <w:t>Протокол № 5 от «16» января 2017 г.</w:t>
      </w:r>
    </w:p>
    <w:p w:rsidR="00283734" w:rsidRPr="00E85555" w:rsidRDefault="00283734" w:rsidP="00283734">
      <w:pPr>
        <w:spacing w:line="360" w:lineRule="exact"/>
        <w:rPr>
          <w:rFonts w:ascii="Times New Roman" w:hAnsi="Times New Roman" w:cs="Times New Roman"/>
          <w:sz w:val="28"/>
          <w:szCs w:val="28"/>
          <w:lang w:eastAsia="en-US"/>
        </w:rPr>
      </w:pPr>
      <w:r w:rsidRPr="00E85555">
        <w:rPr>
          <w:rFonts w:ascii="Times New Roman" w:hAnsi="Times New Roman" w:cs="Times New Roman"/>
          <w:sz w:val="28"/>
          <w:szCs w:val="28"/>
          <w:lang w:eastAsia="en-US"/>
        </w:rPr>
        <w:t>Программа актуализирована и продлена на 201</w:t>
      </w:r>
      <w:r w:rsidR="00E85555">
        <w:rPr>
          <w:rFonts w:ascii="Times New Roman" w:hAnsi="Times New Roman" w:cs="Times New Roman"/>
          <w:sz w:val="28"/>
          <w:szCs w:val="28"/>
          <w:lang w:eastAsia="en-US"/>
        </w:rPr>
        <w:t>7</w:t>
      </w:r>
      <w:r w:rsidRPr="00E85555">
        <w:rPr>
          <w:rFonts w:ascii="Times New Roman" w:hAnsi="Times New Roman" w:cs="Times New Roman"/>
          <w:sz w:val="28"/>
          <w:szCs w:val="28"/>
          <w:lang w:eastAsia="en-US"/>
        </w:rPr>
        <w:t>/201</w:t>
      </w:r>
      <w:r w:rsidR="00E85555">
        <w:rPr>
          <w:rFonts w:ascii="Times New Roman" w:hAnsi="Times New Roman" w:cs="Times New Roman"/>
          <w:sz w:val="28"/>
          <w:szCs w:val="28"/>
          <w:lang w:eastAsia="en-US"/>
        </w:rPr>
        <w:t xml:space="preserve">8 </w:t>
      </w:r>
      <w:r w:rsidRPr="00E85555">
        <w:rPr>
          <w:rFonts w:ascii="Times New Roman" w:hAnsi="Times New Roman" w:cs="Times New Roman"/>
          <w:sz w:val="28"/>
          <w:szCs w:val="28"/>
          <w:lang w:eastAsia="en-US"/>
        </w:rPr>
        <w:t>учебный год (приложение).</w:t>
      </w:r>
    </w:p>
    <w:tbl>
      <w:tblPr>
        <w:tblW w:w="0" w:type="auto"/>
        <w:tblLook w:val="00A0" w:firstRow="1" w:lastRow="0" w:firstColumn="1" w:lastColumn="0" w:noHBand="0" w:noVBand="0"/>
      </w:tblPr>
      <w:tblGrid>
        <w:gridCol w:w="5070"/>
        <w:gridCol w:w="1984"/>
        <w:gridCol w:w="2517"/>
      </w:tblGrid>
      <w:tr w:rsidR="00283734" w:rsidRPr="00E85555" w:rsidTr="0069081E">
        <w:tc>
          <w:tcPr>
            <w:tcW w:w="5070" w:type="dxa"/>
          </w:tcPr>
          <w:p w:rsidR="00283734" w:rsidRPr="00E85555" w:rsidRDefault="00283734" w:rsidP="00283734">
            <w:pPr>
              <w:tabs>
                <w:tab w:val="left" w:pos="851"/>
              </w:tabs>
              <w:spacing w:line="240" w:lineRule="exact"/>
              <w:rPr>
                <w:rFonts w:ascii="Times New Roman" w:hAnsi="Times New Roman" w:cs="Times New Roman"/>
                <w:sz w:val="28"/>
                <w:szCs w:val="28"/>
              </w:rPr>
            </w:pPr>
            <w:r w:rsidRPr="00E85555">
              <w:rPr>
                <w:rFonts w:ascii="Times New Roman" w:hAnsi="Times New Roman" w:cs="Times New Roman"/>
                <w:sz w:val="28"/>
                <w:szCs w:val="28"/>
              </w:rPr>
              <w:t xml:space="preserve">Заведующий кафедрой </w:t>
            </w:r>
          </w:p>
          <w:p w:rsidR="00283734" w:rsidRPr="00E85555" w:rsidRDefault="00283734" w:rsidP="00283734">
            <w:pPr>
              <w:spacing w:line="240" w:lineRule="exact"/>
              <w:rPr>
                <w:rFonts w:ascii="Times New Roman" w:hAnsi="Times New Roman" w:cs="Times New Roman"/>
                <w:sz w:val="28"/>
                <w:szCs w:val="28"/>
                <w:lang w:eastAsia="en-US"/>
              </w:rPr>
            </w:pPr>
            <w:r w:rsidRPr="00E85555">
              <w:rPr>
                <w:rFonts w:ascii="Times New Roman" w:hAnsi="Times New Roman" w:cs="Times New Roman"/>
                <w:sz w:val="28"/>
                <w:szCs w:val="28"/>
                <w:lang w:eastAsia="en-US"/>
              </w:rPr>
              <w:t>«Бухгалтерский учет и аудит»</w:t>
            </w:r>
          </w:p>
          <w:p w:rsidR="00283734" w:rsidRPr="00E85555" w:rsidRDefault="00283734" w:rsidP="00283734">
            <w:pPr>
              <w:tabs>
                <w:tab w:val="left" w:pos="851"/>
              </w:tabs>
              <w:spacing w:line="240" w:lineRule="exact"/>
              <w:rPr>
                <w:rFonts w:ascii="Times New Roman" w:hAnsi="Times New Roman" w:cs="Times New Roman"/>
                <w:i/>
                <w:sz w:val="28"/>
                <w:szCs w:val="28"/>
              </w:rPr>
            </w:pPr>
          </w:p>
        </w:tc>
        <w:tc>
          <w:tcPr>
            <w:tcW w:w="1984" w:type="dxa"/>
            <w:vAlign w:val="bottom"/>
          </w:tcPr>
          <w:p w:rsidR="00283734" w:rsidRPr="00E85555" w:rsidRDefault="00283734" w:rsidP="00283734">
            <w:pPr>
              <w:tabs>
                <w:tab w:val="left" w:pos="851"/>
              </w:tabs>
              <w:spacing w:line="240" w:lineRule="exact"/>
              <w:jc w:val="center"/>
              <w:rPr>
                <w:rFonts w:ascii="Times New Roman" w:hAnsi="Times New Roman" w:cs="Times New Roman"/>
                <w:sz w:val="28"/>
                <w:szCs w:val="28"/>
              </w:rPr>
            </w:pPr>
            <w:r w:rsidRPr="00E85555">
              <w:rPr>
                <w:rFonts w:ascii="Times New Roman" w:hAnsi="Times New Roman" w:cs="Times New Roman"/>
                <w:sz w:val="28"/>
                <w:szCs w:val="28"/>
              </w:rPr>
              <w:t>____________</w:t>
            </w:r>
          </w:p>
        </w:tc>
        <w:tc>
          <w:tcPr>
            <w:tcW w:w="2517" w:type="dxa"/>
            <w:vAlign w:val="bottom"/>
          </w:tcPr>
          <w:p w:rsidR="00283734" w:rsidRPr="00E85555" w:rsidRDefault="00283734" w:rsidP="00283734">
            <w:pPr>
              <w:tabs>
                <w:tab w:val="left" w:pos="851"/>
              </w:tabs>
              <w:spacing w:line="240" w:lineRule="exact"/>
              <w:rPr>
                <w:rFonts w:ascii="Times New Roman" w:hAnsi="Times New Roman" w:cs="Times New Roman"/>
                <w:sz w:val="28"/>
                <w:szCs w:val="28"/>
              </w:rPr>
            </w:pPr>
            <w:r w:rsidRPr="00E85555">
              <w:rPr>
                <w:rFonts w:ascii="Times New Roman" w:hAnsi="Times New Roman" w:cs="Times New Roman"/>
                <w:sz w:val="28"/>
                <w:szCs w:val="28"/>
              </w:rPr>
              <w:t>Е.А. Федоров</w:t>
            </w:r>
          </w:p>
        </w:tc>
      </w:tr>
      <w:tr w:rsidR="00283734" w:rsidRPr="00E85555" w:rsidTr="0069081E">
        <w:tc>
          <w:tcPr>
            <w:tcW w:w="5070" w:type="dxa"/>
          </w:tcPr>
          <w:p w:rsidR="00E85555" w:rsidRPr="00E85555" w:rsidRDefault="00E85555" w:rsidP="00E85555">
            <w:pPr>
              <w:rPr>
                <w:rFonts w:ascii="Times New Roman" w:hAnsi="Times New Roman" w:cs="Times New Roman"/>
                <w:sz w:val="28"/>
                <w:szCs w:val="28"/>
                <w:lang w:eastAsia="en-US"/>
              </w:rPr>
            </w:pPr>
            <w:r w:rsidRPr="00E85555">
              <w:rPr>
                <w:rFonts w:ascii="Times New Roman" w:hAnsi="Times New Roman" w:cs="Times New Roman"/>
                <w:sz w:val="28"/>
                <w:szCs w:val="28"/>
                <w:lang w:eastAsia="en-US"/>
              </w:rPr>
              <w:t>«16» января 2017 г.</w:t>
            </w:r>
          </w:p>
          <w:p w:rsidR="00283734" w:rsidRPr="00E85555" w:rsidRDefault="00283734" w:rsidP="00E85555">
            <w:pPr>
              <w:tabs>
                <w:tab w:val="left" w:pos="851"/>
              </w:tabs>
              <w:spacing w:line="240" w:lineRule="exact"/>
              <w:rPr>
                <w:rFonts w:ascii="Times New Roman" w:hAnsi="Times New Roman" w:cs="Times New Roman"/>
                <w:sz w:val="28"/>
                <w:szCs w:val="28"/>
              </w:rPr>
            </w:pPr>
          </w:p>
        </w:tc>
        <w:tc>
          <w:tcPr>
            <w:tcW w:w="1984" w:type="dxa"/>
          </w:tcPr>
          <w:p w:rsidR="00283734" w:rsidRPr="00E85555" w:rsidRDefault="00283734" w:rsidP="00283734">
            <w:pPr>
              <w:tabs>
                <w:tab w:val="left" w:pos="851"/>
              </w:tabs>
              <w:spacing w:line="240" w:lineRule="exact"/>
              <w:rPr>
                <w:rFonts w:ascii="Times New Roman" w:hAnsi="Times New Roman" w:cs="Times New Roman"/>
                <w:sz w:val="28"/>
                <w:szCs w:val="28"/>
              </w:rPr>
            </w:pPr>
          </w:p>
        </w:tc>
        <w:tc>
          <w:tcPr>
            <w:tcW w:w="2517" w:type="dxa"/>
          </w:tcPr>
          <w:p w:rsidR="00283734" w:rsidRPr="00E85555" w:rsidRDefault="00283734" w:rsidP="00283734">
            <w:pPr>
              <w:tabs>
                <w:tab w:val="left" w:pos="851"/>
              </w:tabs>
              <w:spacing w:line="240" w:lineRule="exact"/>
              <w:rPr>
                <w:rFonts w:ascii="Times New Roman" w:hAnsi="Times New Roman" w:cs="Times New Roman"/>
                <w:sz w:val="28"/>
                <w:szCs w:val="28"/>
              </w:rPr>
            </w:pPr>
          </w:p>
        </w:tc>
      </w:tr>
    </w:tbl>
    <w:p w:rsidR="00283734" w:rsidRPr="00283734" w:rsidRDefault="00283734" w:rsidP="00283734">
      <w:pPr>
        <w:spacing w:line="360" w:lineRule="exact"/>
        <w:rPr>
          <w:rFonts w:ascii="Times New Roman" w:hAnsi="Times New Roman" w:cs="Times New Roman"/>
          <w:sz w:val="28"/>
          <w:szCs w:val="28"/>
          <w:lang w:eastAsia="en-US"/>
        </w:rPr>
      </w:pPr>
      <w:r w:rsidRPr="00283734">
        <w:rPr>
          <w:rFonts w:ascii="Times New Roman" w:hAnsi="Times New Roman" w:cs="Times New Roman"/>
          <w:sz w:val="28"/>
          <w:szCs w:val="28"/>
          <w:lang w:eastAsia="en-US"/>
        </w:rPr>
        <w:t>Рабочая программа рассмотрена и обсуждена на заседании кафедры</w:t>
      </w:r>
    </w:p>
    <w:p w:rsidR="00283734" w:rsidRPr="00283734" w:rsidRDefault="00283734" w:rsidP="00283734">
      <w:pPr>
        <w:spacing w:line="360" w:lineRule="exact"/>
        <w:rPr>
          <w:rFonts w:ascii="Times New Roman" w:hAnsi="Times New Roman" w:cs="Times New Roman"/>
          <w:sz w:val="28"/>
          <w:szCs w:val="28"/>
          <w:lang w:eastAsia="en-US"/>
        </w:rPr>
      </w:pPr>
      <w:r w:rsidRPr="00283734">
        <w:rPr>
          <w:rFonts w:ascii="Times New Roman" w:hAnsi="Times New Roman" w:cs="Times New Roman"/>
          <w:sz w:val="28"/>
          <w:szCs w:val="28"/>
          <w:lang w:eastAsia="en-US"/>
        </w:rPr>
        <w:t>«Бухгалтерский учет и аудит»</w:t>
      </w:r>
    </w:p>
    <w:p w:rsidR="00283734" w:rsidRPr="00283734" w:rsidRDefault="00283734" w:rsidP="00283734">
      <w:pPr>
        <w:spacing w:line="360" w:lineRule="exact"/>
        <w:rPr>
          <w:rFonts w:ascii="Times New Roman" w:hAnsi="Times New Roman" w:cs="Times New Roman"/>
          <w:sz w:val="28"/>
          <w:szCs w:val="28"/>
          <w:lang w:eastAsia="en-US"/>
        </w:rPr>
      </w:pPr>
      <w:r w:rsidRPr="00283734">
        <w:rPr>
          <w:rFonts w:ascii="Times New Roman" w:hAnsi="Times New Roman" w:cs="Times New Roman"/>
          <w:sz w:val="28"/>
          <w:szCs w:val="28"/>
          <w:lang w:eastAsia="en-US"/>
        </w:rPr>
        <w:t>Протокол № __ от «___» _________ 201 __ г.</w:t>
      </w:r>
    </w:p>
    <w:p w:rsidR="00283734" w:rsidRPr="00283734" w:rsidRDefault="00283734" w:rsidP="00283734">
      <w:pPr>
        <w:spacing w:line="360" w:lineRule="exact"/>
        <w:rPr>
          <w:rFonts w:ascii="Times New Roman" w:hAnsi="Times New Roman" w:cs="Times New Roman"/>
          <w:sz w:val="28"/>
          <w:szCs w:val="28"/>
          <w:lang w:eastAsia="en-US"/>
        </w:rPr>
      </w:pPr>
      <w:r w:rsidRPr="00283734">
        <w:rPr>
          <w:rFonts w:ascii="Times New Roman" w:hAnsi="Times New Roman" w:cs="Times New Roman"/>
          <w:sz w:val="28"/>
          <w:szCs w:val="28"/>
          <w:lang w:eastAsia="en-US"/>
        </w:rPr>
        <w:t>Программа актуализирована и продлена на 201__/201__ учебный год (приложение).</w:t>
      </w:r>
    </w:p>
    <w:tbl>
      <w:tblPr>
        <w:tblW w:w="0" w:type="auto"/>
        <w:tblLook w:val="00A0" w:firstRow="1" w:lastRow="0" w:firstColumn="1" w:lastColumn="0" w:noHBand="0" w:noVBand="0"/>
      </w:tblPr>
      <w:tblGrid>
        <w:gridCol w:w="5070"/>
        <w:gridCol w:w="1984"/>
        <w:gridCol w:w="2517"/>
      </w:tblGrid>
      <w:tr w:rsidR="00283734" w:rsidRPr="00283734" w:rsidTr="0069081E">
        <w:tc>
          <w:tcPr>
            <w:tcW w:w="5070" w:type="dxa"/>
          </w:tcPr>
          <w:p w:rsidR="00283734" w:rsidRPr="00283734" w:rsidRDefault="00283734" w:rsidP="00283734">
            <w:pPr>
              <w:tabs>
                <w:tab w:val="left" w:pos="851"/>
              </w:tabs>
              <w:spacing w:line="240" w:lineRule="exact"/>
              <w:rPr>
                <w:rFonts w:ascii="Times New Roman" w:hAnsi="Times New Roman" w:cs="Times New Roman"/>
                <w:sz w:val="28"/>
                <w:szCs w:val="28"/>
              </w:rPr>
            </w:pPr>
            <w:r w:rsidRPr="00283734">
              <w:rPr>
                <w:rFonts w:ascii="Times New Roman" w:hAnsi="Times New Roman" w:cs="Times New Roman"/>
                <w:sz w:val="28"/>
                <w:szCs w:val="28"/>
              </w:rPr>
              <w:t xml:space="preserve">Заведующий кафедрой </w:t>
            </w:r>
          </w:p>
          <w:p w:rsidR="00283734" w:rsidRPr="00283734" w:rsidRDefault="00283734" w:rsidP="00283734">
            <w:pPr>
              <w:spacing w:line="240" w:lineRule="exact"/>
              <w:rPr>
                <w:rFonts w:ascii="Times New Roman" w:hAnsi="Times New Roman" w:cs="Times New Roman"/>
                <w:sz w:val="28"/>
                <w:szCs w:val="28"/>
                <w:lang w:eastAsia="en-US"/>
              </w:rPr>
            </w:pPr>
            <w:r w:rsidRPr="00283734">
              <w:rPr>
                <w:rFonts w:ascii="Times New Roman" w:hAnsi="Times New Roman" w:cs="Times New Roman"/>
                <w:sz w:val="28"/>
                <w:szCs w:val="28"/>
                <w:lang w:eastAsia="en-US"/>
              </w:rPr>
              <w:t>«Бухгалтерский учет и аудит»</w:t>
            </w:r>
          </w:p>
          <w:p w:rsidR="00283734" w:rsidRPr="00283734" w:rsidRDefault="00283734" w:rsidP="00283734">
            <w:pPr>
              <w:tabs>
                <w:tab w:val="left" w:pos="851"/>
              </w:tabs>
              <w:spacing w:line="240" w:lineRule="exact"/>
              <w:rPr>
                <w:rFonts w:ascii="Times New Roman" w:hAnsi="Times New Roman" w:cs="Times New Roman"/>
                <w:i/>
                <w:sz w:val="28"/>
                <w:szCs w:val="28"/>
              </w:rPr>
            </w:pPr>
          </w:p>
        </w:tc>
        <w:tc>
          <w:tcPr>
            <w:tcW w:w="1984" w:type="dxa"/>
            <w:vAlign w:val="bottom"/>
          </w:tcPr>
          <w:p w:rsidR="00283734" w:rsidRPr="00283734" w:rsidRDefault="00283734" w:rsidP="00283734">
            <w:pPr>
              <w:tabs>
                <w:tab w:val="left" w:pos="851"/>
              </w:tabs>
              <w:spacing w:line="240" w:lineRule="exact"/>
              <w:jc w:val="center"/>
              <w:rPr>
                <w:rFonts w:ascii="Times New Roman" w:hAnsi="Times New Roman" w:cs="Times New Roman"/>
                <w:sz w:val="28"/>
                <w:szCs w:val="28"/>
              </w:rPr>
            </w:pPr>
            <w:r w:rsidRPr="00283734">
              <w:rPr>
                <w:rFonts w:ascii="Times New Roman" w:hAnsi="Times New Roman" w:cs="Times New Roman"/>
                <w:sz w:val="28"/>
                <w:szCs w:val="28"/>
              </w:rPr>
              <w:t>____________</w:t>
            </w:r>
          </w:p>
        </w:tc>
        <w:tc>
          <w:tcPr>
            <w:tcW w:w="2517" w:type="dxa"/>
            <w:vAlign w:val="bottom"/>
          </w:tcPr>
          <w:p w:rsidR="00283734" w:rsidRPr="00283734" w:rsidRDefault="00283734" w:rsidP="00283734">
            <w:pPr>
              <w:tabs>
                <w:tab w:val="left" w:pos="851"/>
              </w:tabs>
              <w:spacing w:line="240" w:lineRule="exact"/>
              <w:rPr>
                <w:rFonts w:ascii="Times New Roman" w:hAnsi="Times New Roman" w:cs="Times New Roman"/>
                <w:sz w:val="28"/>
                <w:szCs w:val="28"/>
              </w:rPr>
            </w:pPr>
          </w:p>
        </w:tc>
      </w:tr>
      <w:tr w:rsidR="00283734" w:rsidRPr="00283734" w:rsidTr="0069081E">
        <w:tc>
          <w:tcPr>
            <w:tcW w:w="5070" w:type="dxa"/>
          </w:tcPr>
          <w:p w:rsidR="00283734" w:rsidRPr="00283734" w:rsidRDefault="00283734" w:rsidP="00283734">
            <w:pPr>
              <w:tabs>
                <w:tab w:val="left" w:pos="851"/>
              </w:tabs>
              <w:spacing w:line="240" w:lineRule="exact"/>
              <w:rPr>
                <w:rFonts w:ascii="Times New Roman" w:hAnsi="Times New Roman" w:cs="Times New Roman"/>
                <w:sz w:val="28"/>
                <w:szCs w:val="28"/>
              </w:rPr>
            </w:pPr>
            <w:r w:rsidRPr="00283734">
              <w:rPr>
                <w:rFonts w:ascii="Times New Roman" w:hAnsi="Times New Roman" w:cs="Times New Roman"/>
                <w:sz w:val="28"/>
                <w:szCs w:val="28"/>
              </w:rPr>
              <w:t>«___» _________ 201 __ г.</w:t>
            </w:r>
          </w:p>
        </w:tc>
        <w:tc>
          <w:tcPr>
            <w:tcW w:w="1984" w:type="dxa"/>
          </w:tcPr>
          <w:p w:rsidR="00283734" w:rsidRPr="00283734" w:rsidRDefault="00283734" w:rsidP="00283734">
            <w:pPr>
              <w:tabs>
                <w:tab w:val="left" w:pos="851"/>
              </w:tabs>
              <w:spacing w:line="240" w:lineRule="exact"/>
              <w:rPr>
                <w:rFonts w:ascii="Times New Roman" w:hAnsi="Times New Roman" w:cs="Times New Roman"/>
                <w:sz w:val="28"/>
                <w:szCs w:val="28"/>
              </w:rPr>
            </w:pPr>
          </w:p>
        </w:tc>
        <w:tc>
          <w:tcPr>
            <w:tcW w:w="2517" w:type="dxa"/>
          </w:tcPr>
          <w:p w:rsidR="00283734" w:rsidRPr="00283734" w:rsidRDefault="00283734" w:rsidP="00283734">
            <w:pPr>
              <w:tabs>
                <w:tab w:val="left" w:pos="851"/>
              </w:tabs>
              <w:spacing w:line="240" w:lineRule="exact"/>
              <w:rPr>
                <w:rFonts w:ascii="Times New Roman" w:hAnsi="Times New Roman" w:cs="Times New Roman"/>
                <w:sz w:val="28"/>
                <w:szCs w:val="28"/>
              </w:rPr>
            </w:pPr>
          </w:p>
        </w:tc>
      </w:tr>
    </w:tbl>
    <w:p w:rsidR="00283734" w:rsidRPr="00283734" w:rsidRDefault="00283734" w:rsidP="00283734">
      <w:pPr>
        <w:spacing w:line="360" w:lineRule="exact"/>
        <w:rPr>
          <w:rFonts w:ascii="Times New Roman" w:hAnsi="Times New Roman" w:cs="Times New Roman"/>
          <w:sz w:val="28"/>
          <w:szCs w:val="28"/>
        </w:rPr>
      </w:pPr>
    </w:p>
    <w:p w:rsidR="00283734" w:rsidRPr="00283734" w:rsidRDefault="00283734" w:rsidP="00283734">
      <w:pPr>
        <w:spacing w:line="360" w:lineRule="exact"/>
        <w:rPr>
          <w:rFonts w:ascii="Times New Roman" w:hAnsi="Times New Roman" w:cs="Times New Roman"/>
          <w:sz w:val="28"/>
          <w:szCs w:val="28"/>
          <w:lang w:eastAsia="en-US"/>
        </w:rPr>
      </w:pPr>
      <w:r w:rsidRPr="00283734">
        <w:rPr>
          <w:rFonts w:ascii="Times New Roman" w:hAnsi="Times New Roman" w:cs="Times New Roman"/>
          <w:sz w:val="28"/>
          <w:szCs w:val="28"/>
          <w:lang w:eastAsia="en-US"/>
        </w:rPr>
        <w:t>Рабочая программа рассмотрена и обсуждена на заседании кафедры</w:t>
      </w:r>
    </w:p>
    <w:p w:rsidR="00283734" w:rsidRPr="00283734" w:rsidRDefault="00283734" w:rsidP="00283734">
      <w:pPr>
        <w:spacing w:line="360" w:lineRule="exact"/>
        <w:rPr>
          <w:rFonts w:ascii="Times New Roman" w:hAnsi="Times New Roman" w:cs="Times New Roman"/>
          <w:sz w:val="28"/>
          <w:szCs w:val="28"/>
          <w:lang w:eastAsia="en-US"/>
        </w:rPr>
      </w:pPr>
      <w:r w:rsidRPr="00283734">
        <w:rPr>
          <w:rFonts w:ascii="Times New Roman" w:hAnsi="Times New Roman" w:cs="Times New Roman"/>
          <w:sz w:val="28"/>
          <w:szCs w:val="28"/>
          <w:lang w:eastAsia="en-US"/>
        </w:rPr>
        <w:t>«Бухгалтерский учет и аудит»</w:t>
      </w:r>
    </w:p>
    <w:p w:rsidR="00283734" w:rsidRPr="00283734" w:rsidRDefault="00283734" w:rsidP="00283734">
      <w:pPr>
        <w:spacing w:line="360" w:lineRule="exact"/>
        <w:rPr>
          <w:rFonts w:ascii="Times New Roman" w:hAnsi="Times New Roman" w:cs="Times New Roman"/>
          <w:sz w:val="28"/>
          <w:szCs w:val="28"/>
          <w:lang w:eastAsia="en-US"/>
        </w:rPr>
      </w:pPr>
      <w:r w:rsidRPr="00283734">
        <w:rPr>
          <w:rFonts w:ascii="Times New Roman" w:hAnsi="Times New Roman" w:cs="Times New Roman"/>
          <w:sz w:val="28"/>
          <w:szCs w:val="28"/>
          <w:lang w:eastAsia="en-US"/>
        </w:rPr>
        <w:t>Протокол № __ от «___» _________ 201 __ г.</w:t>
      </w:r>
    </w:p>
    <w:p w:rsidR="00043058" w:rsidRDefault="00043058" w:rsidP="00283734">
      <w:pPr>
        <w:tabs>
          <w:tab w:val="left" w:pos="2504"/>
        </w:tabs>
        <w:spacing w:line="360" w:lineRule="exact"/>
        <w:jc w:val="center"/>
        <w:rPr>
          <w:rFonts w:ascii="Times New Roman" w:hAnsi="Times New Roman" w:cs="Times New Roman"/>
          <w:sz w:val="28"/>
          <w:szCs w:val="28"/>
        </w:rPr>
      </w:pPr>
    </w:p>
    <w:p w:rsidR="00043058" w:rsidRDefault="00043058" w:rsidP="00283734">
      <w:pPr>
        <w:tabs>
          <w:tab w:val="left" w:pos="2504"/>
        </w:tabs>
        <w:spacing w:line="360" w:lineRule="exact"/>
        <w:jc w:val="center"/>
        <w:rPr>
          <w:rFonts w:ascii="Times New Roman" w:hAnsi="Times New Roman" w:cs="Times New Roman"/>
          <w:sz w:val="28"/>
          <w:szCs w:val="28"/>
        </w:rPr>
      </w:pPr>
    </w:p>
    <w:p w:rsidR="00043058" w:rsidRDefault="00043058" w:rsidP="00283734">
      <w:pPr>
        <w:tabs>
          <w:tab w:val="left" w:pos="2504"/>
        </w:tabs>
        <w:spacing w:line="360" w:lineRule="exact"/>
        <w:jc w:val="center"/>
        <w:rPr>
          <w:rFonts w:ascii="Times New Roman" w:hAnsi="Times New Roman" w:cs="Times New Roman"/>
          <w:sz w:val="28"/>
          <w:szCs w:val="28"/>
        </w:rPr>
      </w:pPr>
    </w:p>
    <w:p w:rsidR="00043058" w:rsidRPr="00043058" w:rsidRDefault="00813CEE" w:rsidP="0004305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-194310</wp:posOffset>
            </wp:positionH>
            <wp:positionV relativeFrom="paragraph">
              <wp:posOffset>-171450</wp:posOffset>
            </wp:positionV>
            <wp:extent cx="6296025" cy="8410575"/>
            <wp:effectExtent l="19050" t="0" r="9525" b="0"/>
            <wp:wrapNone/>
            <wp:docPr id="2" name="Рисунок 1" descr="р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3.jpg"/>
                    <pic:cNvPicPr/>
                  </pic:nvPicPr>
                  <pic:blipFill>
                    <a:blip r:embed="rId8"/>
                    <a:stretch>
                      <a:fillRect/>
                    </a:stretch>
                  </pic:blipFill>
                  <pic:spPr>
                    <a:xfrm>
                      <a:off x="0" y="0"/>
                      <a:ext cx="6296025" cy="8410575"/>
                    </a:xfrm>
                    <a:prstGeom prst="rect">
                      <a:avLst/>
                    </a:prstGeom>
                  </pic:spPr>
                </pic:pic>
              </a:graphicData>
            </a:graphic>
          </wp:anchor>
        </w:drawing>
      </w:r>
      <w:r w:rsidR="00043058" w:rsidRPr="00043058">
        <w:rPr>
          <w:rFonts w:ascii="Times New Roman" w:hAnsi="Times New Roman" w:cs="Times New Roman"/>
          <w:sz w:val="28"/>
          <w:szCs w:val="28"/>
        </w:rPr>
        <w:t xml:space="preserve">ЛИСТ СОГЛАСОВАНИЙ </w:t>
      </w:r>
    </w:p>
    <w:p w:rsidR="00043058" w:rsidRPr="00043058" w:rsidRDefault="00043058" w:rsidP="00043058">
      <w:pPr>
        <w:tabs>
          <w:tab w:val="left" w:pos="851"/>
        </w:tabs>
        <w:spacing w:after="0" w:line="240" w:lineRule="auto"/>
        <w:jc w:val="center"/>
        <w:rPr>
          <w:rFonts w:ascii="Times New Roman" w:hAnsi="Times New Roman" w:cs="Times New Roman"/>
          <w:sz w:val="28"/>
          <w:szCs w:val="28"/>
        </w:rPr>
      </w:pPr>
    </w:p>
    <w:p w:rsidR="00043058" w:rsidRPr="00043058" w:rsidRDefault="00043058" w:rsidP="00043058">
      <w:pPr>
        <w:tabs>
          <w:tab w:val="left" w:pos="851"/>
        </w:tabs>
        <w:spacing w:after="0" w:line="240" w:lineRule="auto"/>
        <w:rPr>
          <w:rFonts w:ascii="Times New Roman" w:hAnsi="Times New Roman" w:cs="Times New Roman"/>
          <w:sz w:val="28"/>
          <w:szCs w:val="28"/>
        </w:rPr>
      </w:pPr>
      <w:r w:rsidRPr="00043058">
        <w:rPr>
          <w:rFonts w:ascii="Times New Roman" w:hAnsi="Times New Roman" w:cs="Times New Roman"/>
          <w:sz w:val="28"/>
          <w:szCs w:val="28"/>
        </w:rPr>
        <w:t xml:space="preserve">Рабочая программа рассмотрена, обсуждена на заседании кафедры </w:t>
      </w:r>
      <w:r w:rsidRPr="00043058">
        <w:rPr>
          <w:rFonts w:ascii="Times New Roman" w:hAnsi="Times New Roman" w:cs="Times New Roman"/>
          <w:sz w:val="28"/>
          <w:szCs w:val="28"/>
          <w:lang w:eastAsia="en-US"/>
        </w:rPr>
        <w:t>«Бухгалтерский учет и аудит»</w:t>
      </w:r>
    </w:p>
    <w:p w:rsidR="00043058" w:rsidRPr="00043058" w:rsidRDefault="00043058" w:rsidP="00043058">
      <w:pPr>
        <w:tabs>
          <w:tab w:val="left" w:pos="851"/>
        </w:tabs>
        <w:spacing w:after="0" w:line="240" w:lineRule="auto"/>
        <w:rPr>
          <w:rFonts w:ascii="Times New Roman" w:hAnsi="Times New Roman" w:cs="Times New Roman"/>
          <w:sz w:val="28"/>
          <w:szCs w:val="28"/>
        </w:rPr>
      </w:pPr>
      <w:r w:rsidRPr="00043058">
        <w:rPr>
          <w:rFonts w:ascii="Times New Roman" w:hAnsi="Times New Roman" w:cs="Times New Roman"/>
          <w:sz w:val="28"/>
          <w:szCs w:val="28"/>
        </w:rPr>
        <w:t xml:space="preserve">Протокол №10 от «20» мая 2016г. </w:t>
      </w:r>
    </w:p>
    <w:p w:rsidR="00043058" w:rsidRPr="00043058" w:rsidRDefault="00043058" w:rsidP="00043058">
      <w:pPr>
        <w:tabs>
          <w:tab w:val="left" w:pos="851"/>
        </w:tabs>
        <w:spacing w:after="0" w:line="240" w:lineRule="auto"/>
        <w:rPr>
          <w:rFonts w:ascii="Times New Roman" w:hAnsi="Times New Roman" w:cs="Times New Roman"/>
          <w:sz w:val="28"/>
          <w:szCs w:val="28"/>
        </w:rPr>
      </w:pPr>
    </w:p>
    <w:p w:rsidR="00043058" w:rsidRPr="00043058" w:rsidRDefault="00043058" w:rsidP="00043058">
      <w:pPr>
        <w:tabs>
          <w:tab w:val="left" w:pos="851"/>
        </w:tabs>
        <w:spacing w:after="0" w:line="240" w:lineRule="auto"/>
        <w:rPr>
          <w:rFonts w:ascii="Times New Roman" w:hAnsi="Times New Roman" w:cs="Times New Roman"/>
          <w:sz w:val="28"/>
          <w:szCs w:val="28"/>
        </w:rPr>
      </w:pPr>
      <w:r w:rsidRPr="00043058">
        <w:rPr>
          <w:rFonts w:ascii="Times New Roman" w:hAnsi="Times New Roman" w:cs="Times New Roman"/>
          <w:sz w:val="28"/>
          <w:szCs w:val="28"/>
        </w:rPr>
        <w:t xml:space="preserve">Заведующий кафедрой </w:t>
      </w:r>
    </w:p>
    <w:p w:rsidR="00043058" w:rsidRPr="00043058" w:rsidRDefault="00043058" w:rsidP="00043058">
      <w:pPr>
        <w:tabs>
          <w:tab w:val="left" w:pos="851"/>
        </w:tabs>
        <w:spacing w:after="0" w:line="240" w:lineRule="auto"/>
        <w:rPr>
          <w:rFonts w:ascii="Times New Roman" w:hAnsi="Times New Roman" w:cs="Times New Roman"/>
          <w:sz w:val="28"/>
          <w:szCs w:val="28"/>
          <w:lang w:eastAsia="en-US"/>
        </w:rPr>
      </w:pPr>
      <w:r w:rsidRPr="00043058">
        <w:rPr>
          <w:rFonts w:ascii="Times New Roman" w:hAnsi="Times New Roman" w:cs="Times New Roman"/>
          <w:sz w:val="28"/>
          <w:szCs w:val="28"/>
          <w:lang w:eastAsia="en-US"/>
        </w:rPr>
        <w:t>«Бухгалтерский учет и аудит»</w:t>
      </w:r>
    </w:p>
    <w:p w:rsidR="00043058" w:rsidRPr="00043058" w:rsidRDefault="00043058" w:rsidP="00043058">
      <w:pPr>
        <w:tabs>
          <w:tab w:val="left" w:pos="851"/>
        </w:tabs>
        <w:spacing w:after="0" w:line="240" w:lineRule="auto"/>
        <w:rPr>
          <w:rFonts w:ascii="Times New Roman" w:hAnsi="Times New Roman" w:cs="Times New Roman"/>
          <w:sz w:val="28"/>
          <w:szCs w:val="28"/>
        </w:rPr>
      </w:pPr>
      <w:r w:rsidRPr="00043058">
        <w:rPr>
          <w:rFonts w:ascii="Times New Roman" w:hAnsi="Times New Roman" w:cs="Times New Roman"/>
          <w:sz w:val="28"/>
          <w:szCs w:val="28"/>
          <w:lang w:eastAsia="en-US"/>
        </w:rPr>
        <w:t>«20» мая 2016 г.</w:t>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t xml:space="preserve">                                      _____________        Е.А.Федоров</w:t>
      </w:r>
    </w:p>
    <w:p w:rsidR="00043058" w:rsidRPr="00043058" w:rsidRDefault="00043058" w:rsidP="00043058">
      <w:pPr>
        <w:spacing w:after="0" w:line="240" w:lineRule="auto"/>
        <w:rPr>
          <w:rFonts w:ascii="Times New Roman" w:hAnsi="Times New Roman" w:cs="Times New Roman"/>
          <w:sz w:val="28"/>
          <w:szCs w:val="28"/>
        </w:rPr>
      </w:pPr>
    </w:p>
    <w:p w:rsidR="00043058" w:rsidRPr="00043058" w:rsidRDefault="00043058" w:rsidP="00043058">
      <w:pPr>
        <w:tabs>
          <w:tab w:val="left" w:pos="851"/>
        </w:tabs>
        <w:spacing w:after="0" w:line="240" w:lineRule="auto"/>
        <w:rPr>
          <w:rFonts w:ascii="Times New Roman" w:hAnsi="Times New Roman" w:cs="Times New Roman"/>
          <w:sz w:val="28"/>
          <w:szCs w:val="28"/>
        </w:rPr>
      </w:pPr>
      <w:r w:rsidRPr="00043058">
        <w:rPr>
          <w:rFonts w:ascii="Times New Roman" w:hAnsi="Times New Roman" w:cs="Times New Roman"/>
          <w:sz w:val="28"/>
          <w:szCs w:val="28"/>
        </w:rPr>
        <w:t>СОГЛАСОВАНО</w:t>
      </w:r>
    </w:p>
    <w:p w:rsidR="00043058" w:rsidRPr="00043058" w:rsidRDefault="00043058" w:rsidP="00043058">
      <w:pPr>
        <w:tabs>
          <w:tab w:val="left" w:pos="851"/>
        </w:tabs>
        <w:spacing w:after="0" w:line="240" w:lineRule="auto"/>
        <w:rPr>
          <w:rFonts w:ascii="Times New Roman" w:hAnsi="Times New Roman" w:cs="Times New Roman"/>
          <w:sz w:val="28"/>
          <w:szCs w:val="28"/>
        </w:rPr>
      </w:pPr>
    </w:p>
    <w:p w:rsidR="00043058" w:rsidRPr="00043058" w:rsidRDefault="00043058" w:rsidP="00043058">
      <w:pPr>
        <w:tabs>
          <w:tab w:val="left" w:pos="851"/>
        </w:tabs>
        <w:spacing w:after="0" w:line="240" w:lineRule="auto"/>
        <w:rPr>
          <w:rFonts w:ascii="Times New Roman" w:hAnsi="Times New Roman" w:cs="Times New Roman"/>
          <w:sz w:val="28"/>
          <w:szCs w:val="28"/>
        </w:rPr>
      </w:pPr>
      <w:r w:rsidRPr="00043058">
        <w:rPr>
          <w:rFonts w:ascii="Times New Roman" w:hAnsi="Times New Roman" w:cs="Times New Roman"/>
          <w:sz w:val="28"/>
          <w:szCs w:val="28"/>
        </w:rPr>
        <w:t>Председатель методической комиссии</w:t>
      </w:r>
    </w:p>
    <w:p w:rsidR="00043058" w:rsidRPr="00043058" w:rsidRDefault="00043058" w:rsidP="00043058">
      <w:pPr>
        <w:tabs>
          <w:tab w:val="left" w:pos="851"/>
        </w:tabs>
        <w:spacing w:after="0" w:line="240" w:lineRule="auto"/>
        <w:rPr>
          <w:rFonts w:ascii="Times New Roman" w:hAnsi="Times New Roman" w:cs="Times New Roman"/>
          <w:sz w:val="28"/>
          <w:szCs w:val="28"/>
          <w:lang w:eastAsia="en-US"/>
        </w:rPr>
      </w:pPr>
      <w:r w:rsidRPr="00043058">
        <w:rPr>
          <w:rFonts w:ascii="Times New Roman" w:hAnsi="Times New Roman" w:cs="Times New Roman"/>
          <w:sz w:val="28"/>
          <w:szCs w:val="28"/>
        </w:rPr>
        <w:t xml:space="preserve">факультета </w:t>
      </w:r>
      <w:r w:rsidRPr="00043058">
        <w:rPr>
          <w:rFonts w:ascii="Times New Roman" w:hAnsi="Times New Roman" w:cs="Times New Roman"/>
          <w:sz w:val="28"/>
          <w:szCs w:val="28"/>
          <w:lang w:eastAsia="en-US"/>
        </w:rPr>
        <w:t>«Экономика и менеджмент»</w:t>
      </w:r>
    </w:p>
    <w:p w:rsidR="00043058" w:rsidRPr="00043058" w:rsidRDefault="00043058" w:rsidP="00043058">
      <w:pPr>
        <w:tabs>
          <w:tab w:val="left" w:pos="851"/>
        </w:tabs>
        <w:spacing w:after="0" w:line="240" w:lineRule="auto"/>
        <w:rPr>
          <w:rFonts w:ascii="Times New Roman" w:hAnsi="Times New Roman" w:cs="Times New Roman"/>
          <w:sz w:val="28"/>
          <w:szCs w:val="28"/>
          <w:lang w:eastAsia="en-US"/>
        </w:rPr>
      </w:pPr>
      <w:r w:rsidRPr="00043058">
        <w:rPr>
          <w:rFonts w:ascii="Times New Roman" w:hAnsi="Times New Roman" w:cs="Times New Roman"/>
          <w:sz w:val="28"/>
          <w:szCs w:val="28"/>
          <w:lang w:eastAsia="en-US"/>
        </w:rPr>
        <w:t>«20»мая 2016 г.</w:t>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t xml:space="preserve">                                        _____________       Н.Е.Коклева</w:t>
      </w:r>
    </w:p>
    <w:p w:rsidR="00043058" w:rsidRPr="00043058" w:rsidRDefault="00043058" w:rsidP="00043058">
      <w:pPr>
        <w:tabs>
          <w:tab w:val="left" w:pos="851"/>
        </w:tabs>
        <w:spacing w:after="0" w:line="240" w:lineRule="auto"/>
        <w:rPr>
          <w:rFonts w:ascii="Times New Roman" w:hAnsi="Times New Roman" w:cs="Times New Roman"/>
          <w:sz w:val="28"/>
          <w:szCs w:val="28"/>
        </w:rPr>
      </w:pPr>
    </w:p>
    <w:p w:rsidR="00043058" w:rsidRPr="00043058" w:rsidRDefault="00043058" w:rsidP="00043058">
      <w:pPr>
        <w:tabs>
          <w:tab w:val="left" w:pos="851"/>
        </w:tabs>
        <w:spacing w:after="0" w:line="240" w:lineRule="auto"/>
        <w:rPr>
          <w:rFonts w:ascii="Times New Roman" w:hAnsi="Times New Roman" w:cs="Times New Roman"/>
          <w:sz w:val="28"/>
          <w:szCs w:val="28"/>
        </w:rPr>
      </w:pPr>
    </w:p>
    <w:p w:rsidR="00043058" w:rsidRPr="00043058" w:rsidRDefault="00043058" w:rsidP="00043058">
      <w:pPr>
        <w:tabs>
          <w:tab w:val="left" w:pos="851"/>
        </w:tabs>
        <w:spacing w:after="0" w:line="240" w:lineRule="auto"/>
        <w:rPr>
          <w:rFonts w:ascii="Times New Roman" w:hAnsi="Times New Roman" w:cs="Times New Roman"/>
          <w:sz w:val="28"/>
          <w:szCs w:val="28"/>
          <w:lang w:eastAsia="en-US"/>
        </w:rPr>
      </w:pPr>
      <w:r w:rsidRPr="00043058">
        <w:rPr>
          <w:rFonts w:ascii="Times New Roman" w:hAnsi="Times New Roman" w:cs="Times New Roman"/>
          <w:sz w:val="28"/>
          <w:szCs w:val="28"/>
        </w:rPr>
        <w:t>Руководитель ОПОП</w:t>
      </w:r>
    </w:p>
    <w:p w:rsidR="00043058" w:rsidRPr="00043058" w:rsidRDefault="00043058" w:rsidP="00043058">
      <w:pPr>
        <w:tabs>
          <w:tab w:val="left" w:pos="851"/>
        </w:tabs>
        <w:spacing w:after="0" w:line="240" w:lineRule="auto"/>
        <w:rPr>
          <w:rFonts w:ascii="Times New Roman" w:hAnsi="Times New Roman" w:cs="Times New Roman"/>
          <w:sz w:val="28"/>
          <w:szCs w:val="28"/>
        </w:rPr>
      </w:pPr>
      <w:r w:rsidRPr="00043058">
        <w:rPr>
          <w:rFonts w:ascii="Times New Roman" w:hAnsi="Times New Roman" w:cs="Times New Roman"/>
          <w:sz w:val="28"/>
          <w:szCs w:val="28"/>
          <w:lang w:eastAsia="en-US"/>
        </w:rPr>
        <w:t>«20»мая 2016 г.</w:t>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r>
      <w:r w:rsidRPr="00043058">
        <w:rPr>
          <w:rFonts w:ascii="Times New Roman" w:hAnsi="Times New Roman" w:cs="Times New Roman"/>
          <w:sz w:val="28"/>
          <w:szCs w:val="28"/>
          <w:lang w:eastAsia="en-US"/>
        </w:rPr>
        <w:softHyphen/>
        <w:t xml:space="preserve">                                       _____________       Н.В. Дедюхина</w:t>
      </w:r>
    </w:p>
    <w:p w:rsidR="00043058" w:rsidRPr="00043058" w:rsidRDefault="00043058" w:rsidP="00043058">
      <w:pPr>
        <w:spacing w:after="0" w:line="240" w:lineRule="auto"/>
        <w:rPr>
          <w:rFonts w:ascii="Times New Roman" w:hAnsi="Times New Roman" w:cs="Times New Roman"/>
          <w:sz w:val="28"/>
          <w:szCs w:val="28"/>
        </w:rPr>
      </w:pPr>
    </w:p>
    <w:p w:rsidR="00043058" w:rsidRPr="00043058" w:rsidRDefault="00043058" w:rsidP="00043058">
      <w:pPr>
        <w:shd w:val="clear" w:color="auto" w:fill="FFFFFF"/>
        <w:spacing w:after="0" w:line="240" w:lineRule="auto"/>
        <w:rPr>
          <w:rFonts w:ascii="Times New Roman" w:hAnsi="Times New Roman" w:cs="Times New Roman"/>
          <w:b/>
          <w:sz w:val="28"/>
          <w:szCs w:val="28"/>
        </w:rPr>
      </w:pPr>
    </w:p>
    <w:p w:rsidR="00043058" w:rsidRPr="00043058" w:rsidRDefault="00043058" w:rsidP="00043058">
      <w:pPr>
        <w:tabs>
          <w:tab w:val="left" w:pos="2504"/>
        </w:tabs>
        <w:spacing w:after="0" w:line="240" w:lineRule="auto"/>
        <w:jc w:val="center"/>
        <w:rPr>
          <w:rFonts w:ascii="Times New Roman" w:hAnsi="Times New Roman" w:cs="Times New Roman"/>
          <w:sz w:val="28"/>
          <w:szCs w:val="28"/>
        </w:rPr>
      </w:pPr>
    </w:p>
    <w:p w:rsidR="00043058" w:rsidRPr="00043058" w:rsidRDefault="00043058" w:rsidP="00043058">
      <w:pPr>
        <w:tabs>
          <w:tab w:val="left" w:pos="2504"/>
        </w:tabs>
        <w:spacing w:after="0" w:line="240" w:lineRule="auto"/>
        <w:jc w:val="center"/>
        <w:rPr>
          <w:rFonts w:ascii="Times New Roman" w:hAnsi="Times New Roman" w:cs="Times New Roman"/>
          <w:sz w:val="28"/>
          <w:szCs w:val="28"/>
        </w:rPr>
      </w:pPr>
    </w:p>
    <w:p w:rsidR="00B53300" w:rsidRPr="00043058" w:rsidRDefault="00B53300" w:rsidP="00043058">
      <w:pPr>
        <w:tabs>
          <w:tab w:val="left" w:pos="851"/>
        </w:tabs>
        <w:spacing w:after="0" w:line="240" w:lineRule="auto"/>
        <w:rPr>
          <w:rFonts w:ascii="Times New Roman" w:hAnsi="Times New Roman" w:cs="Times New Roman"/>
          <w:sz w:val="28"/>
          <w:szCs w:val="28"/>
        </w:rPr>
      </w:pPr>
    </w:p>
    <w:p w:rsidR="00B53300" w:rsidRPr="00043058" w:rsidRDefault="00B53300" w:rsidP="00043058">
      <w:pPr>
        <w:tabs>
          <w:tab w:val="left" w:pos="851"/>
        </w:tabs>
        <w:spacing w:after="0" w:line="240" w:lineRule="auto"/>
        <w:rPr>
          <w:rFonts w:ascii="Times New Roman" w:hAnsi="Times New Roman" w:cs="Times New Roman"/>
          <w:sz w:val="28"/>
          <w:szCs w:val="28"/>
        </w:rPr>
      </w:pPr>
    </w:p>
    <w:p w:rsidR="00B53300" w:rsidRDefault="00B53300"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Default="00043058" w:rsidP="00283734">
      <w:pPr>
        <w:tabs>
          <w:tab w:val="left" w:pos="851"/>
        </w:tabs>
        <w:spacing w:line="360" w:lineRule="exact"/>
        <w:rPr>
          <w:rFonts w:ascii="Times New Roman" w:hAnsi="Times New Roman" w:cs="Times New Roman"/>
          <w:sz w:val="28"/>
          <w:szCs w:val="28"/>
        </w:rPr>
      </w:pPr>
    </w:p>
    <w:p w:rsidR="00043058" w:rsidRPr="00283734" w:rsidRDefault="00043058" w:rsidP="00283734">
      <w:pPr>
        <w:tabs>
          <w:tab w:val="left" w:pos="851"/>
        </w:tabs>
        <w:spacing w:line="360" w:lineRule="exact"/>
        <w:rPr>
          <w:rFonts w:ascii="Times New Roman" w:hAnsi="Times New Roman" w:cs="Times New Roman"/>
          <w:sz w:val="28"/>
          <w:szCs w:val="28"/>
        </w:rPr>
      </w:pPr>
    </w:p>
    <w:p w:rsidR="00651DED" w:rsidRPr="00651DED" w:rsidRDefault="00651DED" w:rsidP="00472C04">
      <w:pPr>
        <w:pStyle w:val="a4"/>
        <w:jc w:val="center"/>
        <w:rPr>
          <w:rFonts w:ascii="Times New Roman" w:hAnsi="Times New Roman" w:cs="Times New Roman"/>
          <w:b/>
          <w:sz w:val="28"/>
          <w:szCs w:val="28"/>
        </w:rPr>
      </w:pPr>
      <w:r w:rsidRPr="00651DED">
        <w:rPr>
          <w:rFonts w:ascii="Times New Roman" w:hAnsi="Times New Roman" w:cs="Times New Roman"/>
          <w:b/>
          <w:sz w:val="28"/>
          <w:szCs w:val="28"/>
        </w:rPr>
        <w:lastRenderedPageBreak/>
        <w:t>1. Цели и задачи дисциплины</w:t>
      </w:r>
    </w:p>
    <w:p w:rsidR="00651DED" w:rsidRPr="00651DED" w:rsidRDefault="00651DED" w:rsidP="00651DED">
      <w:pPr>
        <w:pStyle w:val="a4"/>
        <w:jc w:val="both"/>
        <w:rPr>
          <w:rFonts w:ascii="Times New Roman" w:hAnsi="Times New Roman" w:cs="Times New Roman"/>
          <w:sz w:val="28"/>
          <w:szCs w:val="28"/>
        </w:rPr>
      </w:pPr>
    </w:p>
    <w:p w:rsidR="00651DED" w:rsidRPr="003F4EF0" w:rsidRDefault="00651DED" w:rsidP="003F4EF0">
      <w:pPr>
        <w:pStyle w:val="a4"/>
        <w:jc w:val="both"/>
        <w:rPr>
          <w:rFonts w:ascii="Times New Roman" w:hAnsi="Times New Roman" w:cs="Times New Roman"/>
          <w:sz w:val="28"/>
          <w:szCs w:val="28"/>
        </w:rPr>
      </w:pPr>
      <w:r w:rsidRPr="003F4EF0">
        <w:rPr>
          <w:rFonts w:ascii="Times New Roman" w:hAnsi="Times New Roman" w:cs="Times New Roman"/>
          <w:sz w:val="28"/>
          <w:szCs w:val="28"/>
        </w:rPr>
        <w:t xml:space="preserve">Рабочая программа составлена в соответствии с ФГОС, утвержденным  «30»  марта 2015 г., приказ № 321 по направлению 38.04.01 «Экономика», по дисциплине «Оценка </w:t>
      </w:r>
      <w:r w:rsidR="00FF6246" w:rsidRPr="003F4EF0">
        <w:rPr>
          <w:rFonts w:ascii="Times New Roman" w:hAnsi="Times New Roman" w:cs="Times New Roman"/>
          <w:sz w:val="28"/>
          <w:szCs w:val="28"/>
        </w:rPr>
        <w:t xml:space="preserve">стоимости </w:t>
      </w:r>
      <w:r w:rsidRPr="003F4EF0">
        <w:rPr>
          <w:rFonts w:ascii="Times New Roman" w:hAnsi="Times New Roman" w:cs="Times New Roman"/>
          <w:sz w:val="28"/>
          <w:szCs w:val="28"/>
        </w:rPr>
        <w:t>бизнеса».</w:t>
      </w:r>
    </w:p>
    <w:p w:rsidR="003F4EF0" w:rsidRPr="003F4EF0" w:rsidRDefault="003F4EF0" w:rsidP="003F4EF0">
      <w:pPr>
        <w:spacing w:after="0" w:line="240" w:lineRule="auto"/>
        <w:ind w:firstLine="709"/>
        <w:rPr>
          <w:rFonts w:ascii="Times New Roman" w:hAnsi="Times New Roman" w:cs="Times New Roman"/>
          <w:sz w:val="28"/>
          <w:szCs w:val="28"/>
        </w:rPr>
      </w:pPr>
      <w:r w:rsidRPr="003F4EF0">
        <w:rPr>
          <w:rFonts w:ascii="Times New Roman" w:hAnsi="Times New Roman" w:cs="Times New Roman"/>
          <w:sz w:val="28"/>
          <w:szCs w:val="28"/>
        </w:rPr>
        <w:t>Целью изучения дисциплины является формирование компетенций, указанных в разделе 2 рабочей программы.</w:t>
      </w:r>
    </w:p>
    <w:p w:rsidR="003F4EF0" w:rsidRPr="003F4EF0" w:rsidRDefault="003F4EF0" w:rsidP="003F4EF0">
      <w:pPr>
        <w:spacing w:after="0" w:line="240" w:lineRule="auto"/>
        <w:ind w:firstLine="709"/>
        <w:rPr>
          <w:rFonts w:ascii="Times New Roman" w:hAnsi="Times New Roman" w:cs="Times New Roman"/>
          <w:sz w:val="28"/>
          <w:szCs w:val="28"/>
        </w:rPr>
      </w:pPr>
      <w:r w:rsidRPr="003F4EF0">
        <w:rPr>
          <w:rFonts w:ascii="Times New Roman" w:hAnsi="Times New Roman" w:cs="Times New Roman"/>
          <w:sz w:val="28"/>
          <w:szCs w:val="28"/>
        </w:rPr>
        <w:t>Для достижения поставленной цели решаются следующие задачи:</w:t>
      </w:r>
    </w:p>
    <w:p w:rsidR="003F4EF0" w:rsidRPr="003F4EF0" w:rsidRDefault="003F4EF0" w:rsidP="003F4EF0">
      <w:pPr>
        <w:tabs>
          <w:tab w:val="left" w:pos="0"/>
        </w:tabs>
        <w:spacing w:after="0" w:line="240" w:lineRule="auto"/>
        <w:ind w:firstLine="709"/>
        <w:rPr>
          <w:rFonts w:ascii="Times New Roman" w:hAnsi="Times New Roman" w:cs="Times New Roman"/>
          <w:sz w:val="28"/>
          <w:szCs w:val="28"/>
        </w:rPr>
      </w:pPr>
      <w:r w:rsidRPr="003F4EF0">
        <w:rPr>
          <w:rFonts w:ascii="Times New Roman" w:hAnsi="Times New Roman" w:cs="Times New Roman"/>
          <w:sz w:val="28"/>
          <w:szCs w:val="28"/>
        </w:rPr>
        <w:t xml:space="preserve">- приобретение знаний, указанных в разделе 2 рабочей программы; </w:t>
      </w:r>
    </w:p>
    <w:p w:rsidR="003F4EF0" w:rsidRPr="003F4EF0" w:rsidRDefault="003F4EF0" w:rsidP="003F4EF0">
      <w:pPr>
        <w:tabs>
          <w:tab w:val="left" w:pos="0"/>
        </w:tabs>
        <w:spacing w:after="0" w:line="240" w:lineRule="auto"/>
        <w:ind w:firstLine="709"/>
        <w:rPr>
          <w:rFonts w:ascii="Times New Roman" w:hAnsi="Times New Roman" w:cs="Times New Roman"/>
          <w:sz w:val="28"/>
          <w:szCs w:val="28"/>
        </w:rPr>
      </w:pPr>
      <w:r w:rsidRPr="003F4EF0">
        <w:rPr>
          <w:rFonts w:ascii="Times New Roman" w:hAnsi="Times New Roman" w:cs="Times New Roman"/>
          <w:sz w:val="28"/>
          <w:szCs w:val="28"/>
        </w:rPr>
        <w:t>- приобретение умений, указанных в разделе 2 рабочей программы;</w:t>
      </w:r>
    </w:p>
    <w:p w:rsidR="003F4EF0" w:rsidRPr="003F4EF0" w:rsidRDefault="003F4EF0" w:rsidP="003F4EF0">
      <w:pPr>
        <w:tabs>
          <w:tab w:val="left" w:pos="0"/>
        </w:tabs>
        <w:spacing w:after="0" w:line="240" w:lineRule="auto"/>
        <w:ind w:firstLine="709"/>
        <w:rPr>
          <w:rFonts w:ascii="Times New Roman" w:hAnsi="Times New Roman" w:cs="Times New Roman"/>
          <w:sz w:val="28"/>
          <w:szCs w:val="28"/>
        </w:rPr>
      </w:pPr>
      <w:r w:rsidRPr="003F4EF0">
        <w:rPr>
          <w:rFonts w:ascii="Times New Roman" w:hAnsi="Times New Roman" w:cs="Times New Roman"/>
          <w:sz w:val="28"/>
          <w:szCs w:val="28"/>
        </w:rPr>
        <w:t>- приобретение навыков, указанных в разделе 2 рабочей программы.</w:t>
      </w:r>
    </w:p>
    <w:p w:rsidR="003F4EF0" w:rsidRPr="003F4EF0" w:rsidRDefault="003F4EF0" w:rsidP="003F4EF0">
      <w:pPr>
        <w:pStyle w:val="a4"/>
        <w:jc w:val="center"/>
        <w:rPr>
          <w:rFonts w:ascii="Times New Roman" w:hAnsi="Times New Roman" w:cs="Times New Roman"/>
          <w:b/>
          <w:sz w:val="28"/>
          <w:szCs w:val="28"/>
        </w:rPr>
      </w:pPr>
    </w:p>
    <w:p w:rsidR="003F4EF0" w:rsidRPr="003F4EF0" w:rsidRDefault="003F4EF0" w:rsidP="003F4EF0">
      <w:pPr>
        <w:pStyle w:val="a4"/>
        <w:jc w:val="center"/>
        <w:rPr>
          <w:rFonts w:ascii="Times New Roman" w:hAnsi="Times New Roman" w:cs="Times New Roman"/>
          <w:b/>
          <w:sz w:val="28"/>
          <w:szCs w:val="28"/>
        </w:rPr>
      </w:pPr>
    </w:p>
    <w:p w:rsidR="00651DED" w:rsidRPr="00651DED" w:rsidRDefault="00651DED" w:rsidP="00651DED">
      <w:pPr>
        <w:pStyle w:val="a4"/>
        <w:jc w:val="center"/>
        <w:rPr>
          <w:rFonts w:ascii="Times New Roman" w:hAnsi="Times New Roman" w:cs="Times New Roman"/>
          <w:b/>
          <w:sz w:val="28"/>
          <w:szCs w:val="28"/>
        </w:rPr>
      </w:pPr>
      <w:r w:rsidRPr="00651DED">
        <w:rPr>
          <w:rFonts w:ascii="Times New Roman" w:hAnsi="Times New Roman" w:cs="Times New Roman"/>
          <w:b/>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651DED" w:rsidRPr="00651DED" w:rsidRDefault="00651DED" w:rsidP="00651DED">
      <w:pPr>
        <w:pStyle w:val="a4"/>
        <w:jc w:val="both"/>
        <w:rPr>
          <w:rFonts w:ascii="Times New Roman" w:hAnsi="Times New Roman" w:cs="Times New Roman"/>
          <w:sz w:val="28"/>
          <w:szCs w:val="28"/>
        </w:rPr>
      </w:pPr>
    </w:p>
    <w:p w:rsidR="00651DED" w:rsidRPr="00651DED" w:rsidRDefault="00651DED" w:rsidP="00651DED">
      <w:pPr>
        <w:pStyle w:val="a4"/>
        <w:jc w:val="both"/>
        <w:rPr>
          <w:rFonts w:ascii="Times New Roman" w:hAnsi="Times New Roman" w:cs="Times New Roman"/>
          <w:sz w:val="28"/>
          <w:szCs w:val="28"/>
        </w:rPr>
      </w:pPr>
      <w:r w:rsidRPr="00651DED">
        <w:rPr>
          <w:rFonts w:ascii="Times New Roman" w:hAnsi="Times New Roman" w:cs="Times New Roman"/>
          <w:sz w:val="28"/>
          <w:szCs w:val="28"/>
        </w:rPr>
        <w:t>Планируемыми результатами обучения по дисциплине являются: приобретение знаний, умений, навыков и/или опыта деятельности.</w:t>
      </w:r>
    </w:p>
    <w:p w:rsidR="00651DED" w:rsidRPr="00651DED" w:rsidRDefault="00651DED" w:rsidP="00651DED">
      <w:pPr>
        <w:pStyle w:val="a4"/>
        <w:jc w:val="both"/>
        <w:rPr>
          <w:rFonts w:ascii="Times New Roman" w:hAnsi="Times New Roman" w:cs="Times New Roman"/>
          <w:sz w:val="28"/>
          <w:szCs w:val="28"/>
        </w:rPr>
      </w:pPr>
      <w:r w:rsidRPr="00651DED">
        <w:rPr>
          <w:rFonts w:ascii="Times New Roman" w:hAnsi="Times New Roman" w:cs="Times New Roman"/>
          <w:sz w:val="28"/>
          <w:szCs w:val="28"/>
        </w:rPr>
        <w:t>В результате освоения дисциплины обучающийся должен:</w:t>
      </w:r>
    </w:p>
    <w:p w:rsidR="00651DED" w:rsidRPr="00FF6246" w:rsidRDefault="00651DED" w:rsidP="00651DED">
      <w:pPr>
        <w:pStyle w:val="a4"/>
        <w:jc w:val="both"/>
        <w:rPr>
          <w:rFonts w:ascii="Times New Roman" w:hAnsi="Times New Roman" w:cs="Times New Roman"/>
          <w:b/>
          <w:sz w:val="28"/>
          <w:szCs w:val="28"/>
        </w:rPr>
      </w:pPr>
      <w:r w:rsidRPr="00FF6246">
        <w:rPr>
          <w:rFonts w:ascii="Times New Roman" w:hAnsi="Times New Roman" w:cs="Times New Roman"/>
          <w:b/>
          <w:sz w:val="28"/>
          <w:szCs w:val="28"/>
        </w:rPr>
        <w:t>ЗНАТЬ:</w:t>
      </w:r>
    </w:p>
    <w:p w:rsidR="00651DED" w:rsidRP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основные понятия, категории и инструменты, используемые при оценке бизнеса;</w:t>
      </w:r>
    </w:p>
    <w:p w:rsidR="00651DED" w:rsidRP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цели, задачи, принципы и основные подходы к оценке бизнеса;</w:t>
      </w:r>
    </w:p>
    <w:p w:rsidR="00651DED" w:rsidRP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 xml:space="preserve">содержание и структура отчета об определении стоимости бизнеса </w:t>
      </w:r>
    </w:p>
    <w:p w:rsidR="00651DED" w:rsidRP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нормативно – правовая база оценочной деятельности в рыночной экономике;</w:t>
      </w:r>
    </w:p>
    <w:p w:rsidR="00651DED" w:rsidRP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основные аспекты управления стоимостью предприятия (бизнеса);</w:t>
      </w:r>
    </w:p>
    <w:p w:rsidR="00651DED" w:rsidRP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специфика оценки стоимости различных видов имущества предприятия;</w:t>
      </w:r>
    </w:p>
    <w:p w:rsidR="00651DED" w:rsidRP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специфика оценки стоимости предприятия для различных целей;</w:t>
      </w:r>
    </w:p>
    <w:p w:rsidR="00651DED" w:rsidRP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состав информационного обеспечения проведения оценки стоимости предприятия;</w:t>
      </w:r>
    </w:p>
    <w:p w:rsidR="00651DED" w:rsidRDefault="00651DED" w:rsidP="00651DED">
      <w:pPr>
        <w:pStyle w:val="a4"/>
        <w:numPr>
          <w:ilvl w:val="0"/>
          <w:numId w:val="17"/>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основы построения, расчета и анализа современной системы показателей, характеризующих деятельность хозяйствующего субъекта и используемых при оценке стоимости предприятия;</w:t>
      </w:r>
    </w:p>
    <w:p w:rsidR="00472C04" w:rsidRPr="00651DED" w:rsidRDefault="00472C04" w:rsidP="00472C04">
      <w:pPr>
        <w:pStyle w:val="a4"/>
        <w:ind w:left="720"/>
        <w:jc w:val="both"/>
        <w:rPr>
          <w:rFonts w:ascii="Times New Roman" w:eastAsia="Times New Roman" w:hAnsi="Times New Roman" w:cs="Times New Roman"/>
          <w:sz w:val="28"/>
          <w:szCs w:val="28"/>
        </w:rPr>
      </w:pPr>
    </w:p>
    <w:p w:rsidR="00651DED" w:rsidRPr="00FF6246" w:rsidRDefault="00651DED" w:rsidP="00651DED">
      <w:pPr>
        <w:pStyle w:val="a4"/>
        <w:jc w:val="both"/>
        <w:rPr>
          <w:rFonts w:ascii="Times New Roman" w:hAnsi="Times New Roman" w:cs="Times New Roman"/>
          <w:b/>
          <w:sz w:val="28"/>
          <w:szCs w:val="28"/>
        </w:rPr>
      </w:pPr>
      <w:r w:rsidRPr="00FF6246">
        <w:rPr>
          <w:rFonts w:ascii="Times New Roman" w:hAnsi="Times New Roman" w:cs="Times New Roman"/>
          <w:b/>
          <w:sz w:val="28"/>
          <w:szCs w:val="28"/>
        </w:rPr>
        <w:t>УМЕТЬ:</w:t>
      </w:r>
    </w:p>
    <w:p w:rsidR="00651DED" w:rsidRPr="00651DED" w:rsidRDefault="00651DED" w:rsidP="00651DED">
      <w:pPr>
        <w:pStyle w:val="a4"/>
        <w:numPr>
          <w:ilvl w:val="0"/>
          <w:numId w:val="18"/>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анализировать во взаимосвязи экономические явления, процессы и институты на микро- и макроуровне при проведении оценки стоимости предприятия и управлении стоимостью;</w:t>
      </w:r>
    </w:p>
    <w:p w:rsidR="00651DED" w:rsidRPr="00651DED" w:rsidRDefault="00651DED" w:rsidP="00651DED">
      <w:pPr>
        <w:pStyle w:val="a4"/>
        <w:numPr>
          <w:ilvl w:val="0"/>
          <w:numId w:val="18"/>
        </w:numPr>
        <w:jc w:val="both"/>
        <w:rPr>
          <w:rFonts w:ascii="Times New Roman" w:eastAsia="Times New Roman" w:hAnsi="Times New Roman" w:cs="Times New Roman"/>
          <w:sz w:val="28"/>
          <w:szCs w:val="28"/>
        </w:rPr>
      </w:pPr>
      <w:r w:rsidRPr="00651DED">
        <w:rPr>
          <w:rFonts w:ascii="Times New Roman" w:eastAsia="Times New Roman" w:hAnsi="Times New Roman" w:cs="Times New Roman"/>
          <w:sz w:val="28"/>
          <w:szCs w:val="28"/>
        </w:rPr>
        <w:t xml:space="preserve">использовать источники экономической, социальной и управленческой информации при проведении оценки стоимости предприятия и </w:t>
      </w:r>
      <w:r w:rsidRPr="00651DED">
        <w:rPr>
          <w:rFonts w:ascii="Times New Roman" w:eastAsia="Times New Roman" w:hAnsi="Times New Roman" w:cs="Times New Roman"/>
          <w:sz w:val="28"/>
          <w:szCs w:val="28"/>
        </w:rPr>
        <w:lastRenderedPageBreak/>
        <w:t>управлении стоимостью, использовать стандарты оценки и нормативно – правовую базу оценки;</w:t>
      </w:r>
    </w:p>
    <w:p w:rsidR="00651DED" w:rsidRPr="00651DED" w:rsidRDefault="00651DED" w:rsidP="00651DED">
      <w:pPr>
        <w:pStyle w:val="a4"/>
        <w:numPr>
          <w:ilvl w:val="0"/>
          <w:numId w:val="18"/>
        </w:numPr>
        <w:jc w:val="both"/>
        <w:rPr>
          <w:rFonts w:ascii="Times New Roman" w:eastAsia="Times New Roman" w:hAnsi="Times New Roman" w:cs="Times New Roman"/>
          <w:sz w:val="28"/>
          <w:szCs w:val="28"/>
        </w:rPr>
      </w:pPr>
      <w:r w:rsidRPr="00651DED">
        <w:rPr>
          <w:rFonts w:ascii="Times New Roman" w:eastAsia="Times New Roman" w:hAnsi="Times New Roman" w:cs="Times New Roman"/>
          <w:color w:val="000000"/>
          <w:spacing w:val="4"/>
          <w:sz w:val="28"/>
          <w:szCs w:val="28"/>
        </w:rPr>
        <w:t xml:space="preserve">рассчитывать на основе типовых методик и действующей нормативно – правовой базы экономические и социально – экономические показатели, необходимые </w:t>
      </w:r>
      <w:r w:rsidRPr="00651DED">
        <w:rPr>
          <w:rFonts w:ascii="Times New Roman" w:eastAsia="Times New Roman" w:hAnsi="Times New Roman" w:cs="Times New Roman"/>
          <w:sz w:val="28"/>
          <w:szCs w:val="28"/>
        </w:rPr>
        <w:t>при проведении оценки стоимости предприятия и управлении стоимостью;</w:t>
      </w:r>
    </w:p>
    <w:p w:rsidR="00651DED" w:rsidRPr="00651DED" w:rsidRDefault="00651DED" w:rsidP="00651DED">
      <w:pPr>
        <w:pStyle w:val="a4"/>
        <w:numPr>
          <w:ilvl w:val="0"/>
          <w:numId w:val="18"/>
        </w:numPr>
        <w:jc w:val="both"/>
        <w:rPr>
          <w:rFonts w:ascii="Times New Roman" w:eastAsia="Times New Roman" w:hAnsi="Times New Roman" w:cs="Times New Roman"/>
          <w:color w:val="000000"/>
          <w:spacing w:val="4"/>
          <w:sz w:val="28"/>
          <w:szCs w:val="28"/>
        </w:rPr>
      </w:pPr>
      <w:r w:rsidRPr="00651DED">
        <w:rPr>
          <w:rFonts w:ascii="Times New Roman" w:eastAsia="Times New Roman" w:hAnsi="Times New Roman" w:cs="Times New Roman"/>
          <w:color w:val="000000"/>
          <w:spacing w:val="4"/>
          <w:sz w:val="28"/>
          <w:szCs w:val="28"/>
        </w:rPr>
        <w:t>анализировать и интерпретировать финансовую, бухгалтерскую и иную информацию, содержащуюся в отчетности и оригинальных документах предприятий различных форм собственности и использовать полученные сведения для оценки стоимости предприятия и разработки управленческих решений по дальнейшему управлению стоимостью;</w:t>
      </w:r>
    </w:p>
    <w:p w:rsidR="00651DED" w:rsidRPr="00651DED" w:rsidRDefault="00651DED" w:rsidP="00651DED">
      <w:pPr>
        <w:pStyle w:val="a4"/>
        <w:numPr>
          <w:ilvl w:val="0"/>
          <w:numId w:val="18"/>
        </w:numPr>
        <w:jc w:val="both"/>
        <w:rPr>
          <w:rFonts w:ascii="Times New Roman" w:eastAsia="Times New Roman" w:hAnsi="Times New Roman" w:cs="Times New Roman"/>
          <w:color w:val="000000"/>
          <w:spacing w:val="4"/>
          <w:sz w:val="28"/>
          <w:szCs w:val="28"/>
        </w:rPr>
      </w:pPr>
      <w:r w:rsidRPr="00651DED">
        <w:rPr>
          <w:rFonts w:ascii="Times New Roman" w:eastAsia="Times New Roman" w:hAnsi="Times New Roman" w:cs="Times New Roman"/>
          <w:color w:val="000000"/>
          <w:spacing w:val="4"/>
          <w:sz w:val="28"/>
          <w:szCs w:val="28"/>
        </w:rPr>
        <w:t>представлять результаты аналитической и исследовательской работы в виде выступлений, докладов, аналитического отчета, умет формировать отчет об определении стоимости предприятия;</w:t>
      </w:r>
    </w:p>
    <w:p w:rsidR="00651DED" w:rsidRPr="00651DED" w:rsidRDefault="00651DED" w:rsidP="00651DED">
      <w:pPr>
        <w:pStyle w:val="a4"/>
        <w:numPr>
          <w:ilvl w:val="0"/>
          <w:numId w:val="18"/>
        </w:numPr>
        <w:jc w:val="both"/>
        <w:rPr>
          <w:rFonts w:ascii="Times New Roman" w:eastAsia="Times New Roman" w:hAnsi="Times New Roman" w:cs="Times New Roman"/>
          <w:color w:val="000000"/>
          <w:spacing w:val="4"/>
          <w:sz w:val="28"/>
          <w:szCs w:val="28"/>
        </w:rPr>
      </w:pPr>
      <w:r w:rsidRPr="00651DED">
        <w:rPr>
          <w:rFonts w:ascii="Times New Roman" w:eastAsia="Times New Roman" w:hAnsi="Times New Roman" w:cs="Times New Roman"/>
          <w:color w:val="000000"/>
          <w:spacing w:val="4"/>
          <w:sz w:val="28"/>
          <w:szCs w:val="28"/>
        </w:rPr>
        <w:t xml:space="preserve">проводить оценку стоимости предприятия и отдельных элементов его имущества доходным, затратным и методом сравнения, согласовывать результаты и принимать управленческие решения, направленные на повышение стоимости; </w:t>
      </w:r>
    </w:p>
    <w:p w:rsidR="00651DED" w:rsidRPr="00651DED" w:rsidRDefault="00651DED" w:rsidP="00651DED">
      <w:pPr>
        <w:pStyle w:val="a4"/>
        <w:numPr>
          <w:ilvl w:val="0"/>
          <w:numId w:val="18"/>
        </w:numPr>
        <w:jc w:val="both"/>
        <w:rPr>
          <w:rFonts w:ascii="Times New Roman" w:eastAsia="Times New Roman" w:hAnsi="Times New Roman" w:cs="Times New Roman"/>
          <w:color w:val="000000"/>
          <w:spacing w:val="4"/>
          <w:sz w:val="28"/>
          <w:szCs w:val="28"/>
        </w:rPr>
      </w:pPr>
      <w:r w:rsidRPr="00651DED">
        <w:rPr>
          <w:rFonts w:ascii="Times New Roman" w:eastAsia="Times New Roman" w:hAnsi="Times New Roman" w:cs="Times New Roman"/>
          <w:color w:val="000000"/>
          <w:spacing w:val="4"/>
          <w:sz w:val="28"/>
          <w:szCs w:val="28"/>
        </w:rPr>
        <w:t>проводить оценку стоимости предприятия с учетом специфических целей.</w:t>
      </w:r>
    </w:p>
    <w:p w:rsidR="00651DED" w:rsidRPr="00FF6246" w:rsidRDefault="00651DED" w:rsidP="00651DED">
      <w:pPr>
        <w:pStyle w:val="a4"/>
        <w:jc w:val="both"/>
        <w:rPr>
          <w:rFonts w:ascii="Times New Roman" w:hAnsi="Times New Roman" w:cs="Times New Roman"/>
          <w:b/>
          <w:sz w:val="28"/>
          <w:szCs w:val="28"/>
        </w:rPr>
      </w:pPr>
      <w:r w:rsidRPr="00FF6246">
        <w:rPr>
          <w:rFonts w:ascii="Times New Roman" w:hAnsi="Times New Roman" w:cs="Times New Roman"/>
          <w:b/>
          <w:sz w:val="28"/>
          <w:szCs w:val="28"/>
        </w:rPr>
        <w:t>ВЛАДЕТЬ:</w:t>
      </w:r>
    </w:p>
    <w:p w:rsidR="00233902" w:rsidRPr="00FF6246" w:rsidRDefault="00233902" w:rsidP="00FF6246">
      <w:pPr>
        <w:pStyle w:val="9"/>
        <w:numPr>
          <w:ilvl w:val="0"/>
          <w:numId w:val="24"/>
        </w:numPr>
        <w:spacing w:before="0" w:after="0"/>
        <w:jc w:val="both"/>
        <w:rPr>
          <w:rFonts w:ascii="Times New Roman" w:hAnsi="Times New Roman" w:cs="Times New Roman"/>
          <w:color w:val="000000"/>
          <w:spacing w:val="4"/>
          <w:sz w:val="28"/>
          <w:szCs w:val="28"/>
        </w:rPr>
      </w:pPr>
      <w:r w:rsidRPr="00FF6246">
        <w:rPr>
          <w:rFonts w:ascii="Times New Roman" w:hAnsi="Times New Roman" w:cs="Times New Roman"/>
          <w:color w:val="000000"/>
          <w:spacing w:val="4"/>
          <w:sz w:val="28"/>
          <w:szCs w:val="28"/>
        </w:rPr>
        <w:t xml:space="preserve">использования современных методов сбора, обработки и анализа экономических и социальных данных;   </w:t>
      </w:r>
    </w:p>
    <w:p w:rsidR="00233902" w:rsidRPr="00FF6246" w:rsidRDefault="00233902" w:rsidP="00FF6246">
      <w:pPr>
        <w:pStyle w:val="9"/>
        <w:numPr>
          <w:ilvl w:val="0"/>
          <w:numId w:val="24"/>
        </w:numPr>
        <w:spacing w:before="0" w:after="0"/>
        <w:jc w:val="both"/>
        <w:rPr>
          <w:rFonts w:ascii="Times New Roman" w:hAnsi="Times New Roman" w:cs="Times New Roman"/>
          <w:color w:val="000000"/>
          <w:spacing w:val="4"/>
          <w:sz w:val="28"/>
          <w:szCs w:val="28"/>
        </w:rPr>
      </w:pPr>
      <w:r w:rsidRPr="00FF6246">
        <w:rPr>
          <w:rFonts w:ascii="Times New Roman" w:hAnsi="Times New Roman" w:cs="Times New Roman"/>
          <w:color w:val="000000"/>
          <w:spacing w:val="4"/>
          <w:sz w:val="28"/>
          <w:szCs w:val="28"/>
        </w:rPr>
        <w:t>использования современных методик расчета и анализа показателей функционирования организаций;</w:t>
      </w:r>
    </w:p>
    <w:p w:rsidR="00233902" w:rsidRPr="00FF6246" w:rsidRDefault="00233902" w:rsidP="00FF6246">
      <w:pPr>
        <w:pStyle w:val="9"/>
        <w:numPr>
          <w:ilvl w:val="0"/>
          <w:numId w:val="24"/>
        </w:numPr>
        <w:spacing w:before="0" w:after="0"/>
        <w:jc w:val="both"/>
        <w:rPr>
          <w:rFonts w:ascii="Times New Roman" w:hAnsi="Times New Roman" w:cs="Times New Roman"/>
          <w:color w:val="000000"/>
          <w:spacing w:val="4"/>
          <w:sz w:val="28"/>
          <w:szCs w:val="28"/>
        </w:rPr>
      </w:pPr>
      <w:r w:rsidRPr="00FF6246">
        <w:rPr>
          <w:rFonts w:ascii="Times New Roman" w:hAnsi="Times New Roman" w:cs="Times New Roman"/>
          <w:color w:val="000000"/>
          <w:spacing w:val="4"/>
          <w:sz w:val="28"/>
          <w:szCs w:val="28"/>
        </w:rPr>
        <w:t xml:space="preserve">использования затратного, доходного и метода сравнений при проведении оценки стоимости; </w:t>
      </w:r>
    </w:p>
    <w:p w:rsidR="00233902" w:rsidRPr="00FF6246" w:rsidRDefault="00233902" w:rsidP="00FF6246">
      <w:pPr>
        <w:pStyle w:val="9"/>
        <w:numPr>
          <w:ilvl w:val="0"/>
          <w:numId w:val="24"/>
        </w:numPr>
        <w:spacing w:before="0" w:after="0"/>
        <w:jc w:val="both"/>
        <w:rPr>
          <w:rFonts w:ascii="Times New Roman" w:hAnsi="Times New Roman" w:cs="Times New Roman"/>
          <w:color w:val="000000"/>
          <w:spacing w:val="4"/>
          <w:sz w:val="28"/>
          <w:szCs w:val="28"/>
        </w:rPr>
      </w:pPr>
      <w:r w:rsidRPr="00FF6246">
        <w:rPr>
          <w:rFonts w:ascii="Times New Roman" w:hAnsi="Times New Roman" w:cs="Times New Roman"/>
          <w:color w:val="000000"/>
          <w:spacing w:val="4"/>
          <w:sz w:val="28"/>
          <w:szCs w:val="28"/>
        </w:rPr>
        <w:t>выявления основных проблемных мест в деятельности организации и проработки альтернатив решения проблем; - использования результатов оценки стоимости предприятия в управлении для дальнейшего ее повышения.</w:t>
      </w:r>
    </w:p>
    <w:p w:rsidR="00651DED" w:rsidRPr="00651DED" w:rsidRDefault="00651DED" w:rsidP="0014055E">
      <w:pPr>
        <w:pStyle w:val="a4"/>
        <w:ind w:firstLine="360"/>
        <w:jc w:val="both"/>
        <w:rPr>
          <w:rFonts w:ascii="Times New Roman" w:hAnsi="Times New Roman" w:cs="Times New Roman"/>
          <w:i/>
          <w:sz w:val="28"/>
          <w:szCs w:val="28"/>
        </w:rPr>
      </w:pPr>
      <w:r w:rsidRPr="00651DED">
        <w:rPr>
          <w:rFonts w:ascii="Times New Roman" w:hAnsi="Times New Roman" w:cs="Times New Roman"/>
          <w:sz w:val="28"/>
          <w:szCs w:val="28"/>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651DED" w:rsidRPr="005F7B42" w:rsidRDefault="00651DED" w:rsidP="005F7B42">
      <w:pPr>
        <w:pStyle w:val="a4"/>
        <w:jc w:val="both"/>
        <w:rPr>
          <w:rFonts w:ascii="Times New Roman" w:hAnsi="Times New Roman" w:cs="Times New Roman"/>
          <w:sz w:val="28"/>
          <w:szCs w:val="28"/>
        </w:rPr>
      </w:pPr>
    </w:p>
    <w:p w:rsidR="0014055E" w:rsidRDefault="0014055E" w:rsidP="005F7B42">
      <w:pPr>
        <w:pStyle w:val="a4"/>
        <w:jc w:val="both"/>
        <w:rPr>
          <w:rFonts w:ascii="Times New Roman" w:hAnsi="Times New Roman" w:cs="Times New Roman"/>
          <w:sz w:val="28"/>
          <w:szCs w:val="28"/>
        </w:rPr>
      </w:pPr>
    </w:p>
    <w:p w:rsidR="005F7B42" w:rsidRPr="005F7B42" w:rsidRDefault="005F7B42" w:rsidP="005F7B42">
      <w:pPr>
        <w:pStyle w:val="a4"/>
        <w:jc w:val="both"/>
        <w:rPr>
          <w:rFonts w:ascii="Times New Roman" w:hAnsi="Times New Roman" w:cs="Times New Roman"/>
          <w:bCs/>
          <w:sz w:val="28"/>
          <w:szCs w:val="28"/>
        </w:rPr>
      </w:pPr>
      <w:r w:rsidRPr="005F7B42">
        <w:rPr>
          <w:rFonts w:ascii="Times New Roman" w:hAnsi="Times New Roman" w:cs="Times New Roman"/>
          <w:sz w:val="28"/>
          <w:szCs w:val="28"/>
        </w:rPr>
        <w:t xml:space="preserve">Процесс изучения дисциплины направлен на формирование следующих </w:t>
      </w:r>
      <w:r w:rsidRPr="005F7B42">
        <w:rPr>
          <w:rFonts w:ascii="Times New Roman" w:hAnsi="Times New Roman" w:cs="Times New Roman"/>
          <w:b/>
          <w:bCs/>
          <w:sz w:val="28"/>
          <w:szCs w:val="28"/>
        </w:rPr>
        <w:t>общекультурных компетенций (ОК)</w:t>
      </w:r>
      <w:r w:rsidRPr="005F7B42">
        <w:rPr>
          <w:rFonts w:ascii="Times New Roman" w:hAnsi="Times New Roman" w:cs="Times New Roman"/>
          <w:bCs/>
          <w:sz w:val="28"/>
          <w:szCs w:val="28"/>
        </w:rPr>
        <w:t>:</w:t>
      </w:r>
    </w:p>
    <w:p w:rsidR="005F7B42" w:rsidRPr="005F7B42" w:rsidRDefault="005F7B42" w:rsidP="005F7B42">
      <w:pPr>
        <w:pStyle w:val="a4"/>
        <w:jc w:val="both"/>
        <w:rPr>
          <w:rFonts w:ascii="Times New Roman" w:hAnsi="Times New Roman" w:cs="Times New Roman"/>
          <w:bCs/>
          <w:sz w:val="28"/>
          <w:szCs w:val="28"/>
        </w:rPr>
      </w:pPr>
      <w:r w:rsidRPr="005F7B42">
        <w:rPr>
          <w:rFonts w:ascii="Times New Roman" w:hAnsi="Times New Roman" w:cs="Times New Roman"/>
          <w:sz w:val="28"/>
          <w:szCs w:val="28"/>
        </w:rPr>
        <w:t>способность к абстрактному мышлению, анализу, синтезу (ОК-1);</w:t>
      </w:r>
    </w:p>
    <w:p w:rsidR="005F7B42" w:rsidRPr="0014055E" w:rsidRDefault="005F7B42" w:rsidP="005F7B42">
      <w:pPr>
        <w:pStyle w:val="a4"/>
        <w:jc w:val="both"/>
        <w:rPr>
          <w:rFonts w:ascii="Times New Roman" w:hAnsi="Times New Roman" w:cs="Times New Roman"/>
          <w:bCs/>
          <w:sz w:val="28"/>
          <w:szCs w:val="28"/>
        </w:rPr>
      </w:pPr>
      <w:r w:rsidRPr="005F7B42">
        <w:rPr>
          <w:rFonts w:ascii="Times New Roman" w:hAnsi="Times New Roman" w:cs="Times New Roman"/>
          <w:sz w:val="28"/>
          <w:szCs w:val="28"/>
        </w:rPr>
        <w:t xml:space="preserve">Процесс изучения дисциплины направлен на формирование следующих </w:t>
      </w:r>
      <w:r w:rsidRPr="0014055E">
        <w:rPr>
          <w:rFonts w:ascii="Times New Roman" w:hAnsi="Times New Roman" w:cs="Times New Roman"/>
          <w:b/>
          <w:bCs/>
          <w:sz w:val="28"/>
          <w:szCs w:val="28"/>
        </w:rPr>
        <w:t>профессиональных компетенций (ПК)</w:t>
      </w:r>
      <w:r w:rsidRPr="0014055E">
        <w:rPr>
          <w:rFonts w:ascii="Times New Roman" w:hAnsi="Times New Roman" w:cs="Times New Roman"/>
          <w:bCs/>
          <w:sz w:val="28"/>
          <w:szCs w:val="28"/>
        </w:rPr>
        <w:t>:</w:t>
      </w:r>
    </w:p>
    <w:p w:rsidR="005F7B42" w:rsidRPr="0014055E" w:rsidRDefault="0014055E" w:rsidP="005F7B42">
      <w:pPr>
        <w:pStyle w:val="a4"/>
        <w:jc w:val="both"/>
        <w:rPr>
          <w:rFonts w:ascii="Times New Roman" w:hAnsi="Times New Roman" w:cs="Times New Roman"/>
          <w:spacing w:val="-4"/>
          <w:sz w:val="28"/>
          <w:szCs w:val="28"/>
        </w:rPr>
      </w:pPr>
      <w:r w:rsidRPr="0014055E">
        <w:rPr>
          <w:rFonts w:ascii="Times New Roman" w:eastAsia="Times New Roman" w:hAnsi="Times New Roman" w:cs="Times New Roman"/>
          <w:color w:val="000000"/>
          <w:sz w:val="28"/>
          <w:szCs w:val="28"/>
        </w:rPr>
        <w:lastRenderedPageBreak/>
        <w:t>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w:t>
      </w:r>
      <w:r w:rsidR="005F7B42" w:rsidRPr="0014055E">
        <w:rPr>
          <w:rFonts w:ascii="Times New Roman" w:hAnsi="Times New Roman" w:cs="Times New Roman"/>
          <w:spacing w:val="-4"/>
          <w:sz w:val="28"/>
          <w:szCs w:val="28"/>
        </w:rPr>
        <w:t>(ПК-8);</w:t>
      </w:r>
    </w:p>
    <w:p w:rsidR="005F7B42" w:rsidRPr="0014055E" w:rsidRDefault="005F7B42" w:rsidP="005F7B42">
      <w:pPr>
        <w:pStyle w:val="a4"/>
        <w:jc w:val="both"/>
        <w:rPr>
          <w:rFonts w:ascii="Times New Roman" w:hAnsi="Times New Roman" w:cs="Times New Roman"/>
          <w:spacing w:val="-4"/>
          <w:sz w:val="28"/>
          <w:szCs w:val="28"/>
        </w:rPr>
      </w:pPr>
      <w:r w:rsidRPr="0014055E">
        <w:rPr>
          <w:rFonts w:ascii="Times New Roman" w:hAnsi="Times New Roman" w:cs="Times New Roman"/>
          <w:sz w:val="28"/>
          <w:szCs w:val="28"/>
        </w:rPr>
        <w:t xml:space="preserve">способность анализировать и использовать различные источники информации для проведения экономических расчетов </w:t>
      </w:r>
      <w:r w:rsidRPr="0014055E">
        <w:rPr>
          <w:rFonts w:ascii="Times New Roman" w:hAnsi="Times New Roman" w:cs="Times New Roman"/>
          <w:spacing w:val="-4"/>
          <w:sz w:val="28"/>
          <w:szCs w:val="28"/>
        </w:rPr>
        <w:t>(ПК-9).</w:t>
      </w:r>
    </w:p>
    <w:p w:rsidR="005F7B42" w:rsidRPr="0014055E" w:rsidRDefault="0014055E" w:rsidP="005F7B42">
      <w:pPr>
        <w:pStyle w:val="a4"/>
        <w:jc w:val="both"/>
        <w:rPr>
          <w:rFonts w:ascii="Times New Roman" w:hAnsi="Times New Roman" w:cs="Times New Roman"/>
          <w:spacing w:val="-4"/>
          <w:sz w:val="28"/>
          <w:szCs w:val="28"/>
        </w:rPr>
      </w:pPr>
      <w:r w:rsidRPr="0014055E">
        <w:rPr>
          <w:rFonts w:ascii="Times New Roman" w:eastAsia="Times New Roman" w:hAnsi="Times New Roman" w:cs="Times New Roman"/>
          <w:color w:val="000000"/>
          <w:sz w:val="28"/>
          <w:szCs w:val="28"/>
        </w:rPr>
        <w:t>способность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w:t>
      </w:r>
      <w:r w:rsidR="005F7B42" w:rsidRPr="0014055E">
        <w:rPr>
          <w:rFonts w:ascii="Times New Roman" w:hAnsi="Times New Roman" w:cs="Times New Roman"/>
          <w:spacing w:val="-4"/>
          <w:sz w:val="28"/>
          <w:szCs w:val="28"/>
        </w:rPr>
        <w:t>(ПК -11);</w:t>
      </w:r>
    </w:p>
    <w:p w:rsidR="005F7B42" w:rsidRPr="0014055E" w:rsidRDefault="0014055E" w:rsidP="005F7B42">
      <w:pPr>
        <w:pStyle w:val="a4"/>
        <w:jc w:val="both"/>
        <w:rPr>
          <w:rFonts w:ascii="Times New Roman" w:hAnsi="Times New Roman" w:cs="Times New Roman"/>
          <w:bCs/>
          <w:sz w:val="28"/>
          <w:szCs w:val="28"/>
        </w:rPr>
      </w:pPr>
      <w:r w:rsidRPr="0014055E">
        <w:rPr>
          <w:rFonts w:ascii="Times New Roman" w:eastAsia="Times New Roman" w:hAnsi="Times New Roman" w:cs="Times New Roman"/>
          <w:color w:val="000000"/>
          <w:sz w:val="28"/>
          <w:szCs w:val="28"/>
        </w:rPr>
        <w:t>способность разрабатывать варианты управленческих решений и обосновывать их выбор на основе критериев социально-экономической эффективности</w:t>
      </w:r>
      <w:r w:rsidR="005F7B42" w:rsidRPr="0014055E">
        <w:rPr>
          <w:rFonts w:ascii="Times New Roman" w:hAnsi="Times New Roman" w:cs="Times New Roman"/>
          <w:spacing w:val="-4"/>
          <w:sz w:val="28"/>
          <w:szCs w:val="28"/>
        </w:rPr>
        <w:t>(ПК – 12).</w:t>
      </w:r>
    </w:p>
    <w:p w:rsidR="00651DED" w:rsidRPr="005F7B42" w:rsidRDefault="00651DED" w:rsidP="005F7B42">
      <w:pPr>
        <w:pStyle w:val="a4"/>
        <w:jc w:val="both"/>
        <w:rPr>
          <w:rFonts w:ascii="Times New Roman" w:hAnsi="Times New Roman" w:cs="Times New Roman"/>
          <w:i/>
          <w:sz w:val="28"/>
          <w:szCs w:val="28"/>
        </w:rPr>
      </w:pPr>
    </w:p>
    <w:p w:rsidR="00651DED" w:rsidRPr="00FF6246" w:rsidRDefault="00651DED" w:rsidP="005F7B42">
      <w:pPr>
        <w:pStyle w:val="a4"/>
        <w:jc w:val="both"/>
        <w:rPr>
          <w:rFonts w:ascii="Times New Roman" w:hAnsi="Times New Roman" w:cs="Times New Roman"/>
          <w:b/>
          <w:sz w:val="28"/>
          <w:szCs w:val="28"/>
        </w:rPr>
      </w:pPr>
      <w:r w:rsidRPr="00FF6246">
        <w:rPr>
          <w:rFonts w:ascii="Times New Roman" w:hAnsi="Times New Roman" w:cs="Times New Roman"/>
          <w:b/>
          <w:sz w:val="28"/>
          <w:szCs w:val="28"/>
        </w:rPr>
        <w:t>3. Место дисциплины в структуре основной профессиональной образовательной программы</w:t>
      </w:r>
    </w:p>
    <w:p w:rsidR="00651DED" w:rsidRPr="005F7B42" w:rsidRDefault="00651DED" w:rsidP="005F7B42">
      <w:pPr>
        <w:pStyle w:val="a4"/>
        <w:jc w:val="both"/>
        <w:rPr>
          <w:rFonts w:ascii="Times New Roman" w:hAnsi="Times New Roman" w:cs="Times New Roman"/>
          <w:sz w:val="28"/>
          <w:szCs w:val="28"/>
        </w:rPr>
      </w:pPr>
    </w:p>
    <w:p w:rsidR="00FF6246" w:rsidRPr="00FF6246" w:rsidRDefault="00FF6246" w:rsidP="00FF6246">
      <w:pPr>
        <w:pStyle w:val="a4"/>
        <w:jc w:val="both"/>
        <w:rPr>
          <w:rFonts w:ascii="Times New Roman" w:hAnsi="Times New Roman" w:cs="Times New Roman"/>
          <w:sz w:val="28"/>
          <w:szCs w:val="28"/>
        </w:rPr>
      </w:pPr>
      <w:r w:rsidRPr="00FF6246">
        <w:rPr>
          <w:rFonts w:ascii="Times New Roman" w:hAnsi="Times New Roman" w:cs="Times New Roman"/>
          <w:sz w:val="28"/>
          <w:szCs w:val="28"/>
        </w:rPr>
        <w:t>Дисциплина «</w:t>
      </w:r>
      <w:r w:rsidRPr="00651DED">
        <w:rPr>
          <w:rFonts w:ascii="Times New Roman" w:hAnsi="Times New Roman" w:cs="Times New Roman"/>
          <w:sz w:val="28"/>
          <w:szCs w:val="28"/>
        </w:rPr>
        <w:t>Оценка стоимости бизнеса</w:t>
      </w:r>
      <w:r w:rsidRPr="00FF6246">
        <w:rPr>
          <w:rFonts w:ascii="Times New Roman" w:hAnsi="Times New Roman" w:cs="Times New Roman"/>
          <w:sz w:val="28"/>
          <w:szCs w:val="28"/>
        </w:rPr>
        <w:t xml:space="preserve">» </w:t>
      </w:r>
      <w:r w:rsidRPr="00651DED">
        <w:rPr>
          <w:rFonts w:ascii="Times New Roman" w:hAnsi="Times New Roman" w:cs="Times New Roman"/>
          <w:sz w:val="28"/>
          <w:szCs w:val="28"/>
        </w:rPr>
        <w:t>(Б1.В.ДВ.2.2)</w:t>
      </w:r>
      <w:r w:rsidRPr="00FF6246">
        <w:rPr>
          <w:rFonts w:ascii="Times New Roman" w:hAnsi="Times New Roman" w:cs="Times New Roman"/>
          <w:sz w:val="28"/>
          <w:szCs w:val="28"/>
        </w:rPr>
        <w:t>относится к вариативной части и является обязательной дисциплиной.</w:t>
      </w:r>
    </w:p>
    <w:p w:rsidR="00651DED" w:rsidRPr="005F7B42" w:rsidRDefault="00651DED" w:rsidP="005F7B42">
      <w:pPr>
        <w:pStyle w:val="a4"/>
        <w:jc w:val="both"/>
        <w:rPr>
          <w:rFonts w:ascii="Times New Roman" w:hAnsi="Times New Roman" w:cs="Times New Roman"/>
          <w:sz w:val="28"/>
          <w:szCs w:val="28"/>
        </w:rPr>
      </w:pPr>
    </w:p>
    <w:p w:rsidR="00651DED" w:rsidRPr="00FF6246" w:rsidRDefault="00651DED" w:rsidP="005F7B42">
      <w:pPr>
        <w:pStyle w:val="a4"/>
        <w:jc w:val="both"/>
        <w:rPr>
          <w:rFonts w:ascii="Times New Roman" w:hAnsi="Times New Roman" w:cs="Times New Roman"/>
          <w:b/>
          <w:sz w:val="28"/>
          <w:szCs w:val="28"/>
        </w:rPr>
      </w:pPr>
      <w:r w:rsidRPr="00FF6246">
        <w:rPr>
          <w:rFonts w:ascii="Times New Roman" w:hAnsi="Times New Roman" w:cs="Times New Roman"/>
          <w:b/>
          <w:sz w:val="28"/>
          <w:szCs w:val="28"/>
        </w:rPr>
        <w:t>4. Объем дисциплины и виды учебной работы</w:t>
      </w:r>
    </w:p>
    <w:p w:rsidR="00651DED" w:rsidRPr="005F7B42" w:rsidRDefault="00651DED" w:rsidP="005F7B42">
      <w:pPr>
        <w:pStyle w:val="a4"/>
        <w:jc w:val="both"/>
        <w:rPr>
          <w:rFonts w:ascii="Times New Roman" w:hAnsi="Times New Roman" w:cs="Times New Roman"/>
          <w:sz w:val="28"/>
          <w:szCs w:val="28"/>
        </w:rPr>
      </w:pPr>
    </w:p>
    <w:p w:rsidR="00651DED"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 xml:space="preserve">Для очной формы обучения: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2"/>
        <w:gridCol w:w="2126"/>
        <w:gridCol w:w="2092"/>
      </w:tblGrid>
      <w:tr w:rsidR="00754DF7" w:rsidRPr="00472C04" w:rsidTr="00191241">
        <w:trPr>
          <w:tblHeader/>
          <w:jc w:val="center"/>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b/>
                <w:bCs/>
                <w:sz w:val="24"/>
                <w:szCs w:val="24"/>
              </w:rPr>
              <w:t>Вид учебной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b/>
                <w:bCs/>
                <w:sz w:val="24"/>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754DF7" w:rsidRPr="00472C04" w:rsidRDefault="00754DF7" w:rsidP="00191241">
            <w:pPr>
              <w:pStyle w:val="a4"/>
              <w:jc w:val="center"/>
              <w:rPr>
                <w:rFonts w:ascii="Times New Roman" w:eastAsia="Times New Roman" w:hAnsi="Times New Roman" w:cs="Times New Roman"/>
                <w:b/>
                <w:sz w:val="24"/>
                <w:szCs w:val="24"/>
              </w:rPr>
            </w:pPr>
            <w:r w:rsidRPr="00472C04">
              <w:rPr>
                <w:rFonts w:ascii="Times New Roman" w:hAnsi="Times New Roman" w:cs="Times New Roman"/>
                <w:b/>
                <w:sz w:val="24"/>
                <w:szCs w:val="24"/>
              </w:rPr>
              <w:t>Семестр</w:t>
            </w:r>
          </w:p>
        </w:tc>
      </w:tr>
      <w:tr w:rsidR="00754DF7" w:rsidRPr="00472C04" w:rsidTr="00754DF7">
        <w:trPr>
          <w:tblHeader/>
          <w:jc w:val="center"/>
        </w:trPr>
        <w:tc>
          <w:tcPr>
            <w:tcW w:w="5352" w:type="dxa"/>
            <w:vMerge/>
            <w:tcBorders>
              <w:top w:val="single" w:sz="4" w:space="0" w:color="auto"/>
              <w:left w:val="single" w:sz="4" w:space="0" w:color="auto"/>
              <w:bottom w:val="single" w:sz="4" w:space="0" w:color="auto"/>
              <w:right w:val="single" w:sz="4"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754DF7" w:rsidRPr="00472C04" w:rsidRDefault="00754DF7" w:rsidP="00754DF7">
            <w:pPr>
              <w:pStyle w:val="a4"/>
              <w:jc w:val="center"/>
              <w:rPr>
                <w:rFonts w:ascii="Times New Roman" w:eastAsia="Times New Roman" w:hAnsi="Times New Roman" w:cs="Times New Roman"/>
                <w:b/>
                <w:sz w:val="24"/>
                <w:szCs w:val="24"/>
              </w:rPr>
            </w:pPr>
            <w:r w:rsidRPr="00472C04">
              <w:rPr>
                <w:rFonts w:ascii="Times New Roman" w:hAnsi="Times New Roman" w:cs="Times New Roman"/>
                <w:b/>
                <w:sz w:val="24"/>
                <w:szCs w:val="24"/>
              </w:rPr>
              <w:t>2</w:t>
            </w:r>
          </w:p>
        </w:tc>
      </w:tr>
      <w:tr w:rsidR="00754DF7" w:rsidRPr="00472C04" w:rsidTr="00754DF7">
        <w:trPr>
          <w:trHeight w:val="630"/>
          <w:jc w:val="center"/>
        </w:trPr>
        <w:tc>
          <w:tcPr>
            <w:tcW w:w="5352" w:type="dxa"/>
            <w:tcBorders>
              <w:top w:val="single" w:sz="4" w:space="0" w:color="auto"/>
              <w:left w:val="single" w:sz="4" w:space="0" w:color="auto"/>
              <w:bottom w:val="single" w:sz="6" w:space="0" w:color="auto"/>
              <w:right w:val="single" w:sz="6"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Контактная работа (по видам учебных занятий)</w:t>
            </w:r>
          </w:p>
        </w:tc>
        <w:tc>
          <w:tcPr>
            <w:tcW w:w="2126" w:type="dxa"/>
            <w:tcBorders>
              <w:top w:val="single" w:sz="4" w:space="0" w:color="auto"/>
              <w:left w:val="single" w:sz="6" w:space="0" w:color="auto"/>
              <w:bottom w:val="single" w:sz="6" w:space="0" w:color="auto"/>
              <w:right w:val="single" w:sz="6"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42</w:t>
            </w:r>
          </w:p>
        </w:tc>
        <w:tc>
          <w:tcPr>
            <w:tcW w:w="2092" w:type="dxa"/>
            <w:tcBorders>
              <w:top w:val="single" w:sz="4" w:space="0" w:color="auto"/>
              <w:left w:val="single" w:sz="6" w:space="0" w:color="auto"/>
              <w:bottom w:val="single" w:sz="6" w:space="0" w:color="auto"/>
              <w:right w:val="single" w:sz="4"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42</w:t>
            </w:r>
          </w:p>
        </w:tc>
      </w:tr>
      <w:tr w:rsidR="00754DF7" w:rsidRPr="00472C04" w:rsidTr="00754DF7">
        <w:trPr>
          <w:trHeight w:val="649"/>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В том числе:</w:t>
            </w:r>
          </w:p>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лекции (Л)</w:t>
            </w:r>
          </w:p>
        </w:tc>
        <w:tc>
          <w:tcPr>
            <w:tcW w:w="2126" w:type="dxa"/>
            <w:tcBorders>
              <w:top w:val="single" w:sz="6" w:space="0" w:color="auto"/>
              <w:left w:val="single" w:sz="6" w:space="0" w:color="auto"/>
              <w:bottom w:val="single" w:sz="6" w:space="0" w:color="auto"/>
              <w:right w:val="single" w:sz="6"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p>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14</w:t>
            </w:r>
          </w:p>
        </w:tc>
        <w:tc>
          <w:tcPr>
            <w:tcW w:w="2092" w:type="dxa"/>
            <w:tcBorders>
              <w:top w:val="single" w:sz="6" w:space="0" w:color="auto"/>
              <w:left w:val="single" w:sz="6" w:space="0" w:color="auto"/>
              <w:bottom w:val="single" w:sz="6" w:space="0" w:color="auto"/>
              <w:right w:val="single" w:sz="4"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p>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14</w:t>
            </w:r>
          </w:p>
        </w:tc>
      </w:tr>
      <w:tr w:rsidR="00754DF7" w:rsidRPr="00472C04" w:rsidTr="00754DF7">
        <w:trPr>
          <w:trHeight w:val="345"/>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практические занятия (ПЗ)</w:t>
            </w:r>
          </w:p>
        </w:tc>
        <w:tc>
          <w:tcPr>
            <w:tcW w:w="2126" w:type="dxa"/>
            <w:tcBorders>
              <w:top w:val="single" w:sz="6" w:space="0" w:color="auto"/>
              <w:left w:val="single" w:sz="6" w:space="0" w:color="auto"/>
              <w:bottom w:val="single" w:sz="6" w:space="0" w:color="auto"/>
              <w:right w:val="single" w:sz="6"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28</w:t>
            </w:r>
          </w:p>
        </w:tc>
        <w:tc>
          <w:tcPr>
            <w:tcW w:w="2092" w:type="dxa"/>
            <w:tcBorders>
              <w:top w:val="single" w:sz="6" w:space="0" w:color="auto"/>
              <w:left w:val="single" w:sz="6" w:space="0" w:color="auto"/>
              <w:bottom w:val="single" w:sz="6" w:space="0" w:color="auto"/>
              <w:right w:val="single" w:sz="4"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28</w:t>
            </w:r>
          </w:p>
        </w:tc>
      </w:tr>
      <w:tr w:rsidR="00754DF7" w:rsidRPr="00472C04" w:rsidTr="00754DF7">
        <w:trPr>
          <w:trHeight w:val="405"/>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лабораторные работы (ЛР)</w:t>
            </w:r>
          </w:p>
        </w:tc>
        <w:tc>
          <w:tcPr>
            <w:tcW w:w="2126" w:type="dxa"/>
            <w:tcBorders>
              <w:top w:val="single" w:sz="6" w:space="0" w:color="auto"/>
              <w:left w:val="single" w:sz="6" w:space="0" w:color="auto"/>
              <w:bottom w:val="single" w:sz="6" w:space="0" w:color="auto"/>
              <w:right w:val="single" w:sz="6"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w:t>
            </w:r>
          </w:p>
        </w:tc>
        <w:tc>
          <w:tcPr>
            <w:tcW w:w="2092" w:type="dxa"/>
            <w:tcBorders>
              <w:top w:val="single" w:sz="6" w:space="0" w:color="auto"/>
              <w:left w:val="single" w:sz="6" w:space="0" w:color="auto"/>
              <w:bottom w:val="single" w:sz="6" w:space="0" w:color="auto"/>
              <w:right w:val="single" w:sz="4"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w:t>
            </w:r>
          </w:p>
        </w:tc>
      </w:tr>
      <w:tr w:rsidR="00754DF7" w:rsidRPr="00472C04" w:rsidTr="00754DF7">
        <w:trPr>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Самостоятельная работа (СРС) (всего)</w:t>
            </w:r>
          </w:p>
        </w:tc>
        <w:tc>
          <w:tcPr>
            <w:tcW w:w="2126" w:type="dxa"/>
            <w:tcBorders>
              <w:top w:val="single" w:sz="6" w:space="0" w:color="auto"/>
              <w:left w:val="single" w:sz="6" w:space="0" w:color="auto"/>
              <w:bottom w:val="single" w:sz="6" w:space="0" w:color="auto"/>
              <w:right w:val="single" w:sz="6" w:space="0" w:color="auto"/>
            </w:tcBorders>
            <w:vAlign w:val="center"/>
          </w:tcPr>
          <w:p w:rsidR="00754DF7" w:rsidRPr="00472C04" w:rsidRDefault="00754DF7" w:rsidP="00754DF7">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66</w:t>
            </w:r>
          </w:p>
        </w:tc>
        <w:tc>
          <w:tcPr>
            <w:tcW w:w="2092" w:type="dxa"/>
            <w:tcBorders>
              <w:top w:val="single" w:sz="6" w:space="0" w:color="auto"/>
              <w:left w:val="single" w:sz="6" w:space="0" w:color="auto"/>
              <w:bottom w:val="single" w:sz="6" w:space="0" w:color="auto"/>
              <w:right w:val="single" w:sz="4"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66</w:t>
            </w:r>
          </w:p>
        </w:tc>
      </w:tr>
      <w:tr w:rsidR="00754DF7" w:rsidRPr="00472C04" w:rsidTr="00754DF7">
        <w:trPr>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Контроль</w:t>
            </w:r>
          </w:p>
        </w:tc>
        <w:tc>
          <w:tcPr>
            <w:tcW w:w="2126" w:type="dxa"/>
            <w:tcBorders>
              <w:top w:val="single" w:sz="6" w:space="0" w:color="auto"/>
              <w:left w:val="single" w:sz="6" w:space="0" w:color="auto"/>
              <w:bottom w:val="single" w:sz="6" w:space="0" w:color="auto"/>
              <w:right w:val="single" w:sz="6" w:space="0" w:color="auto"/>
            </w:tcBorders>
            <w:vAlign w:val="center"/>
          </w:tcPr>
          <w:p w:rsidR="00754DF7" w:rsidRPr="00472C04" w:rsidRDefault="00754DF7" w:rsidP="00754DF7">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36</w:t>
            </w:r>
          </w:p>
        </w:tc>
        <w:tc>
          <w:tcPr>
            <w:tcW w:w="2092" w:type="dxa"/>
            <w:tcBorders>
              <w:top w:val="single" w:sz="6" w:space="0" w:color="auto"/>
              <w:left w:val="single" w:sz="6" w:space="0" w:color="auto"/>
              <w:bottom w:val="single" w:sz="6" w:space="0" w:color="auto"/>
              <w:right w:val="single" w:sz="4"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36</w:t>
            </w:r>
          </w:p>
        </w:tc>
      </w:tr>
      <w:tr w:rsidR="00754DF7" w:rsidRPr="00472C04" w:rsidTr="00754DF7">
        <w:trPr>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Форма контроля знаний</w:t>
            </w:r>
          </w:p>
        </w:tc>
        <w:tc>
          <w:tcPr>
            <w:tcW w:w="2126" w:type="dxa"/>
            <w:tcBorders>
              <w:top w:val="single" w:sz="6" w:space="0" w:color="auto"/>
              <w:left w:val="single" w:sz="6" w:space="0" w:color="auto"/>
              <w:bottom w:val="single" w:sz="6" w:space="0" w:color="auto"/>
              <w:right w:val="single" w:sz="6" w:space="0" w:color="auto"/>
            </w:tcBorders>
            <w:vAlign w:val="center"/>
          </w:tcPr>
          <w:p w:rsidR="00754DF7" w:rsidRPr="00472C04" w:rsidRDefault="00754DF7" w:rsidP="00754DF7">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Э</w:t>
            </w:r>
          </w:p>
        </w:tc>
        <w:tc>
          <w:tcPr>
            <w:tcW w:w="2092" w:type="dxa"/>
            <w:tcBorders>
              <w:top w:val="single" w:sz="6" w:space="0" w:color="auto"/>
              <w:left w:val="single" w:sz="6" w:space="0" w:color="auto"/>
              <w:bottom w:val="single" w:sz="6" w:space="0" w:color="auto"/>
              <w:right w:val="single" w:sz="4"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Э</w:t>
            </w:r>
          </w:p>
        </w:tc>
      </w:tr>
      <w:tr w:rsidR="00754DF7" w:rsidRPr="00472C04" w:rsidTr="00754DF7">
        <w:trPr>
          <w:jc w:val="center"/>
        </w:trPr>
        <w:tc>
          <w:tcPr>
            <w:tcW w:w="5352" w:type="dxa"/>
            <w:tcBorders>
              <w:top w:val="single" w:sz="6" w:space="0" w:color="auto"/>
              <w:left w:val="single" w:sz="4" w:space="0" w:color="auto"/>
              <w:bottom w:val="single" w:sz="4" w:space="0" w:color="auto"/>
              <w:right w:val="single" w:sz="6" w:space="0" w:color="auto"/>
            </w:tcBorders>
            <w:vAlign w:val="center"/>
            <w:hideMark/>
          </w:tcPr>
          <w:p w:rsidR="00754DF7" w:rsidRPr="00472C04" w:rsidRDefault="00754DF7"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Общая трудоемкость: час / з.е.</w:t>
            </w:r>
          </w:p>
        </w:tc>
        <w:tc>
          <w:tcPr>
            <w:tcW w:w="2126" w:type="dxa"/>
            <w:tcBorders>
              <w:top w:val="single" w:sz="6" w:space="0" w:color="auto"/>
              <w:left w:val="single" w:sz="6" w:space="0" w:color="auto"/>
              <w:bottom w:val="single" w:sz="4" w:space="0" w:color="auto"/>
              <w:right w:val="single" w:sz="6" w:space="0" w:color="auto"/>
            </w:tcBorders>
            <w:vAlign w:val="center"/>
          </w:tcPr>
          <w:p w:rsidR="00754DF7" w:rsidRPr="00472C04" w:rsidRDefault="00754DF7" w:rsidP="00754DF7">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144/4</w:t>
            </w:r>
          </w:p>
        </w:tc>
        <w:tc>
          <w:tcPr>
            <w:tcW w:w="2092" w:type="dxa"/>
            <w:tcBorders>
              <w:top w:val="single" w:sz="6" w:space="0" w:color="auto"/>
              <w:left w:val="single" w:sz="6" w:space="0" w:color="auto"/>
              <w:bottom w:val="single" w:sz="4" w:space="0" w:color="auto"/>
              <w:right w:val="single" w:sz="4" w:space="0" w:color="auto"/>
            </w:tcBorders>
            <w:vAlign w:val="center"/>
          </w:tcPr>
          <w:p w:rsidR="00754DF7" w:rsidRPr="00472C04" w:rsidRDefault="00754DF7"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144/4</w:t>
            </w:r>
          </w:p>
        </w:tc>
      </w:tr>
    </w:tbl>
    <w:p w:rsidR="00754DF7" w:rsidRDefault="00754DF7" w:rsidP="005F7B42">
      <w:pPr>
        <w:pStyle w:val="a4"/>
        <w:jc w:val="both"/>
        <w:rPr>
          <w:rFonts w:ascii="Times New Roman" w:hAnsi="Times New Roman" w:cs="Times New Roman"/>
          <w:sz w:val="28"/>
          <w:szCs w:val="28"/>
        </w:rPr>
      </w:pPr>
    </w:p>
    <w:p w:rsidR="00754DF7" w:rsidRDefault="00754DF7" w:rsidP="005F7B42">
      <w:pPr>
        <w:pStyle w:val="a4"/>
        <w:jc w:val="both"/>
        <w:rPr>
          <w:rFonts w:ascii="Times New Roman" w:hAnsi="Times New Roman" w:cs="Times New Roman"/>
          <w:sz w:val="28"/>
          <w:szCs w:val="28"/>
        </w:rPr>
      </w:pPr>
    </w:p>
    <w:p w:rsidR="00754DF7" w:rsidRDefault="00754DF7" w:rsidP="005F7B42">
      <w:pPr>
        <w:pStyle w:val="a4"/>
        <w:jc w:val="both"/>
        <w:rPr>
          <w:rFonts w:ascii="Times New Roman" w:hAnsi="Times New Roman" w:cs="Times New Roman"/>
          <w:sz w:val="28"/>
          <w:szCs w:val="28"/>
        </w:rPr>
      </w:pPr>
    </w:p>
    <w:p w:rsidR="00754DF7" w:rsidRDefault="00754DF7" w:rsidP="005F7B42">
      <w:pPr>
        <w:pStyle w:val="a4"/>
        <w:jc w:val="both"/>
        <w:rPr>
          <w:rFonts w:ascii="Times New Roman" w:hAnsi="Times New Roman" w:cs="Times New Roman"/>
          <w:sz w:val="28"/>
          <w:szCs w:val="28"/>
        </w:rPr>
      </w:pPr>
    </w:p>
    <w:p w:rsidR="00754DF7" w:rsidRDefault="00754DF7" w:rsidP="005F7B42">
      <w:pPr>
        <w:pStyle w:val="a4"/>
        <w:jc w:val="both"/>
        <w:rPr>
          <w:rFonts w:ascii="Times New Roman" w:hAnsi="Times New Roman" w:cs="Times New Roman"/>
          <w:sz w:val="28"/>
          <w:szCs w:val="28"/>
        </w:rPr>
      </w:pPr>
    </w:p>
    <w:p w:rsidR="00472C04" w:rsidRDefault="00472C04"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 xml:space="preserve">Для заочной формы обучения: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2"/>
        <w:gridCol w:w="2126"/>
        <w:gridCol w:w="2092"/>
      </w:tblGrid>
      <w:tr w:rsidR="007451AE" w:rsidRPr="00472C04" w:rsidTr="00191241">
        <w:trPr>
          <w:tblHeader/>
          <w:jc w:val="center"/>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b/>
                <w:bCs/>
                <w:sz w:val="24"/>
                <w:szCs w:val="24"/>
              </w:rPr>
              <w:t>Вид учебной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b/>
                <w:bCs/>
                <w:sz w:val="24"/>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7451AE" w:rsidRPr="00472C04" w:rsidRDefault="007451AE" w:rsidP="007451AE">
            <w:pPr>
              <w:pStyle w:val="a4"/>
              <w:jc w:val="center"/>
              <w:rPr>
                <w:rFonts w:ascii="Times New Roman" w:eastAsia="Times New Roman" w:hAnsi="Times New Roman" w:cs="Times New Roman"/>
                <w:b/>
                <w:sz w:val="24"/>
                <w:szCs w:val="24"/>
              </w:rPr>
            </w:pPr>
            <w:r w:rsidRPr="00472C04">
              <w:rPr>
                <w:rFonts w:ascii="Times New Roman" w:hAnsi="Times New Roman" w:cs="Times New Roman"/>
                <w:b/>
                <w:sz w:val="24"/>
                <w:szCs w:val="24"/>
              </w:rPr>
              <w:t>Курс</w:t>
            </w:r>
          </w:p>
        </w:tc>
      </w:tr>
      <w:tr w:rsidR="007451AE" w:rsidRPr="00472C04" w:rsidTr="00191241">
        <w:trPr>
          <w:tblHeader/>
          <w:jc w:val="center"/>
        </w:trPr>
        <w:tc>
          <w:tcPr>
            <w:tcW w:w="5352" w:type="dxa"/>
            <w:vMerge/>
            <w:tcBorders>
              <w:top w:val="single" w:sz="4" w:space="0" w:color="auto"/>
              <w:left w:val="single" w:sz="4" w:space="0" w:color="auto"/>
              <w:bottom w:val="single" w:sz="4" w:space="0" w:color="auto"/>
              <w:right w:val="single" w:sz="4"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7451AE" w:rsidRPr="00472C04" w:rsidRDefault="007451AE" w:rsidP="007451AE">
            <w:pPr>
              <w:pStyle w:val="a4"/>
              <w:jc w:val="center"/>
              <w:rPr>
                <w:rFonts w:ascii="Times New Roman" w:eastAsia="Times New Roman" w:hAnsi="Times New Roman" w:cs="Times New Roman"/>
                <w:b/>
                <w:sz w:val="24"/>
                <w:szCs w:val="24"/>
              </w:rPr>
            </w:pPr>
            <w:r w:rsidRPr="00472C04">
              <w:rPr>
                <w:rFonts w:ascii="Times New Roman" w:hAnsi="Times New Roman" w:cs="Times New Roman"/>
                <w:b/>
                <w:sz w:val="24"/>
                <w:szCs w:val="24"/>
              </w:rPr>
              <w:t>1</w:t>
            </w:r>
          </w:p>
        </w:tc>
      </w:tr>
      <w:tr w:rsidR="007451AE" w:rsidRPr="00472C04" w:rsidTr="00191241">
        <w:trPr>
          <w:trHeight w:val="630"/>
          <w:jc w:val="center"/>
        </w:trPr>
        <w:tc>
          <w:tcPr>
            <w:tcW w:w="5352" w:type="dxa"/>
            <w:tcBorders>
              <w:top w:val="single" w:sz="4" w:space="0" w:color="auto"/>
              <w:left w:val="single" w:sz="4" w:space="0" w:color="auto"/>
              <w:bottom w:val="single" w:sz="6" w:space="0" w:color="auto"/>
              <w:right w:val="single" w:sz="6"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Контактная работа (по видам учебных занятий)</w:t>
            </w:r>
          </w:p>
        </w:tc>
        <w:tc>
          <w:tcPr>
            <w:tcW w:w="2126" w:type="dxa"/>
            <w:tcBorders>
              <w:top w:val="single" w:sz="4" w:space="0" w:color="auto"/>
              <w:left w:val="single" w:sz="6" w:space="0" w:color="auto"/>
              <w:bottom w:val="single" w:sz="6" w:space="0" w:color="auto"/>
              <w:right w:val="single" w:sz="6" w:space="0" w:color="auto"/>
            </w:tcBorders>
            <w:vAlign w:val="center"/>
          </w:tcPr>
          <w:p w:rsidR="007451AE" w:rsidRPr="00472C04" w:rsidRDefault="007451AE" w:rsidP="007451AE">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26</w:t>
            </w:r>
          </w:p>
        </w:tc>
        <w:tc>
          <w:tcPr>
            <w:tcW w:w="2092" w:type="dxa"/>
            <w:tcBorders>
              <w:top w:val="single" w:sz="4" w:space="0" w:color="auto"/>
              <w:left w:val="single" w:sz="6" w:space="0" w:color="auto"/>
              <w:bottom w:val="single" w:sz="6" w:space="0" w:color="auto"/>
              <w:right w:val="single" w:sz="4"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26</w:t>
            </w:r>
          </w:p>
        </w:tc>
      </w:tr>
      <w:tr w:rsidR="007451AE" w:rsidRPr="00472C04" w:rsidTr="00191241">
        <w:trPr>
          <w:trHeight w:val="649"/>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lastRenderedPageBreak/>
              <w:t>В том числе:</w:t>
            </w:r>
          </w:p>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лекции (Л)</w:t>
            </w:r>
          </w:p>
        </w:tc>
        <w:tc>
          <w:tcPr>
            <w:tcW w:w="2126" w:type="dxa"/>
            <w:tcBorders>
              <w:top w:val="single" w:sz="6" w:space="0" w:color="auto"/>
              <w:left w:val="single" w:sz="6" w:space="0" w:color="auto"/>
              <w:bottom w:val="single" w:sz="6" w:space="0" w:color="auto"/>
              <w:right w:val="single" w:sz="6"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p>
          <w:p w:rsidR="007451AE" w:rsidRPr="00472C04" w:rsidRDefault="007451AE" w:rsidP="007451AE">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8</w:t>
            </w:r>
          </w:p>
        </w:tc>
        <w:tc>
          <w:tcPr>
            <w:tcW w:w="2092" w:type="dxa"/>
            <w:tcBorders>
              <w:top w:val="single" w:sz="6" w:space="0" w:color="auto"/>
              <w:left w:val="single" w:sz="6" w:space="0" w:color="auto"/>
              <w:bottom w:val="single" w:sz="6" w:space="0" w:color="auto"/>
              <w:right w:val="single" w:sz="4"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p>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8</w:t>
            </w:r>
          </w:p>
        </w:tc>
      </w:tr>
      <w:tr w:rsidR="007451AE" w:rsidRPr="00472C04" w:rsidTr="00191241">
        <w:trPr>
          <w:trHeight w:val="345"/>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практические занятия (ПЗ)</w:t>
            </w:r>
          </w:p>
        </w:tc>
        <w:tc>
          <w:tcPr>
            <w:tcW w:w="2126" w:type="dxa"/>
            <w:tcBorders>
              <w:top w:val="single" w:sz="6" w:space="0" w:color="auto"/>
              <w:left w:val="single" w:sz="6" w:space="0" w:color="auto"/>
              <w:bottom w:val="single" w:sz="6" w:space="0" w:color="auto"/>
              <w:right w:val="single" w:sz="6" w:space="0" w:color="auto"/>
            </w:tcBorders>
            <w:vAlign w:val="center"/>
          </w:tcPr>
          <w:p w:rsidR="007451AE" w:rsidRPr="00472C04" w:rsidRDefault="007451AE" w:rsidP="007451AE">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18</w:t>
            </w:r>
          </w:p>
        </w:tc>
        <w:tc>
          <w:tcPr>
            <w:tcW w:w="2092" w:type="dxa"/>
            <w:tcBorders>
              <w:top w:val="single" w:sz="6" w:space="0" w:color="auto"/>
              <w:left w:val="single" w:sz="6" w:space="0" w:color="auto"/>
              <w:bottom w:val="single" w:sz="6" w:space="0" w:color="auto"/>
              <w:right w:val="single" w:sz="4"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18</w:t>
            </w:r>
          </w:p>
        </w:tc>
      </w:tr>
      <w:tr w:rsidR="007451AE" w:rsidRPr="00472C04" w:rsidTr="00191241">
        <w:trPr>
          <w:trHeight w:val="405"/>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лабораторные работы (ЛР)</w:t>
            </w:r>
          </w:p>
        </w:tc>
        <w:tc>
          <w:tcPr>
            <w:tcW w:w="2126" w:type="dxa"/>
            <w:tcBorders>
              <w:top w:val="single" w:sz="6" w:space="0" w:color="auto"/>
              <w:left w:val="single" w:sz="6" w:space="0" w:color="auto"/>
              <w:bottom w:val="single" w:sz="6" w:space="0" w:color="auto"/>
              <w:right w:val="single" w:sz="6"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w:t>
            </w:r>
          </w:p>
        </w:tc>
        <w:tc>
          <w:tcPr>
            <w:tcW w:w="2092" w:type="dxa"/>
            <w:tcBorders>
              <w:top w:val="single" w:sz="6" w:space="0" w:color="auto"/>
              <w:left w:val="single" w:sz="6" w:space="0" w:color="auto"/>
              <w:bottom w:val="single" w:sz="6" w:space="0" w:color="auto"/>
              <w:right w:val="single" w:sz="4"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w:t>
            </w:r>
          </w:p>
        </w:tc>
      </w:tr>
      <w:tr w:rsidR="007451AE" w:rsidRPr="00472C04" w:rsidTr="00191241">
        <w:trPr>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Самостоятельная работа (СРС) (всего)</w:t>
            </w:r>
          </w:p>
        </w:tc>
        <w:tc>
          <w:tcPr>
            <w:tcW w:w="2126" w:type="dxa"/>
            <w:tcBorders>
              <w:top w:val="single" w:sz="6" w:space="0" w:color="auto"/>
              <w:left w:val="single" w:sz="6" w:space="0" w:color="auto"/>
              <w:bottom w:val="single" w:sz="6" w:space="0" w:color="auto"/>
              <w:right w:val="single" w:sz="6" w:space="0" w:color="auto"/>
            </w:tcBorders>
            <w:vAlign w:val="center"/>
          </w:tcPr>
          <w:p w:rsidR="007451AE" w:rsidRPr="00472C04" w:rsidRDefault="007451AE" w:rsidP="007451AE">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109</w:t>
            </w:r>
          </w:p>
        </w:tc>
        <w:tc>
          <w:tcPr>
            <w:tcW w:w="2092" w:type="dxa"/>
            <w:tcBorders>
              <w:top w:val="single" w:sz="6" w:space="0" w:color="auto"/>
              <w:left w:val="single" w:sz="6" w:space="0" w:color="auto"/>
              <w:bottom w:val="single" w:sz="6" w:space="0" w:color="auto"/>
              <w:right w:val="single" w:sz="4"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109</w:t>
            </w:r>
          </w:p>
        </w:tc>
      </w:tr>
      <w:tr w:rsidR="007451AE" w:rsidRPr="00472C04" w:rsidTr="00191241">
        <w:trPr>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Контроль</w:t>
            </w:r>
          </w:p>
        </w:tc>
        <w:tc>
          <w:tcPr>
            <w:tcW w:w="2126" w:type="dxa"/>
            <w:tcBorders>
              <w:top w:val="single" w:sz="6" w:space="0" w:color="auto"/>
              <w:left w:val="single" w:sz="6" w:space="0" w:color="auto"/>
              <w:bottom w:val="single" w:sz="6" w:space="0" w:color="auto"/>
              <w:right w:val="single" w:sz="6" w:space="0" w:color="auto"/>
            </w:tcBorders>
            <w:vAlign w:val="center"/>
          </w:tcPr>
          <w:p w:rsidR="007451AE" w:rsidRPr="00472C04" w:rsidRDefault="007451AE" w:rsidP="007451AE">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9</w:t>
            </w:r>
          </w:p>
        </w:tc>
        <w:tc>
          <w:tcPr>
            <w:tcW w:w="2092" w:type="dxa"/>
            <w:tcBorders>
              <w:top w:val="single" w:sz="6" w:space="0" w:color="auto"/>
              <w:left w:val="single" w:sz="6" w:space="0" w:color="auto"/>
              <w:bottom w:val="single" w:sz="6" w:space="0" w:color="auto"/>
              <w:right w:val="single" w:sz="4"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9</w:t>
            </w:r>
          </w:p>
        </w:tc>
      </w:tr>
      <w:tr w:rsidR="007451AE" w:rsidRPr="00472C04" w:rsidTr="00191241">
        <w:trPr>
          <w:jc w:val="center"/>
        </w:trPr>
        <w:tc>
          <w:tcPr>
            <w:tcW w:w="5352" w:type="dxa"/>
            <w:tcBorders>
              <w:top w:val="single" w:sz="6" w:space="0" w:color="auto"/>
              <w:left w:val="single" w:sz="4" w:space="0" w:color="auto"/>
              <w:bottom w:val="single" w:sz="6" w:space="0" w:color="auto"/>
              <w:right w:val="single" w:sz="6"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Форма контроля знаний</w:t>
            </w:r>
          </w:p>
        </w:tc>
        <w:tc>
          <w:tcPr>
            <w:tcW w:w="2126" w:type="dxa"/>
            <w:tcBorders>
              <w:top w:val="single" w:sz="6" w:space="0" w:color="auto"/>
              <w:left w:val="single" w:sz="6" w:space="0" w:color="auto"/>
              <w:bottom w:val="single" w:sz="6" w:space="0" w:color="auto"/>
              <w:right w:val="single" w:sz="6"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Э</w:t>
            </w:r>
          </w:p>
        </w:tc>
        <w:tc>
          <w:tcPr>
            <w:tcW w:w="2092" w:type="dxa"/>
            <w:tcBorders>
              <w:top w:val="single" w:sz="6" w:space="0" w:color="auto"/>
              <w:left w:val="single" w:sz="6" w:space="0" w:color="auto"/>
              <w:bottom w:val="single" w:sz="6" w:space="0" w:color="auto"/>
              <w:right w:val="single" w:sz="4"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Э</w:t>
            </w:r>
          </w:p>
        </w:tc>
      </w:tr>
      <w:tr w:rsidR="007451AE" w:rsidRPr="00472C04" w:rsidTr="00191241">
        <w:trPr>
          <w:jc w:val="center"/>
        </w:trPr>
        <w:tc>
          <w:tcPr>
            <w:tcW w:w="5352" w:type="dxa"/>
            <w:tcBorders>
              <w:top w:val="single" w:sz="6" w:space="0" w:color="auto"/>
              <w:left w:val="single" w:sz="4" w:space="0" w:color="auto"/>
              <w:bottom w:val="single" w:sz="4" w:space="0" w:color="auto"/>
              <w:right w:val="single" w:sz="6" w:space="0" w:color="auto"/>
            </w:tcBorders>
            <w:vAlign w:val="center"/>
            <w:hideMark/>
          </w:tcPr>
          <w:p w:rsidR="007451AE" w:rsidRPr="00472C04" w:rsidRDefault="007451AE" w:rsidP="00191241">
            <w:pPr>
              <w:pStyle w:val="a4"/>
              <w:rPr>
                <w:rFonts w:ascii="Times New Roman" w:eastAsia="Times New Roman" w:hAnsi="Times New Roman" w:cs="Times New Roman"/>
                <w:sz w:val="24"/>
                <w:szCs w:val="24"/>
              </w:rPr>
            </w:pPr>
            <w:r w:rsidRPr="00472C04">
              <w:rPr>
                <w:rFonts w:ascii="Times New Roman" w:hAnsi="Times New Roman" w:cs="Times New Roman"/>
                <w:sz w:val="24"/>
                <w:szCs w:val="24"/>
              </w:rPr>
              <w:t>Общая трудоемкость: час / з.е.</w:t>
            </w:r>
          </w:p>
        </w:tc>
        <w:tc>
          <w:tcPr>
            <w:tcW w:w="2126" w:type="dxa"/>
            <w:tcBorders>
              <w:top w:val="single" w:sz="6" w:space="0" w:color="auto"/>
              <w:left w:val="single" w:sz="6" w:space="0" w:color="auto"/>
              <w:bottom w:val="single" w:sz="4" w:space="0" w:color="auto"/>
              <w:right w:val="single" w:sz="6"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144/4</w:t>
            </w:r>
          </w:p>
        </w:tc>
        <w:tc>
          <w:tcPr>
            <w:tcW w:w="2092" w:type="dxa"/>
            <w:tcBorders>
              <w:top w:val="single" w:sz="6" w:space="0" w:color="auto"/>
              <w:left w:val="single" w:sz="6" w:space="0" w:color="auto"/>
              <w:bottom w:val="single" w:sz="4" w:space="0" w:color="auto"/>
              <w:right w:val="single" w:sz="4" w:space="0" w:color="auto"/>
            </w:tcBorders>
            <w:vAlign w:val="center"/>
          </w:tcPr>
          <w:p w:rsidR="007451AE" w:rsidRPr="00472C04" w:rsidRDefault="007451AE" w:rsidP="00191241">
            <w:pPr>
              <w:pStyle w:val="a4"/>
              <w:jc w:val="center"/>
              <w:rPr>
                <w:rFonts w:ascii="Times New Roman" w:eastAsia="Times New Roman" w:hAnsi="Times New Roman" w:cs="Times New Roman"/>
                <w:sz w:val="24"/>
                <w:szCs w:val="24"/>
              </w:rPr>
            </w:pPr>
            <w:r w:rsidRPr="00472C04">
              <w:rPr>
                <w:rFonts w:ascii="Times New Roman" w:eastAsia="Times New Roman" w:hAnsi="Times New Roman" w:cs="Times New Roman"/>
                <w:sz w:val="24"/>
                <w:szCs w:val="24"/>
              </w:rPr>
              <w:t>144/4</w:t>
            </w:r>
          </w:p>
        </w:tc>
      </w:tr>
    </w:tbl>
    <w:p w:rsidR="00651DED" w:rsidRPr="005F7B42" w:rsidRDefault="00651DED"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i/>
          <w:sz w:val="28"/>
          <w:szCs w:val="28"/>
        </w:rPr>
      </w:pPr>
      <w:r w:rsidRPr="00FF6246">
        <w:rPr>
          <w:rFonts w:ascii="Times New Roman" w:hAnsi="Times New Roman" w:cs="Times New Roman"/>
          <w:i/>
          <w:sz w:val="28"/>
          <w:szCs w:val="28"/>
        </w:rPr>
        <w:t>Примечания: «Форма контроля знаний» – экзамен (Э), зачет (З), зачет с оценкой (З*), курсовой проект (КП), курсовая работа (КР), контрольная работа (КЛР).</w:t>
      </w:r>
    </w:p>
    <w:p w:rsidR="00651DED" w:rsidRPr="005F7B42" w:rsidRDefault="00651DED" w:rsidP="005F7B42">
      <w:pPr>
        <w:pStyle w:val="a4"/>
        <w:jc w:val="both"/>
        <w:rPr>
          <w:rFonts w:ascii="Times New Roman" w:hAnsi="Times New Roman" w:cs="Times New Roman"/>
          <w:sz w:val="28"/>
          <w:szCs w:val="28"/>
        </w:rPr>
      </w:pPr>
    </w:p>
    <w:p w:rsidR="00651DED" w:rsidRPr="005F7B42" w:rsidRDefault="00651DED" w:rsidP="005F7B42">
      <w:pPr>
        <w:pStyle w:val="a4"/>
        <w:jc w:val="center"/>
        <w:rPr>
          <w:rFonts w:ascii="Times New Roman" w:hAnsi="Times New Roman" w:cs="Times New Roman"/>
          <w:b/>
          <w:sz w:val="28"/>
          <w:szCs w:val="28"/>
        </w:rPr>
      </w:pPr>
      <w:r w:rsidRPr="005F7B42">
        <w:rPr>
          <w:rFonts w:ascii="Times New Roman" w:hAnsi="Times New Roman" w:cs="Times New Roman"/>
          <w:b/>
          <w:sz w:val="28"/>
          <w:szCs w:val="28"/>
        </w:rPr>
        <w:t>5. Содержание и структура дисциплины</w:t>
      </w:r>
    </w:p>
    <w:p w:rsidR="00651DED" w:rsidRPr="005F7B42" w:rsidRDefault="00651DED" w:rsidP="005F7B42">
      <w:pPr>
        <w:pStyle w:val="a4"/>
        <w:jc w:val="both"/>
        <w:rPr>
          <w:rFonts w:ascii="Times New Roman" w:hAnsi="Times New Roman" w:cs="Times New Roman"/>
          <w:sz w:val="28"/>
          <w:szCs w:val="28"/>
        </w:rPr>
      </w:pPr>
    </w:p>
    <w:p w:rsidR="005F7B42" w:rsidRPr="005F7B42" w:rsidRDefault="005F7B42" w:rsidP="005F7B42">
      <w:pPr>
        <w:pStyle w:val="a4"/>
        <w:jc w:val="center"/>
        <w:rPr>
          <w:rFonts w:ascii="Times New Roman" w:hAnsi="Times New Roman" w:cs="Times New Roman"/>
          <w:sz w:val="28"/>
          <w:szCs w:val="28"/>
        </w:rPr>
      </w:pPr>
      <w:r w:rsidRPr="005F7B42">
        <w:rPr>
          <w:rFonts w:ascii="Times New Roman" w:hAnsi="Times New Roman" w:cs="Times New Roman"/>
          <w:sz w:val="28"/>
          <w:szCs w:val="28"/>
        </w:rPr>
        <w:t>5.1 Содержание разделов дисциплины</w:t>
      </w:r>
    </w:p>
    <w:p w:rsidR="005F7B42" w:rsidRPr="005F7B42" w:rsidRDefault="005F7B42" w:rsidP="005F7B42">
      <w:pPr>
        <w:pStyle w:val="a4"/>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360"/>
        <w:gridCol w:w="6651"/>
      </w:tblGrid>
      <w:tr w:rsidR="005F7B42" w:rsidRPr="00472C04" w:rsidTr="00E12DF4">
        <w:tc>
          <w:tcPr>
            <w:tcW w:w="0" w:type="auto"/>
          </w:tcPr>
          <w:p w:rsidR="005F7B42" w:rsidRPr="00472C04" w:rsidRDefault="005F7B42" w:rsidP="00106799">
            <w:pPr>
              <w:pStyle w:val="a4"/>
              <w:jc w:val="center"/>
              <w:rPr>
                <w:rFonts w:ascii="Times New Roman" w:hAnsi="Times New Roman" w:cs="Times New Roman"/>
                <w:b/>
                <w:sz w:val="24"/>
                <w:szCs w:val="24"/>
              </w:rPr>
            </w:pPr>
            <w:r w:rsidRPr="00472C04">
              <w:rPr>
                <w:rFonts w:ascii="Times New Roman" w:hAnsi="Times New Roman" w:cs="Times New Roman"/>
                <w:b/>
                <w:sz w:val="24"/>
                <w:szCs w:val="24"/>
              </w:rPr>
              <w:t>№</w:t>
            </w:r>
          </w:p>
          <w:p w:rsidR="005F7B42" w:rsidRPr="00472C04" w:rsidRDefault="005F7B42" w:rsidP="00106799">
            <w:pPr>
              <w:pStyle w:val="a4"/>
              <w:jc w:val="center"/>
              <w:rPr>
                <w:rFonts w:ascii="Times New Roman" w:hAnsi="Times New Roman" w:cs="Times New Roman"/>
                <w:b/>
                <w:sz w:val="24"/>
                <w:szCs w:val="24"/>
              </w:rPr>
            </w:pPr>
            <w:r w:rsidRPr="00472C04">
              <w:rPr>
                <w:rFonts w:ascii="Times New Roman" w:hAnsi="Times New Roman" w:cs="Times New Roman"/>
                <w:b/>
                <w:sz w:val="24"/>
                <w:szCs w:val="24"/>
              </w:rPr>
              <w:t>п/п</w:t>
            </w:r>
          </w:p>
        </w:tc>
        <w:tc>
          <w:tcPr>
            <w:tcW w:w="0" w:type="auto"/>
          </w:tcPr>
          <w:p w:rsidR="005F7B42" w:rsidRPr="00472C04" w:rsidRDefault="005F7B42" w:rsidP="00106799">
            <w:pPr>
              <w:pStyle w:val="a4"/>
              <w:jc w:val="center"/>
              <w:rPr>
                <w:rFonts w:ascii="Times New Roman" w:hAnsi="Times New Roman" w:cs="Times New Roman"/>
                <w:b/>
                <w:sz w:val="24"/>
                <w:szCs w:val="24"/>
              </w:rPr>
            </w:pPr>
            <w:r w:rsidRPr="00472C04">
              <w:rPr>
                <w:rFonts w:ascii="Times New Roman" w:hAnsi="Times New Roman" w:cs="Times New Roman"/>
                <w:b/>
                <w:sz w:val="24"/>
                <w:szCs w:val="24"/>
              </w:rPr>
              <w:t>Наименование раздела дисциплины</w:t>
            </w:r>
          </w:p>
        </w:tc>
        <w:tc>
          <w:tcPr>
            <w:tcW w:w="0" w:type="auto"/>
          </w:tcPr>
          <w:p w:rsidR="005F7B42" w:rsidRPr="00472C04" w:rsidRDefault="005F7B42" w:rsidP="00106799">
            <w:pPr>
              <w:pStyle w:val="a4"/>
              <w:jc w:val="center"/>
              <w:rPr>
                <w:rFonts w:ascii="Times New Roman" w:hAnsi="Times New Roman" w:cs="Times New Roman"/>
                <w:b/>
                <w:sz w:val="24"/>
                <w:szCs w:val="24"/>
              </w:rPr>
            </w:pPr>
            <w:r w:rsidRPr="00472C04">
              <w:rPr>
                <w:rFonts w:ascii="Times New Roman" w:hAnsi="Times New Roman" w:cs="Times New Roman"/>
                <w:b/>
                <w:sz w:val="24"/>
                <w:szCs w:val="24"/>
              </w:rPr>
              <w:t>Содержание раздела</w:t>
            </w:r>
          </w:p>
        </w:tc>
      </w:tr>
      <w:tr w:rsidR="005F7B42" w:rsidRPr="00472C04" w:rsidTr="00E12DF4">
        <w:tc>
          <w:tcPr>
            <w:tcW w:w="0" w:type="auto"/>
          </w:tcPr>
          <w:p w:rsidR="005F7B42" w:rsidRPr="00472C04" w:rsidRDefault="005F7B42" w:rsidP="00106799">
            <w:pPr>
              <w:pStyle w:val="a4"/>
              <w:rPr>
                <w:rFonts w:ascii="Times New Roman" w:hAnsi="Times New Roman" w:cs="Times New Roman"/>
                <w:sz w:val="24"/>
                <w:szCs w:val="24"/>
              </w:rPr>
            </w:pPr>
            <w:r w:rsidRPr="00472C04">
              <w:rPr>
                <w:rFonts w:ascii="Times New Roman" w:hAnsi="Times New Roman" w:cs="Times New Roman"/>
                <w:sz w:val="24"/>
                <w:szCs w:val="24"/>
              </w:rPr>
              <w:t>1</w:t>
            </w:r>
          </w:p>
        </w:tc>
        <w:tc>
          <w:tcPr>
            <w:tcW w:w="0" w:type="auto"/>
          </w:tcPr>
          <w:p w:rsidR="005F7B42" w:rsidRPr="00472C04" w:rsidRDefault="005F7B42" w:rsidP="00106799">
            <w:pPr>
              <w:pStyle w:val="a4"/>
              <w:rPr>
                <w:rFonts w:ascii="Times New Roman" w:hAnsi="Times New Roman" w:cs="Times New Roman"/>
                <w:sz w:val="24"/>
                <w:szCs w:val="24"/>
              </w:rPr>
            </w:pPr>
            <w:r w:rsidRPr="00472C04">
              <w:rPr>
                <w:rFonts w:ascii="Times New Roman" w:hAnsi="Times New Roman" w:cs="Times New Roman"/>
                <w:bCs/>
                <w:sz w:val="24"/>
                <w:szCs w:val="24"/>
                <w:shd w:val="clear" w:color="auto" w:fill="FFFFFF"/>
              </w:rPr>
              <w:t>Основные понятия оценки бизнеса</w:t>
            </w:r>
          </w:p>
        </w:tc>
        <w:tc>
          <w:tcPr>
            <w:tcW w:w="0" w:type="auto"/>
          </w:tcPr>
          <w:p w:rsidR="005F7B42" w:rsidRPr="00472C04" w:rsidRDefault="005F7B42" w:rsidP="00ED796B">
            <w:pPr>
              <w:pStyle w:val="a4"/>
              <w:jc w:val="both"/>
              <w:rPr>
                <w:rFonts w:ascii="Times New Roman" w:hAnsi="Times New Roman" w:cs="Times New Roman"/>
                <w:sz w:val="24"/>
                <w:szCs w:val="24"/>
              </w:rPr>
            </w:pPr>
            <w:r w:rsidRPr="00472C04">
              <w:rPr>
                <w:rFonts w:ascii="Times New Roman" w:hAnsi="Times New Roman" w:cs="Times New Roman"/>
                <w:sz w:val="24"/>
                <w:szCs w:val="24"/>
                <w:shd w:val="clear" w:color="auto" w:fill="FFFFFF"/>
              </w:rPr>
              <w:t>Понятие и основные цели оценки бизнеса. Необходимость оценки бизнеса (предприятия) в условиях рыночной экономики. Основные цели оценки</w:t>
            </w:r>
            <w:r w:rsidR="00ED796B" w:rsidRPr="00472C04">
              <w:rPr>
                <w:rFonts w:ascii="Times New Roman" w:hAnsi="Times New Roman" w:cs="Times New Roman"/>
                <w:sz w:val="24"/>
                <w:szCs w:val="24"/>
                <w:shd w:val="clear" w:color="auto" w:fill="FFFFFF"/>
              </w:rPr>
              <w:t xml:space="preserve">. </w:t>
            </w:r>
            <w:r w:rsidRPr="00472C04">
              <w:rPr>
                <w:rFonts w:ascii="Times New Roman" w:hAnsi="Times New Roman" w:cs="Times New Roman"/>
                <w:sz w:val="24"/>
                <w:szCs w:val="24"/>
                <w:shd w:val="clear" w:color="auto" w:fill="FFFFFF"/>
              </w:rPr>
              <w:t>Виды стоимости</w:t>
            </w:r>
            <w:r w:rsidR="00ED796B" w:rsidRPr="00472C04">
              <w:rPr>
                <w:rFonts w:ascii="Times New Roman" w:hAnsi="Times New Roman" w:cs="Times New Roman"/>
                <w:sz w:val="24"/>
                <w:szCs w:val="24"/>
                <w:shd w:val="clear" w:color="auto" w:fill="FFFFFF"/>
              </w:rPr>
              <w:t>.</w:t>
            </w:r>
            <w:r w:rsidRPr="00472C04">
              <w:rPr>
                <w:rFonts w:ascii="Times New Roman" w:hAnsi="Times New Roman" w:cs="Times New Roman"/>
                <w:sz w:val="24"/>
                <w:szCs w:val="24"/>
                <w:shd w:val="clear" w:color="auto" w:fill="FFFFFF"/>
              </w:rPr>
              <w:t xml:space="preserve"> Факторы, влияющие на стоимость.</w:t>
            </w:r>
          </w:p>
        </w:tc>
      </w:tr>
      <w:tr w:rsidR="005F7B42" w:rsidRPr="00472C04" w:rsidTr="00E12DF4">
        <w:trPr>
          <w:trHeight w:val="699"/>
        </w:trPr>
        <w:tc>
          <w:tcPr>
            <w:tcW w:w="0" w:type="auto"/>
          </w:tcPr>
          <w:p w:rsidR="005F7B42" w:rsidRPr="00472C04" w:rsidRDefault="005F7B42" w:rsidP="00106799">
            <w:pPr>
              <w:pStyle w:val="a4"/>
              <w:rPr>
                <w:rFonts w:ascii="Times New Roman" w:hAnsi="Times New Roman" w:cs="Times New Roman"/>
                <w:sz w:val="24"/>
                <w:szCs w:val="24"/>
              </w:rPr>
            </w:pPr>
            <w:r w:rsidRPr="00472C04">
              <w:rPr>
                <w:rFonts w:ascii="Times New Roman" w:hAnsi="Times New Roman" w:cs="Times New Roman"/>
                <w:sz w:val="24"/>
                <w:szCs w:val="24"/>
              </w:rPr>
              <w:t>2</w:t>
            </w:r>
          </w:p>
        </w:tc>
        <w:tc>
          <w:tcPr>
            <w:tcW w:w="0" w:type="auto"/>
          </w:tcPr>
          <w:p w:rsidR="005F7B42" w:rsidRPr="00472C04" w:rsidRDefault="005F7B42" w:rsidP="00106799">
            <w:pPr>
              <w:pStyle w:val="a4"/>
              <w:rPr>
                <w:rFonts w:ascii="Times New Roman" w:hAnsi="Times New Roman" w:cs="Times New Roman"/>
                <w:sz w:val="24"/>
                <w:szCs w:val="24"/>
              </w:rPr>
            </w:pPr>
            <w:r w:rsidRPr="00472C04">
              <w:rPr>
                <w:rStyle w:val="submenu-table"/>
                <w:rFonts w:ascii="Times New Roman" w:hAnsi="Times New Roman" w:cs="Times New Roman"/>
                <w:bCs/>
                <w:sz w:val="24"/>
                <w:szCs w:val="24"/>
                <w:shd w:val="clear" w:color="auto" w:fill="FFFFFF"/>
              </w:rPr>
              <w:t>Информационная база для оценки бизнеса</w:t>
            </w:r>
          </w:p>
        </w:tc>
        <w:tc>
          <w:tcPr>
            <w:tcW w:w="0" w:type="auto"/>
          </w:tcPr>
          <w:p w:rsidR="005F7B42" w:rsidRPr="00472C04" w:rsidRDefault="005F7B42" w:rsidP="00106799">
            <w:pPr>
              <w:pStyle w:val="a4"/>
              <w:jc w:val="both"/>
              <w:rPr>
                <w:rFonts w:ascii="Times New Roman" w:hAnsi="Times New Roman" w:cs="Times New Roman"/>
                <w:sz w:val="24"/>
                <w:szCs w:val="24"/>
                <w:shd w:val="clear" w:color="auto" w:fill="FFFFFF"/>
              </w:rPr>
            </w:pPr>
            <w:r w:rsidRPr="00472C04">
              <w:rPr>
                <w:rFonts w:ascii="Times New Roman" w:hAnsi="Times New Roman" w:cs="Times New Roman"/>
                <w:sz w:val="24"/>
                <w:szCs w:val="24"/>
                <w:shd w:val="clear" w:color="auto" w:fill="FFFFFF"/>
              </w:rPr>
              <w:t>Основные принципы оценки бизнеса (предприятия). Принципы, основанные на представлениях пользователя. Принципы, связанные с рыночной средой. Принцип наилучшего использования.</w:t>
            </w:r>
          </w:p>
          <w:p w:rsidR="005F7B42" w:rsidRPr="00472C04" w:rsidRDefault="005F7B42" w:rsidP="00106799">
            <w:pPr>
              <w:pStyle w:val="a4"/>
              <w:jc w:val="both"/>
              <w:rPr>
                <w:rFonts w:ascii="Times New Roman" w:hAnsi="Times New Roman" w:cs="Times New Roman"/>
                <w:sz w:val="24"/>
                <w:szCs w:val="24"/>
                <w:shd w:val="clear" w:color="auto" w:fill="FFFFFF"/>
              </w:rPr>
            </w:pPr>
            <w:r w:rsidRPr="00472C04">
              <w:rPr>
                <w:rFonts w:ascii="Times New Roman" w:hAnsi="Times New Roman" w:cs="Times New Roman"/>
                <w:sz w:val="24"/>
                <w:szCs w:val="24"/>
                <w:shd w:val="clear" w:color="auto" w:fill="FFFFFF"/>
              </w:rPr>
              <w:t>Основные этапы процесса оценки. Заключение договора на оценку. Сбор и проверка информации. Анализ информации. Выбор методов оценки и их применение для оценки анализируемого объекта. Согласование.</w:t>
            </w:r>
          </w:p>
          <w:p w:rsidR="005F7B42" w:rsidRPr="00472C04" w:rsidRDefault="005F7B42" w:rsidP="00ED796B">
            <w:pPr>
              <w:pStyle w:val="a4"/>
              <w:jc w:val="both"/>
              <w:rPr>
                <w:rFonts w:ascii="Times New Roman" w:hAnsi="Times New Roman" w:cs="Times New Roman"/>
                <w:sz w:val="24"/>
                <w:szCs w:val="24"/>
              </w:rPr>
            </w:pPr>
            <w:r w:rsidRPr="00472C04">
              <w:rPr>
                <w:rFonts w:ascii="Times New Roman" w:hAnsi="Times New Roman" w:cs="Times New Roman"/>
                <w:sz w:val="24"/>
                <w:szCs w:val="24"/>
                <w:shd w:val="clear" w:color="auto" w:fill="FFFFFF"/>
              </w:rPr>
              <w:t>Понятие денежного потока, Денежный поток, генерируемый собственным капиталом. Денежный поток, генерируемый всем инвестированным капиталом. Номинальный и реальный денежный поток. Временная оценка денежных потоков. Понятие простого и сложного процента. Риски и его виды. Измерение риска. Взаимосвязь риска и доходности. Основные виды корректировок финансовых отчетов. Трансформация и нормализация финансовой отчетности. Корректировка стоимости основных фондов, товарно-материальных запасов, дебиторской задолженности, финансовых активов. Инфляционная корректировка финансовой отчетности в процессе оценки.</w:t>
            </w:r>
          </w:p>
        </w:tc>
      </w:tr>
      <w:tr w:rsidR="005F7B42" w:rsidRPr="00472C04" w:rsidTr="00ED796B">
        <w:trPr>
          <w:trHeight w:val="982"/>
        </w:trPr>
        <w:tc>
          <w:tcPr>
            <w:tcW w:w="0" w:type="auto"/>
          </w:tcPr>
          <w:p w:rsidR="005F7B42" w:rsidRPr="00472C04" w:rsidRDefault="005F7B42" w:rsidP="00106799">
            <w:pPr>
              <w:pStyle w:val="a4"/>
              <w:rPr>
                <w:rFonts w:ascii="Times New Roman" w:hAnsi="Times New Roman" w:cs="Times New Roman"/>
                <w:sz w:val="24"/>
                <w:szCs w:val="24"/>
              </w:rPr>
            </w:pPr>
            <w:r w:rsidRPr="00472C04">
              <w:rPr>
                <w:rFonts w:ascii="Times New Roman" w:hAnsi="Times New Roman" w:cs="Times New Roman"/>
                <w:sz w:val="24"/>
                <w:szCs w:val="24"/>
              </w:rPr>
              <w:lastRenderedPageBreak/>
              <w:t>3</w:t>
            </w:r>
          </w:p>
        </w:tc>
        <w:tc>
          <w:tcPr>
            <w:tcW w:w="0" w:type="auto"/>
          </w:tcPr>
          <w:p w:rsidR="005F7B42" w:rsidRPr="00472C04" w:rsidRDefault="005F7B42" w:rsidP="00106799">
            <w:pPr>
              <w:pStyle w:val="a4"/>
              <w:rPr>
                <w:rFonts w:ascii="Times New Roman" w:hAnsi="Times New Roman" w:cs="Times New Roman"/>
                <w:sz w:val="24"/>
                <w:szCs w:val="24"/>
              </w:rPr>
            </w:pPr>
            <w:r w:rsidRPr="00472C04">
              <w:rPr>
                <w:rFonts w:ascii="Times New Roman" w:hAnsi="Times New Roman" w:cs="Times New Roman"/>
                <w:sz w:val="24"/>
                <w:szCs w:val="24"/>
              </w:rPr>
              <w:t>Методы оценки</w:t>
            </w:r>
          </w:p>
        </w:tc>
        <w:tc>
          <w:tcPr>
            <w:tcW w:w="0" w:type="auto"/>
          </w:tcPr>
          <w:p w:rsidR="005F7B42" w:rsidRPr="00472C04" w:rsidRDefault="005F7B42" w:rsidP="00ED796B">
            <w:pPr>
              <w:pStyle w:val="a4"/>
              <w:jc w:val="both"/>
              <w:rPr>
                <w:rFonts w:ascii="Times New Roman" w:hAnsi="Times New Roman" w:cs="Times New Roman"/>
                <w:sz w:val="24"/>
                <w:szCs w:val="24"/>
              </w:rPr>
            </w:pPr>
            <w:r w:rsidRPr="00472C04">
              <w:rPr>
                <w:rFonts w:ascii="Times New Roman" w:hAnsi="Times New Roman" w:cs="Times New Roman"/>
                <w:bCs/>
                <w:sz w:val="24"/>
                <w:szCs w:val="24"/>
                <w:u w:val="single"/>
                <w:shd w:val="clear" w:color="auto" w:fill="FFFFFF"/>
              </w:rPr>
              <w:t>Метод капитализации доходов</w:t>
            </w:r>
            <w:r w:rsidRPr="00472C04">
              <w:rPr>
                <w:rFonts w:ascii="Times New Roman" w:hAnsi="Times New Roman" w:cs="Times New Roman"/>
                <w:bCs/>
                <w:sz w:val="24"/>
                <w:szCs w:val="24"/>
                <w:shd w:val="clear" w:color="auto" w:fill="FFFFFF"/>
              </w:rPr>
              <w:t>.</w:t>
            </w:r>
            <w:r w:rsidRPr="00472C04">
              <w:rPr>
                <w:rFonts w:ascii="Times New Roman" w:hAnsi="Times New Roman" w:cs="Times New Roman"/>
                <w:sz w:val="24"/>
                <w:szCs w:val="24"/>
                <w:shd w:val="clear" w:color="auto" w:fill="FFFFFF"/>
              </w:rPr>
              <w:t>Экономическое содержание метода. Выбор базы капитализации. Выбор временного периода. Основные этапы при использовании метода капитализации доходов. Методы определения капитализируемого дохода. Ставка капитализации. Понятие и методы расчета. Соотношение между ставкой капитализации и ставкой дисконтирования.</w:t>
            </w:r>
            <w:r w:rsidRPr="00472C04">
              <w:rPr>
                <w:rStyle w:val="submenu-table"/>
                <w:rFonts w:ascii="Times New Roman" w:hAnsi="Times New Roman" w:cs="Times New Roman"/>
                <w:bCs/>
                <w:sz w:val="24"/>
                <w:szCs w:val="24"/>
                <w:u w:val="single"/>
                <w:shd w:val="clear" w:color="auto" w:fill="FFFFFF"/>
              </w:rPr>
              <w:t>Метод дисконтированных денежных потоков</w:t>
            </w:r>
            <w:r w:rsidRPr="00472C04">
              <w:rPr>
                <w:rStyle w:val="submenu-table"/>
                <w:rFonts w:ascii="Times New Roman" w:hAnsi="Times New Roman" w:cs="Times New Roman"/>
                <w:bCs/>
                <w:sz w:val="24"/>
                <w:szCs w:val="24"/>
                <w:shd w:val="clear" w:color="auto" w:fill="FFFFFF"/>
              </w:rPr>
              <w:t xml:space="preserve">.  </w:t>
            </w:r>
            <w:r w:rsidRPr="00472C04">
              <w:rPr>
                <w:rFonts w:ascii="Times New Roman" w:hAnsi="Times New Roman" w:cs="Times New Roman"/>
                <w:sz w:val="24"/>
                <w:szCs w:val="24"/>
                <w:shd w:val="clear" w:color="auto" w:fill="FFFFFF"/>
              </w:rPr>
              <w:t>Экономическое содержание метода. Рыночная стоимость предприятия как сумма текущих стоимостей денежных потоков в прогнозный и постпрогнозный периоды. Выбор длительности прогнозного периода. Условия применения метода. Основные этапы. Финансовое прогнозирование. Прогнозирование доходов. Прогнозирование расходов. Прогнозирование инвестиций. Расчет требуемой величины собственного оборотного капитала. Определение величины заемного капитала. Расчет денежного потока для каждого прогнозного года. Определение ставки дисконта. Модель оценки капитальных активов. Модель кумулятивного построения. Модель средневзвешенной стоимости капитала. Расчет текущей стоимости денежных потоков в прогнозный и постпрогнозный период. Определение текущей стоимости денежных потоков для каждого прогнозного года. Методы определения денежного потока в постпрогнозный период: модель Гордона, модель «Шаупа», «метод предполагаемой продажи», метод стоимости чистых активов, метод ликвидационной стоимости. Заключительные поправки и проверка полученных результатов.</w:t>
            </w:r>
            <w:r w:rsidRPr="00472C04">
              <w:rPr>
                <w:rFonts w:ascii="Times New Roman" w:hAnsi="Times New Roman" w:cs="Times New Roman"/>
                <w:sz w:val="24"/>
                <w:szCs w:val="24"/>
                <w:u w:val="single"/>
                <w:shd w:val="clear" w:color="auto" w:fill="FFFFFF"/>
              </w:rPr>
              <w:t xml:space="preserve">Метод рынка капитала и метод сделок. </w:t>
            </w:r>
            <w:r w:rsidRPr="00472C04">
              <w:rPr>
                <w:rFonts w:ascii="Times New Roman" w:hAnsi="Times New Roman" w:cs="Times New Roman"/>
                <w:sz w:val="24"/>
                <w:szCs w:val="24"/>
                <w:shd w:val="clear" w:color="auto" w:fill="FFFFFF"/>
              </w:rPr>
              <w:t>Экономическое содержание метода рынка капиталов. Концептуальная основа метода сделок. Условия применения. Основные этапы. Необходимая информация. Источники данных. Выбор сопоставимых предприятий. Составление списка сопоставимых предприятий. Критерии отбора: аналогичная продукция, диверсифицированность продукции/деятельности, структура капитала, размеры, стратегия деятельности, финансовые характеристики. Финансовый анализ и сопоставление. Расчет и сравнительный анализ финансовых коэффициентов по сопоставимым предприятиям. Важнейшие оценочные мультипликаторы: цена/прибыль, цена /балансовая стоимость, цена/денежный поток, цена/дивидендные выплаты, цена/объем реализации. Выбор и вычисление важнейших мультипликаторов. Методика расчета мультипликаторов. Принципы использования ретроспективных данных. Использование корреляционной зависимости мультипликаторов и финансовых коэффициентов. Заключительные поправки. Определение рыночной стоимости собственности методом рынка капитала и методом сделок.</w:t>
            </w:r>
            <w:r w:rsidRPr="00472C04">
              <w:rPr>
                <w:rStyle w:val="submenu-table"/>
                <w:rFonts w:ascii="Times New Roman" w:hAnsi="Times New Roman" w:cs="Times New Roman"/>
                <w:bCs/>
                <w:sz w:val="24"/>
                <w:szCs w:val="24"/>
                <w:u w:val="single"/>
                <w:shd w:val="clear" w:color="auto" w:fill="FFFFFF"/>
              </w:rPr>
              <w:t>Метод чистых активов.</w:t>
            </w:r>
            <w:r w:rsidRPr="00472C04">
              <w:rPr>
                <w:rFonts w:ascii="Times New Roman" w:hAnsi="Times New Roman" w:cs="Times New Roman"/>
                <w:sz w:val="24"/>
                <w:szCs w:val="24"/>
                <w:shd w:val="clear" w:color="auto" w:fill="FFFFFF"/>
              </w:rPr>
              <w:t xml:space="preserve">Экономическое содержание метода .Рыночная стоимость предприятия как разность рыночной стоимости его активов и обязательств. Условия применения метода. Основные этапы. </w:t>
            </w:r>
            <w:r w:rsidRPr="00472C04">
              <w:rPr>
                <w:rFonts w:ascii="Times New Roman" w:hAnsi="Times New Roman" w:cs="Times New Roman"/>
                <w:sz w:val="24"/>
                <w:szCs w:val="24"/>
                <w:u w:val="single"/>
                <w:shd w:val="clear" w:color="auto" w:fill="FFFFFF"/>
              </w:rPr>
              <w:t>Оценка недвижимости</w:t>
            </w:r>
            <w:r w:rsidRPr="00472C04">
              <w:rPr>
                <w:rFonts w:ascii="Times New Roman" w:hAnsi="Times New Roman" w:cs="Times New Roman"/>
                <w:sz w:val="24"/>
                <w:szCs w:val="24"/>
                <w:shd w:val="clear" w:color="auto" w:fill="FFFFFF"/>
              </w:rPr>
              <w:t xml:space="preserve">. Экономическое </w:t>
            </w:r>
            <w:r w:rsidRPr="00472C04">
              <w:rPr>
                <w:rFonts w:ascii="Times New Roman" w:hAnsi="Times New Roman" w:cs="Times New Roman"/>
                <w:sz w:val="24"/>
                <w:szCs w:val="24"/>
                <w:shd w:val="clear" w:color="auto" w:fill="FFFFFF"/>
              </w:rPr>
              <w:lastRenderedPageBreak/>
              <w:t xml:space="preserve">содержание метода. Основные этапы. Прогнозирование потенциального валового дохода. Оценка потерь от недогруженности объекта и неуплаты арендной платы. Определение расходов на содержание недвижимости. Учет возмещения капитальных затрат в коэффициенте капитализации. Расчет чистого операционного дохода. Коэффициент капитализации. Расчет коэффициента капитализации в случае неизменной стоимости недвижимости, в случае снижения ее стоимости, в случае роста стоимости. Капитализация дохода по методам физического остатка. Расчет рыночной стоимости недвижимости по технике остатка для земли. Расчет рыночной стоимости недвижимости по технике остатка для здания. Техника остатка для недвижимости в целом. </w:t>
            </w:r>
            <w:r w:rsidRPr="00472C04">
              <w:rPr>
                <w:rFonts w:ascii="Times New Roman" w:hAnsi="Times New Roman" w:cs="Times New Roman"/>
                <w:sz w:val="24"/>
                <w:szCs w:val="24"/>
                <w:u w:val="single"/>
                <w:shd w:val="clear" w:color="auto" w:fill="FFFFFF"/>
              </w:rPr>
              <w:t>Метод дисконтированных денежных потоков.</w:t>
            </w:r>
            <w:r w:rsidRPr="00472C04">
              <w:rPr>
                <w:rFonts w:ascii="Times New Roman" w:hAnsi="Times New Roman" w:cs="Times New Roman"/>
                <w:sz w:val="24"/>
                <w:szCs w:val="24"/>
                <w:shd w:val="clear" w:color="auto" w:fill="FFFFFF"/>
              </w:rPr>
              <w:t xml:space="preserve"> Экономическое содержание метода. Прогнозирование денежных потоков. Определение ставки дисконтирования. Расчет дохода от недвижимости в постпрогнозный период. Определение итоговой величины стоимости недвижимости методом дисконтированных денежных потоков. </w:t>
            </w:r>
            <w:r w:rsidRPr="00472C04">
              <w:rPr>
                <w:rFonts w:ascii="Times New Roman" w:hAnsi="Times New Roman" w:cs="Times New Roman"/>
                <w:sz w:val="24"/>
                <w:szCs w:val="24"/>
                <w:u w:val="single"/>
                <w:shd w:val="clear" w:color="auto" w:fill="FFFFFF"/>
              </w:rPr>
              <w:t>Затратный метод.</w:t>
            </w:r>
            <w:r w:rsidRPr="00472C04">
              <w:rPr>
                <w:rFonts w:ascii="Times New Roman" w:hAnsi="Times New Roman" w:cs="Times New Roman"/>
                <w:sz w:val="24"/>
                <w:szCs w:val="24"/>
                <w:shd w:val="clear" w:color="auto" w:fill="FFFFFF"/>
              </w:rPr>
              <w:t xml:space="preserve"> Экономическое содержание метода. Затраты и стоимость. Стоимость воспроизводства и стоимость замещения. Методы оценки стоимости строительства: количественное обследование, методы разбивки по компонентам, метод сравнительной единицы. Прямые и косвенные затраты. Источники информации о затратах. Виды износа и способы его расчета. </w:t>
            </w:r>
            <w:r w:rsidRPr="00472C04">
              <w:rPr>
                <w:rFonts w:ascii="Times New Roman" w:hAnsi="Times New Roman" w:cs="Times New Roman"/>
                <w:sz w:val="24"/>
                <w:szCs w:val="24"/>
                <w:u w:val="single"/>
                <w:shd w:val="clear" w:color="auto" w:fill="FFFFFF"/>
              </w:rPr>
              <w:t>Метод сравнительного анализа продаж.</w:t>
            </w:r>
            <w:r w:rsidRPr="00472C04">
              <w:rPr>
                <w:rFonts w:ascii="Times New Roman" w:hAnsi="Times New Roman" w:cs="Times New Roman"/>
                <w:sz w:val="24"/>
                <w:szCs w:val="24"/>
                <w:shd w:val="clear" w:color="auto" w:fill="FFFFFF"/>
              </w:rPr>
              <w:t xml:space="preserve"> Экономическое содержание метода. Необходимая информация о сделках и проверка ее достоверности. Сегментирование рынка. Выбор аналогов. Единицы сравнения. Денежные и процентные поправки. Поправки на время продажи, месторасположение, условия финансирования, передаваемые права, физическое состояние, размер, дополнительные улучшения. Способы расчета и внесения поправок: экспертный и статистический. Выведение итоговой величины рыночной стоимости недвижимости методом сравнительного анализа продаж. Выведение итоговой величины рыночной стоимости недвижимости и их классификация. </w:t>
            </w:r>
            <w:r w:rsidRPr="00472C04">
              <w:rPr>
                <w:rFonts w:ascii="Times New Roman" w:hAnsi="Times New Roman" w:cs="Times New Roman"/>
                <w:sz w:val="24"/>
                <w:szCs w:val="24"/>
                <w:u w:val="single"/>
                <w:shd w:val="clear" w:color="auto" w:fill="FFFFFF"/>
              </w:rPr>
              <w:t>Оценка нематериальных активов.</w:t>
            </w:r>
            <w:r w:rsidRPr="00472C04">
              <w:rPr>
                <w:rFonts w:ascii="Times New Roman" w:hAnsi="Times New Roman" w:cs="Times New Roman"/>
                <w:sz w:val="24"/>
                <w:szCs w:val="24"/>
                <w:shd w:val="clear" w:color="auto" w:fill="FFFFFF"/>
              </w:rPr>
              <w:t xml:space="preserve"> Понятие нематериальных активов и их классификация. Методы оценки нематериальных активов: освобождение от роялти, выигрыш в себестоимости, стоимость, создания, стоимость приобретения. Концепция «гудвилл». Оценка «гудвилла» методом избыточных прибылей. </w:t>
            </w:r>
            <w:r w:rsidRPr="00472C04">
              <w:rPr>
                <w:rFonts w:ascii="Times New Roman" w:hAnsi="Times New Roman" w:cs="Times New Roman"/>
                <w:sz w:val="24"/>
                <w:szCs w:val="24"/>
                <w:u w:val="single"/>
                <w:shd w:val="clear" w:color="auto" w:fill="FFFFFF"/>
              </w:rPr>
              <w:t>Оценка машин и оборудования предприятия</w:t>
            </w:r>
            <w:r w:rsidRPr="00472C04">
              <w:rPr>
                <w:rFonts w:ascii="Times New Roman" w:hAnsi="Times New Roman" w:cs="Times New Roman"/>
                <w:sz w:val="24"/>
                <w:szCs w:val="24"/>
                <w:shd w:val="clear" w:color="auto" w:fill="FFFFFF"/>
              </w:rPr>
              <w:t xml:space="preserve">. Основы ценообразования на первичном и вторичном рынке машин и оборудования. Определение восстановительной стоимости машин и оборудования. Расчет износа. Доходный подход. Сравнительный подход. Оценка арендованных машин и оборудования. </w:t>
            </w:r>
            <w:r w:rsidRPr="00472C04">
              <w:rPr>
                <w:rFonts w:ascii="Times New Roman" w:hAnsi="Times New Roman" w:cs="Times New Roman"/>
                <w:sz w:val="24"/>
                <w:szCs w:val="24"/>
                <w:u w:val="single"/>
                <w:shd w:val="clear" w:color="auto" w:fill="FFFFFF"/>
              </w:rPr>
              <w:t>Оценка товарно-материальных запасов.</w:t>
            </w:r>
            <w:r w:rsidRPr="00472C04">
              <w:rPr>
                <w:rFonts w:ascii="Times New Roman" w:hAnsi="Times New Roman" w:cs="Times New Roman"/>
                <w:sz w:val="24"/>
                <w:szCs w:val="24"/>
                <w:shd w:val="clear" w:color="auto" w:fill="FFFFFF"/>
              </w:rPr>
              <w:t xml:space="preserve"> Товарно-материальные запасы и их классификация. Методы их оценки. </w:t>
            </w:r>
            <w:r w:rsidRPr="00472C04">
              <w:rPr>
                <w:rFonts w:ascii="Times New Roman" w:hAnsi="Times New Roman" w:cs="Times New Roman"/>
                <w:sz w:val="24"/>
                <w:szCs w:val="24"/>
                <w:u w:val="single"/>
                <w:shd w:val="clear" w:color="auto" w:fill="FFFFFF"/>
              </w:rPr>
              <w:t>Оценка дебиторской задолженности.</w:t>
            </w:r>
            <w:r w:rsidRPr="00472C04">
              <w:rPr>
                <w:rFonts w:ascii="Times New Roman" w:hAnsi="Times New Roman" w:cs="Times New Roman"/>
                <w:sz w:val="24"/>
                <w:szCs w:val="24"/>
                <w:shd w:val="clear" w:color="auto" w:fill="FFFFFF"/>
              </w:rPr>
              <w:t xml:space="preserve"> Дебиторская </w:t>
            </w:r>
            <w:r w:rsidRPr="00472C04">
              <w:rPr>
                <w:rFonts w:ascii="Times New Roman" w:hAnsi="Times New Roman" w:cs="Times New Roman"/>
                <w:sz w:val="24"/>
                <w:szCs w:val="24"/>
                <w:shd w:val="clear" w:color="auto" w:fill="FFFFFF"/>
              </w:rPr>
              <w:lastRenderedPageBreak/>
              <w:t xml:space="preserve">задолженность и ее классификация. Методы оценки. </w:t>
            </w:r>
            <w:r w:rsidRPr="00472C04">
              <w:rPr>
                <w:rFonts w:ascii="Times New Roman" w:hAnsi="Times New Roman" w:cs="Times New Roman"/>
                <w:sz w:val="24"/>
                <w:szCs w:val="24"/>
                <w:u w:val="single"/>
                <w:shd w:val="clear" w:color="auto" w:fill="FFFFFF"/>
              </w:rPr>
              <w:t>Оценка финансовых активов</w:t>
            </w:r>
            <w:r w:rsidRPr="00472C04">
              <w:rPr>
                <w:rFonts w:ascii="Times New Roman" w:hAnsi="Times New Roman" w:cs="Times New Roman"/>
                <w:sz w:val="24"/>
                <w:szCs w:val="24"/>
                <w:shd w:val="clear" w:color="auto" w:fill="FFFFFF"/>
              </w:rPr>
              <w:t xml:space="preserve">. Финансовые активы и их классификация. Оценка облигаций. Расчет текущей и полной доходности облигаций. Оценка облигаций с нулевым купоном. Оценка бессрочных облигаций. Оценка облигаций с постоянным доходом. Оценка обыкновенных акций. Оценка акций с равномерно возрастающими дивидендами. Оценка акций с изменяющимся темпом прироста. Оценка привилегированных акций. Оценка опционов. Источники информации. </w:t>
            </w:r>
            <w:r w:rsidRPr="00472C04">
              <w:rPr>
                <w:rFonts w:ascii="Times New Roman" w:hAnsi="Times New Roman" w:cs="Times New Roman"/>
                <w:sz w:val="24"/>
                <w:szCs w:val="24"/>
                <w:u w:val="single"/>
                <w:shd w:val="clear" w:color="auto" w:fill="FFFFFF"/>
              </w:rPr>
              <w:t>Оценка обязательств</w:t>
            </w:r>
            <w:r w:rsidRPr="00472C04">
              <w:rPr>
                <w:rFonts w:ascii="Times New Roman" w:hAnsi="Times New Roman" w:cs="Times New Roman"/>
                <w:sz w:val="24"/>
                <w:szCs w:val="24"/>
                <w:shd w:val="clear" w:color="auto" w:fill="FFFFFF"/>
              </w:rPr>
              <w:t>. Определение рыночной стоимости собственности методом чистых активов. Оценка рыночной стоимости предприятия методом чистых активов: итоговое заключение.</w:t>
            </w:r>
            <w:r w:rsidRPr="00472C04">
              <w:rPr>
                <w:rStyle w:val="submenu-table"/>
                <w:rFonts w:ascii="Times New Roman" w:hAnsi="Times New Roman" w:cs="Times New Roman"/>
                <w:bCs/>
                <w:sz w:val="24"/>
                <w:szCs w:val="24"/>
                <w:u w:val="single"/>
                <w:shd w:val="clear" w:color="auto" w:fill="FFFFFF"/>
              </w:rPr>
              <w:t xml:space="preserve">Метод ликвидационной стоимости. </w:t>
            </w:r>
            <w:r w:rsidRPr="00472C04">
              <w:rPr>
                <w:rFonts w:ascii="Times New Roman" w:hAnsi="Times New Roman" w:cs="Times New Roman"/>
                <w:sz w:val="24"/>
                <w:szCs w:val="24"/>
                <w:shd w:val="clear" w:color="auto" w:fill="FFFFFF"/>
              </w:rPr>
              <w:t>Экономическое содержание метода. Понятие ликвидационной стоимости. Виды ликвидационной стоимости: плановая и внеплановая. Условия применения метода. Основные этапы. Разработка календарного графика ликвидации активов предприятия. Коррекция активной части баланса. Определение затрат, связанных с ликвидацией предприятия. Корректировка величины обязательств предприятия. Расчет ликвидационной стоимости. Выбор итоговой величины рыночной стоимости предприятия. Оценка контрольного и неконтрольного пакета акций. Премия за контроль, скидки на неконтрольный характер. Элементы контроля. Факторы, ограничивающие права контроля. Способы оценки стоимости контроля и скидок на неконтрольный характер. Скидки на недостаточную ликвидность. Факторы увеличения или уменьшения размера скидок. Способы оценки скидки на недостаточную ликвидность. Согласование результатов оценки. Преимущества и недостатки методов: капитализации дохода, дисконтирования денежных потоков, чистых активов, ликвидационной стоимости, рынка капитала, сделок. Выбор удельного веса использованных методов оценки. Определение итоговой величины рыночной стоимости предприятия.</w:t>
            </w:r>
          </w:p>
        </w:tc>
      </w:tr>
      <w:tr w:rsidR="005F7B42" w:rsidRPr="00472C04" w:rsidTr="00E12DF4">
        <w:trPr>
          <w:trHeight w:val="3391"/>
        </w:trPr>
        <w:tc>
          <w:tcPr>
            <w:tcW w:w="0" w:type="auto"/>
          </w:tcPr>
          <w:p w:rsidR="005F7B42" w:rsidRPr="00472C04" w:rsidRDefault="005F7B42" w:rsidP="00106799">
            <w:pPr>
              <w:pStyle w:val="a4"/>
              <w:rPr>
                <w:rFonts w:ascii="Times New Roman" w:hAnsi="Times New Roman" w:cs="Times New Roman"/>
                <w:sz w:val="24"/>
                <w:szCs w:val="24"/>
              </w:rPr>
            </w:pPr>
            <w:r w:rsidRPr="00472C04">
              <w:rPr>
                <w:rFonts w:ascii="Times New Roman" w:hAnsi="Times New Roman" w:cs="Times New Roman"/>
                <w:sz w:val="24"/>
                <w:szCs w:val="24"/>
              </w:rPr>
              <w:lastRenderedPageBreak/>
              <w:t>4</w:t>
            </w:r>
          </w:p>
        </w:tc>
        <w:tc>
          <w:tcPr>
            <w:tcW w:w="0" w:type="auto"/>
          </w:tcPr>
          <w:p w:rsidR="005F7B42" w:rsidRPr="00472C04" w:rsidRDefault="005F7B42" w:rsidP="00106799">
            <w:pPr>
              <w:pStyle w:val="a4"/>
              <w:rPr>
                <w:rFonts w:ascii="Times New Roman" w:hAnsi="Times New Roman" w:cs="Times New Roman"/>
                <w:sz w:val="24"/>
                <w:szCs w:val="24"/>
              </w:rPr>
            </w:pPr>
            <w:r w:rsidRPr="00472C04">
              <w:rPr>
                <w:rStyle w:val="submenu-table"/>
                <w:rFonts w:ascii="Times New Roman" w:hAnsi="Times New Roman" w:cs="Times New Roman"/>
                <w:bCs/>
                <w:sz w:val="24"/>
                <w:szCs w:val="24"/>
                <w:shd w:val="clear" w:color="auto" w:fill="FFFFFF"/>
              </w:rPr>
              <w:t xml:space="preserve">Отчет об оценке стоимости бизнеса </w:t>
            </w:r>
          </w:p>
        </w:tc>
        <w:tc>
          <w:tcPr>
            <w:tcW w:w="0" w:type="auto"/>
          </w:tcPr>
          <w:p w:rsidR="005F7B42" w:rsidRPr="00472C04" w:rsidRDefault="005F7B42" w:rsidP="00106799">
            <w:pPr>
              <w:pStyle w:val="a4"/>
              <w:jc w:val="both"/>
              <w:rPr>
                <w:rFonts w:ascii="Times New Roman" w:hAnsi="Times New Roman" w:cs="Times New Roman"/>
                <w:sz w:val="24"/>
                <w:szCs w:val="24"/>
              </w:rPr>
            </w:pPr>
            <w:r w:rsidRPr="00472C04">
              <w:rPr>
                <w:rFonts w:ascii="Times New Roman" w:hAnsi="Times New Roman" w:cs="Times New Roman"/>
                <w:sz w:val="24"/>
                <w:szCs w:val="24"/>
                <w:shd w:val="clear" w:color="auto" w:fill="FFFFFF"/>
              </w:rPr>
              <w:t xml:space="preserve">Отчет об оценке стоимости предприятия. Задачи, требования, структура. Характеристика основных разделов отчета: введение, краткая характеристика макроэкономической ситуации в стране, краткая характеристика отрасли, анализ финансового состояния объекта, методы оценки, выводы. Примеры отчетов об оценке. Особенности оценки предприятия в целях инвестирования. Рыночная стоимость собственности предприятия как критерий принятия инвестиционных решений. Общая характеристика методов оценки инвестиционных проектов. Показатели, характеризующие эффективность инвестиционного проекта: характеристика, методика расчета, возможности использования. Особенности оценки предприятий в целях налогообложения. Массовая оценка и оценка единичных объектов собственности. Контроль за оценкой в целях налогообложения. Особенности оценки финансово-экономических институтов. Особенности оценки предприятия </w:t>
            </w:r>
            <w:r w:rsidRPr="00472C04">
              <w:rPr>
                <w:rFonts w:ascii="Times New Roman" w:hAnsi="Times New Roman" w:cs="Times New Roman"/>
                <w:sz w:val="24"/>
                <w:szCs w:val="24"/>
                <w:shd w:val="clear" w:color="auto" w:fill="FFFFFF"/>
              </w:rPr>
              <w:lastRenderedPageBreak/>
              <w:t>в целях реструктуризации. Оценка при разделениях, слияниях, поглощениях капиталов. Техника реструктуризации. Анализ изменения стоимости акций в результате реструктуризации.</w:t>
            </w:r>
          </w:p>
        </w:tc>
      </w:tr>
    </w:tbl>
    <w:p w:rsidR="005F7B42" w:rsidRDefault="005F7B42" w:rsidP="005F7B42">
      <w:pPr>
        <w:jc w:val="center"/>
        <w:rPr>
          <w:sz w:val="24"/>
          <w:szCs w:val="24"/>
        </w:rPr>
      </w:pP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5.2 Разделы дисциплины и виды занятий</w:t>
      </w:r>
    </w:p>
    <w:p w:rsidR="00651DED" w:rsidRPr="005F7B42" w:rsidRDefault="00651DED"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651DED" w:rsidRPr="00472C04" w:rsidTr="00E12DF4">
        <w:trPr>
          <w:tblHeader/>
          <w:jc w:val="center"/>
        </w:trPr>
        <w:tc>
          <w:tcPr>
            <w:tcW w:w="628"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 п/п</w:t>
            </w:r>
          </w:p>
        </w:tc>
        <w:tc>
          <w:tcPr>
            <w:tcW w:w="4896"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Наименование раздела дисциплины</w:t>
            </w:r>
          </w:p>
        </w:tc>
        <w:tc>
          <w:tcPr>
            <w:tcW w:w="992"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Л</w:t>
            </w:r>
          </w:p>
        </w:tc>
        <w:tc>
          <w:tcPr>
            <w:tcW w:w="992"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ПЗ</w:t>
            </w:r>
          </w:p>
        </w:tc>
        <w:tc>
          <w:tcPr>
            <w:tcW w:w="992"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ЛР</w:t>
            </w:r>
          </w:p>
        </w:tc>
        <w:tc>
          <w:tcPr>
            <w:tcW w:w="851"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СРС</w:t>
            </w:r>
          </w:p>
        </w:tc>
      </w:tr>
      <w:tr w:rsidR="00FF6246" w:rsidRPr="00472C04" w:rsidTr="00E05DDE">
        <w:trPr>
          <w:jc w:val="center"/>
        </w:trPr>
        <w:tc>
          <w:tcPr>
            <w:tcW w:w="628" w:type="dxa"/>
            <w:vAlign w:val="center"/>
          </w:tcPr>
          <w:p w:rsidR="00FF6246" w:rsidRPr="00472C04" w:rsidRDefault="00FF6246"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1</w:t>
            </w:r>
          </w:p>
        </w:tc>
        <w:tc>
          <w:tcPr>
            <w:tcW w:w="4896" w:type="dxa"/>
          </w:tcPr>
          <w:p w:rsidR="00FF6246" w:rsidRPr="00472C04" w:rsidRDefault="00FF6246" w:rsidP="001174EC">
            <w:pPr>
              <w:pStyle w:val="a4"/>
              <w:rPr>
                <w:rFonts w:ascii="Times New Roman" w:hAnsi="Times New Roman" w:cs="Times New Roman"/>
                <w:sz w:val="24"/>
                <w:szCs w:val="24"/>
              </w:rPr>
            </w:pPr>
            <w:r w:rsidRPr="00472C04">
              <w:rPr>
                <w:rFonts w:ascii="Times New Roman" w:hAnsi="Times New Roman" w:cs="Times New Roman"/>
                <w:sz w:val="24"/>
                <w:szCs w:val="24"/>
                <w:shd w:val="clear" w:color="auto" w:fill="FFFFFF"/>
              </w:rPr>
              <w:t>Основные понятия оценки бизнеса</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15</w:t>
            </w:r>
          </w:p>
        </w:tc>
      </w:tr>
      <w:tr w:rsidR="00FF6246" w:rsidRPr="00472C04" w:rsidTr="00E05DDE">
        <w:trPr>
          <w:jc w:val="center"/>
        </w:trPr>
        <w:tc>
          <w:tcPr>
            <w:tcW w:w="628" w:type="dxa"/>
            <w:vAlign w:val="center"/>
          </w:tcPr>
          <w:p w:rsidR="00FF6246" w:rsidRPr="00472C04" w:rsidRDefault="00FF6246"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2</w:t>
            </w:r>
          </w:p>
        </w:tc>
        <w:tc>
          <w:tcPr>
            <w:tcW w:w="4896" w:type="dxa"/>
          </w:tcPr>
          <w:p w:rsidR="00FF6246" w:rsidRPr="00472C04" w:rsidRDefault="00FF6246" w:rsidP="001174EC">
            <w:pPr>
              <w:pStyle w:val="a4"/>
              <w:rPr>
                <w:rFonts w:ascii="Times New Roman" w:hAnsi="Times New Roman" w:cs="Times New Roman"/>
                <w:sz w:val="24"/>
                <w:szCs w:val="24"/>
              </w:rPr>
            </w:pPr>
            <w:r w:rsidRPr="00472C04">
              <w:rPr>
                <w:rStyle w:val="submenu-table"/>
                <w:rFonts w:ascii="Times New Roman" w:hAnsi="Times New Roman" w:cs="Times New Roman"/>
                <w:bCs/>
                <w:sz w:val="24"/>
                <w:szCs w:val="24"/>
                <w:shd w:val="clear" w:color="auto" w:fill="FFFFFF"/>
              </w:rPr>
              <w:t>Информационная база для оценки бизнеса</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16</w:t>
            </w:r>
          </w:p>
        </w:tc>
      </w:tr>
      <w:tr w:rsidR="00FF6246" w:rsidRPr="00472C04" w:rsidTr="00E05DDE">
        <w:trPr>
          <w:jc w:val="center"/>
        </w:trPr>
        <w:tc>
          <w:tcPr>
            <w:tcW w:w="628" w:type="dxa"/>
            <w:vAlign w:val="center"/>
          </w:tcPr>
          <w:p w:rsidR="00FF6246" w:rsidRPr="00472C04" w:rsidRDefault="00FF6246"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3</w:t>
            </w:r>
          </w:p>
        </w:tc>
        <w:tc>
          <w:tcPr>
            <w:tcW w:w="4896" w:type="dxa"/>
          </w:tcPr>
          <w:p w:rsidR="00FF6246" w:rsidRPr="00472C04" w:rsidRDefault="00FF6246" w:rsidP="001174EC">
            <w:pPr>
              <w:pStyle w:val="a4"/>
              <w:rPr>
                <w:rFonts w:ascii="Times New Roman" w:hAnsi="Times New Roman" w:cs="Times New Roman"/>
                <w:sz w:val="24"/>
                <w:szCs w:val="24"/>
              </w:rPr>
            </w:pPr>
            <w:r w:rsidRPr="00472C04">
              <w:rPr>
                <w:rFonts w:ascii="Times New Roman" w:hAnsi="Times New Roman" w:cs="Times New Roman"/>
                <w:sz w:val="24"/>
                <w:szCs w:val="24"/>
              </w:rPr>
              <w:t>Методы оценки</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16</w:t>
            </w:r>
          </w:p>
        </w:tc>
      </w:tr>
      <w:tr w:rsidR="00FF6246" w:rsidRPr="00472C04" w:rsidTr="00E05DDE">
        <w:trPr>
          <w:jc w:val="center"/>
        </w:trPr>
        <w:tc>
          <w:tcPr>
            <w:tcW w:w="628" w:type="dxa"/>
            <w:vAlign w:val="center"/>
          </w:tcPr>
          <w:p w:rsidR="00FF6246" w:rsidRPr="00472C04" w:rsidRDefault="00FF6246"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4</w:t>
            </w:r>
          </w:p>
        </w:tc>
        <w:tc>
          <w:tcPr>
            <w:tcW w:w="4896" w:type="dxa"/>
          </w:tcPr>
          <w:p w:rsidR="00FF6246" w:rsidRPr="00472C04" w:rsidRDefault="00FF6246" w:rsidP="001174EC">
            <w:pPr>
              <w:pStyle w:val="a4"/>
              <w:rPr>
                <w:rFonts w:ascii="Times New Roman" w:hAnsi="Times New Roman" w:cs="Times New Roman"/>
                <w:sz w:val="24"/>
                <w:szCs w:val="24"/>
              </w:rPr>
            </w:pPr>
            <w:r w:rsidRPr="00472C04">
              <w:rPr>
                <w:rStyle w:val="submenu-table"/>
                <w:rFonts w:ascii="Times New Roman" w:hAnsi="Times New Roman" w:cs="Times New Roman"/>
                <w:bCs/>
                <w:sz w:val="24"/>
                <w:szCs w:val="24"/>
                <w:shd w:val="clear" w:color="auto" w:fill="FFFFFF"/>
              </w:rPr>
              <w:t xml:space="preserve">Отчет об оценке стоимости бизнеса </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19</w:t>
            </w:r>
          </w:p>
        </w:tc>
      </w:tr>
      <w:tr w:rsidR="00651DED" w:rsidRPr="00472C04" w:rsidTr="00E12DF4">
        <w:trPr>
          <w:jc w:val="center"/>
        </w:trPr>
        <w:tc>
          <w:tcPr>
            <w:tcW w:w="5524" w:type="dxa"/>
            <w:gridSpan w:val="2"/>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Итого</w:t>
            </w:r>
          </w:p>
        </w:tc>
        <w:tc>
          <w:tcPr>
            <w:tcW w:w="992" w:type="dxa"/>
            <w:vAlign w:val="center"/>
          </w:tcPr>
          <w:p w:rsidR="00651DED"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vAlign w:val="center"/>
          </w:tcPr>
          <w:p w:rsidR="00651DED"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vAlign w:val="center"/>
          </w:tcPr>
          <w:p w:rsidR="00651DED"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651DED"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66</w:t>
            </w:r>
          </w:p>
        </w:tc>
      </w:tr>
    </w:tbl>
    <w:p w:rsidR="00651DED" w:rsidRPr="005F7B42" w:rsidRDefault="00651DED"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651DED" w:rsidRPr="00472C04" w:rsidTr="00E12DF4">
        <w:trPr>
          <w:tblHeader/>
          <w:jc w:val="center"/>
        </w:trPr>
        <w:tc>
          <w:tcPr>
            <w:tcW w:w="628"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 п/п</w:t>
            </w:r>
          </w:p>
        </w:tc>
        <w:tc>
          <w:tcPr>
            <w:tcW w:w="4896"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Наименование раздела дисциплины</w:t>
            </w:r>
          </w:p>
        </w:tc>
        <w:tc>
          <w:tcPr>
            <w:tcW w:w="992"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Л</w:t>
            </w:r>
          </w:p>
        </w:tc>
        <w:tc>
          <w:tcPr>
            <w:tcW w:w="992"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ПЗ</w:t>
            </w:r>
          </w:p>
        </w:tc>
        <w:tc>
          <w:tcPr>
            <w:tcW w:w="992"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ЛР</w:t>
            </w:r>
          </w:p>
        </w:tc>
        <w:tc>
          <w:tcPr>
            <w:tcW w:w="851" w:type="dxa"/>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СРС</w:t>
            </w:r>
          </w:p>
        </w:tc>
      </w:tr>
      <w:tr w:rsidR="00FF6246" w:rsidRPr="00472C04" w:rsidTr="00C06350">
        <w:trPr>
          <w:jc w:val="center"/>
        </w:trPr>
        <w:tc>
          <w:tcPr>
            <w:tcW w:w="628" w:type="dxa"/>
            <w:vAlign w:val="center"/>
          </w:tcPr>
          <w:p w:rsidR="00FF6246" w:rsidRPr="00472C04" w:rsidRDefault="00FF6246"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1</w:t>
            </w:r>
          </w:p>
        </w:tc>
        <w:tc>
          <w:tcPr>
            <w:tcW w:w="4896" w:type="dxa"/>
          </w:tcPr>
          <w:p w:rsidR="00FF6246" w:rsidRPr="00472C04" w:rsidRDefault="00FF6246" w:rsidP="001174EC">
            <w:pPr>
              <w:pStyle w:val="a4"/>
              <w:rPr>
                <w:rFonts w:ascii="Times New Roman" w:hAnsi="Times New Roman" w:cs="Times New Roman"/>
                <w:sz w:val="24"/>
                <w:szCs w:val="24"/>
              </w:rPr>
            </w:pPr>
            <w:r w:rsidRPr="00472C04">
              <w:rPr>
                <w:rFonts w:ascii="Times New Roman" w:hAnsi="Times New Roman" w:cs="Times New Roman"/>
                <w:sz w:val="24"/>
                <w:szCs w:val="24"/>
                <w:shd w:val="clear" w:color="auto" w:fill="FFFFFF"/>
              </w:rPr>
              <w:t>Основные понятия оценки бизнеса</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26</w:t>
            </w:r>
          </w:p>
        </w:tc>
      </w:tr>
      <w:tr w:rsidR="00FF6246" w:rsidRPr="00472C04" w:rsidTr="00C06350">
        <w:trPr>
          <w:jc w:val="center"/>
        </w:trPr>
        <w:tc>
          <w:tcPr>
            <w:tcW w:w="628" w:type="dxa"/>
            <w:vAlign w:val="center"/>
          </w:tcPr>
          <w:p w:rsidR="00FF6246" w:rsidRPr="00472C04" w:rsidRDefault="00FF6246"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2</w:t>
            </w:r>
          </w:p>
        </w:tc>
        <w:tc>
          <w:tcPr>
            <w:tcW w:w="4896" w:type="dxa"/>
          </w:tcPr>
          <w:p w:rsidR="00FF6246" w:rsidRPr="00472C04" w:rsidRDefault="00FF6246" w:rsidP="001174EC">
            <w:pPr>
              <w:pStyle w:val="a4"/>
              <w:rPr>
                <w:rFonts w:ascii="Times New Roman" w:hAnsi="Times New Roman" w:cs="Times New Roman"/>
                <w:sz w:val="24"/>
                <w:szCs w:val="24"/>
              </w:rPr>
            </w:pPr>
            <w:r w:rsidRPr="00472C04">
              <w:rPr>
                <w:rStyle w:val="submenu-table"/>
                <w:rFonts w:ascii="Times New Roman" w:hAnsi="Times New Roman" w:cs="Times New Roman"/>
                <w:bCs/>
                <w:sz w:val="24"/>
                <w:szCs w:val="24"/>
                <w:shd w:val="clear" w:color="auto" w:fill="FFFFFF"/>
              </w:rPr>
              <w:t>Информационная база для оценки бизнеса</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27</w:t>
            </w:r>
          </w:p>
        </w:tc>
      </w:tr>
      <w:tr w:rsidR="00FF6246" w:rsidRPr="00472C04" w:rsidTr="00C06350">
        <w:trPr>
          <w:jc w:val="center"/>
        </w:trPr>
        <w:tc>
          <w:tcPr>
            <w:tcW w:w="628" w:type="dxa"/>
            <w:vAlign w:val="center"/>
          </w:tcPr>
          <w:p w:rsidR="00FF6246" w:rsidRPr="00472C04" w:rsidRDefault="00FF6246"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3</w:t>
            </w:r>
          </w:p>
        </w:tc>
        <w:tc>
          <w:tcPr>
            <w:tcW w:w="4896" w:type="dxa"/>
          </w:tcPr>
          <w:p w:rsidR="00FF6246" w:rsidRPr="00472C04" w:rsidRDefault="00FF6246" w:rsidP="001174EC">
            <w:pPr>
              <w:pStyle w:val="a4"/>
              <w:rPr>
                <w:rFonts w:ascii="Times New Roman" w:hAnsi="Times New Roman" w:cs="Times New Roman"/>
                <w:sz w:val="24"/>
                <w:szCs w:val="24"/>
              </w:rPr>
            </w:pPr>
            <w:r w:rsidRPr="00472C04">
              <w:rPr>
                <w:rFonts w:ascii="Times New Roman" w:hAnsi="Times New Roman" w:cs="Times New Roman"/>
                <w:sz w:val="24"/>
                <w:szCs w:val="24"/>
              </w:rPr>
              <w:t>Методы оценки</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27</w:t>
            </w:r>
          </w:p>
        </w:tc>
      </w:tr>
      <w:tr w:rsidR="00FF6246" w:rsidRPr="00472C04" w:rsidTr="00C06350">
        <w:trPr>
          <w:jc w:val="center"/>
        </w:trPr>
        <w:tc>
          <w:tcPr>
            <w:tcW w:w="628" w:type="dxa"/>
            <w:vAlign w:val="center"/>
          </w:tcPr>
          <w:p w:rsidR="00FF6246" w:rsidRPr="00472C04" w:rsidRDefault="00FF6246"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4</w:t>
            </w:r>
          </w:p>
        </w:tc>
        <w:tc>
          <w:tcPr>
            <w:tcW w:w="4896" w:type="dxa"/>
          </w:tcPr>
          <w:p w:rsidR="00FF6246" w:rsidRPr="00472C04" w:rsidRDefault="00FF6246" w:rsidP="001174EC">
            <w:pPr>
              <w:pStyle w:val="a4"/>
              <w:rPr>
                <w:rFonts w:ascii="Times New Roman" w:hAnsi="Times New Roman" w:cs="Times New Roman"/>
                <w:sz w:val="24"/>
                <w:szCs w:val="24"/>
              </w:rPr>
            </w:pPr>
            <w:r w:rsidRPr="00472C04">
              <w:rPr>
                <w:rStyle w:val="submenu-table"/>
                <w:rFonts w:ascii="Times New Roman" w:hAnsi="Times New Roman" w:cs="Times New Roman"/>
                <w:bCs/>
                <w:sz w:val="24"/>
                <w:szCs w:val="24"/>
                <w:shd w:val="clear" w:color="auto" w:fill="FFFFFF"/>
              </w:rPr>
              <w:t xml:space="preserve">Отчет об оценке стоимости бизнеса </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F6246"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29</w:t>
            </w:r>
          </w:p>
        </w:tc>
      </w:tr>
      <w:tr w:rsidR="00651DED" w:rsidRPr="00472C04" w:rsidTr="00E12DF4">
        <w:trPr>
          <w:jc w:val="center"/>
        </w:trPr>
        <w:tc>
          <w:tcPr>
            <w:tcW w:w="5524" w:type="dxa"/>
            <w:gridSpan w:val="2"/>
            <w:vAlign w:val="center"/>
          </w:tcPr>
          <w:p w:rsidR="00651DED" w:rsidRPr="00472C04" w:rsidRDefault="00651DED" w:rsidP="005F7B42">
            <w:pPr>
              <w:pStyle w:val="a4"/>
              <w:jc w:val="both"/>
              <w:rPr>
                <w:rFonts w:ascii="Times New Roman" w:hAnsi="Times New Roman" w:cs="Times New Roman"/>
                <w:sz w:val="24"/>
                <w:szCs w:val="24"/>
              </w:rPr>
            </w:pPr>
            <w:r w:rsidRPr="00472C04">
              <w:rPr>
                <w:rFonts w:ascii="Times New Roman" w:hAnsi="Times New Roman" w:cs="Times New Roman"/>
                <w:sz w:val="24"/>
                <w:szCs w:val="24"/>
              </w:rPr>
              <w:t>Итого</w:t>
            </w:r>
          </w:p>
        </w:tc>
        <w:tc>
          <w:tcPr>
            <w:tcW w:w="992" w:type="dxa"/>
            <w:vAlign w:val="center"/>
          </w:tcPr>
          <w:p w:rsidR="00651DED"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651DED"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vAlign w:val="center"/>
          </w:tcPr>
          <w:p w:rsidR="00651DED"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651DED" w:rsidRPr="00472C04" w:rsidRDefault="00381856" w:rsidP="005F7B42">
            <w:pPr>
              <w:pStyle w:val="a4"/>
              <w:jc w:val="both"/>
              <w:rPr>
                <w:rFonts w:ascii="Times New Roman" w:hAnsi="Times New Roman" w:cs="Times New Roman"/>
                <w:sz w:val="24"/>
                <w:szCs w:val="24"/>
              </w:rPr>
            </w:pPr>
            <w:r>
              <w:rPr>
                <w:rFonts w:ascii="Times New Roman" w:hAnsi="Times New Roman" w:cs="Times New Roman"/>
                <w:sz w:val="24"/>
                <w:szCs w:val="24"/>
              </w:rPr>
              <w:t>109</w:t>
            </w:r>
          </w:p>
        </w:tc>
      </w:tr>
    </w:tbl>
    <w:p w:rsidR="00651DED" w:rsidRDefault="00651DED" w:rsidP="005F7B42">
      <w:pPr>
        <w:pStyle w:val="a4"/>
        <w:jc w:val="both"/>
        <w:rPr>
          <w:rFonts w:ascii="Times New Roman" w:hAnsi="Times New Roman" w:cs="Times New Roman"/>
          <w:b/>
          <w:sz w:val="28"/>
          <w:szCs w:val="28"/>
        </w:rPr>
      </w:pPr>
      <w:r w:rsidRPr="00FB71D0">
        <w:rPr>
          <w:rFonts w:ascii="Times New Roman" w:hAnsi="Times New Roman" w:cs="Times New Roman"/>
          <w:b/>
          <w:sz w:val="28"/>
          <w:szCs w:val="28"/>
        </w:rPr>
        <w:t>6. Перечень учебно-методического обеспечения для самостоятельной работы обучающихся по дисциплине</w:t>
      </w:r>
    </w:p>
    <w:p w:rsidR="00FB71D0" w:rsidRDefault="00FB71D0" w:rsidP="00FB71D0">
      <w:pPr>
        <w:tabs>
          <w:tab w:val="left" w:pos="1418"/>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38"/>
        <w:gridCol w:w="6673"/>
      </w:tblGrid>
      <w:tr w:rsidR="00FB71D0" w:rsidRPr="00472C04" w:rsidTr="00FB71D0">
        <w:tc>
          <w:tcPr>
            <w:tcW w:w="0" w:type="auto"/>
            <w:shd w:val="clear" w:color="auto" w:fill="auto"/>
            <w:vAlign w:val="center"/>
          </w:tcPr>
          <w:p w:rsidR="00FB71D0" w:rsidRPr="00472C04" w:rsidRDefault="00FB71D0" w:rsidP="00FB71D0">
            <w:pPr>
              <w:pStyle w:val="a4"/>
              <w:jc w:val="center"/>
              <w:rPr>
                <w:rFonts w:ascii="Times New Roman" w:hAnsi="Times New Roman" w:cs="Times New Roman"/>
                <w:b/>
                <w:sz w:val="24"/>
                <w:szCs w:val="24"/>
              </w:rPr>
            </w:pPr>
            <w:r w:rsidRPr="00472C04">
              <w:rPr>
                <w:rFonts w:ascii="Times New Roman" w:hAnsi="Times New Roman" w:cs="Times New Roman"/>
                <w:b/>
                <w:sz w:val="24"/>
                <w:szCs w:val="24"/>
              </w:rPr>
              <w:t>№</w:t>
            </w:r>
          </w:p>
          <w:p w:rsidR="00FB71D0" w:rsidRPr="00472C04" w:rsidRDefault="00FB71D0" w:rsidP="00FB71D0">
            <w:pPr>
              <w:pStyle w:val="a4"/>
              <w:jc w:val="center"/>
              <w:rPr>
                <w:rFonts w:ascii="Times New Roman" w:hAnsi="Times New Roman" w:cs="Times New Roman"/>
                <w:b/>
                <w:sz w:val="24"/>
                <w:szCs w:val="24"/>
              </w:rPr>
            </w:pPr>
            <w:r w:rsidRPr="00472C04">
              <w:rPr>
                <w:rFonts w:ascii="Times New Roman" w:hAnsi="Times New Roman" w:cs="Times New Roman"/>
                <w:b/>
                <w:sz w:val="24"/>
                <w:szCs w:val="24"/>
              </w:rPr>
              <w:t>п/п</w:t>
            </w:r>
          </w:p>
        </w:tc>
        <w:tc>
          <w:tcPr>
            <w:tcW w:w="0" w:type="auto"/>
            <w:shd w:val="clear" w:color="auto" w:fill="auto"/>
            <w:vAlign w:val="center"/>
          </w:tcPr>
          <w:p w:rsidR="00FB71D0" w:rsidRPr="00472C04" w:rsidRDefault="00FB71D0" w:rsidP="00FB71D0">
            <w:pPr>
              <w:pStyle w:val="a4"/>
              <w:jc w:val="center"/>
              <w:rPr>
                <w:rFonts w:ascii="Times New Roman" w:hAnsi="Times New Roman" w:cs="Times New Roman"/>
                <w:b/>
                <w:sz w:val="24"/>
                <w:szCs w:val="24"/>
              </w:rPr>
            </w:pPr>
            <w:r w:rsidRPr="00472C04">
              <w:rPr>
                <w:rFonts w:ascii="Times New Roman" w:hAnsi="Times New Roman" w:cs="Times New Roman"/>
                <w:b/>
                <w:sz w:val="24"/>
                <w:szCs w:val="24"/>
              </w:rPr>
              <w:t>Наименование раздела</w:t>
            </w:r>
          </w:p>
        </w:tc>
        <w:tc>
          <w:tcPr>
            <w:tcW w:w="0" w:type="auto"/>
            <w:shd w:val="clear" w:color="auto" w:fill="auto"/>
            <w:vAlign w:val="center"/>
          </w:tcPr>
          <w:p w:rsidR="00FB71D0" w:rsidRPr="00472C04" w:rsidRDefault="00FB71D0" w:rsidP="00FB71D0">
            <w:pPr>
              <w:pStyle w:val="a4"/>
              <w:jc w:val="center"/>
              <w:rPr>
                <w:rFonts w:ascii="Times New Roman" w:hAnsi="Times New Roman" w:cs="Times New Roman"/>
                <w:b/>
                <w:sz w:val="24"/>
                <w:szCs w:val="24"/>
              </w:rPr>
            </w:pPr>
            <w:r w:rsidRPr="00472C04">
              <w:rPr>
                <w:rFonts w:ascii="Times New Roman" w:hAnsi="Times New Roman" w:cs="Times New Roman"/>
                <w:b/>
                <w:sz w:val="24"/>
                <w:szCs w:val="24"/>
              </w:rPr>
              <w:t>Перечень учебно-методического обеспечения</w:t>
            </w:r>
          </w:p>
        </w:tc>
      </w:tr>
      <w:tr w:rsidR="00FB71D0" w:rsidRPr="00472C04" w:rsidTr="00FB71D0">
        <w:tc>
          <w:tcPr>
            <w:tcW w:w="0" w:type="auto"/>
            <w:shd w:val="clear" w:color="auto" w:fill="auto"/>
          </w:tcPr>
          <w:p w:rsidR="00FB71D0" w:rsidRPr="00472C04" w:rsidRDefault="00FB71D0" w:rsidP="00FB71D0">
            <w:pPr>
              <w:pStyle w:val="a4"/>
              <w:rPr>
                <w:rFonts w:ascii="Times New Roman" w:hAnsi="Times New Roman" w:cs="Times New Roman"/>
                <w:sz w:val="24"/>
                <w:szCs w:val="24"/>
              </w:rPr>
            </w:pPr>
            <w:r w:rsidRPr="00472C04">
              <w:rPr>
                <w:rFonts w:ascii="Times New Roman" w:hAnsi="Times New Roman" w:cs="Times New Roman"/>
                <w:sz w:val="24"/>
                <w:szCs w:val="24"/>
              </w:rPr>
              <w:t>1</w:t>
            </w:r>
          </w:p>
        </w:tc>
        <w:tc>
          <w:tcPr>
            <w:tcW w:w="0" w:type="auto"/>
            <w:shd w:val="clear" w:color="auto" w:fill="auto"/>
          </w:tcPr>
          <w:p w:rsidR="00FB71D0" w:rsidRPr="00472C04" w:rsidRDefault="00FB71D0" w:rsidP="00FB71D0">
            <w:pPr>
              <w:pStyle w:val="a4"/>
              <w:rPr>
                <w:rFonts w:ascii="Times New Roman" w:hAnsi="Times New Roman" w:cs="Times New Roman"/>
                <w:sz w:val="24"/>
                <w:szCs w:val="24"/>
              </w:rPr>
            </w:pPr>
            <w:r w:rsidRPr="00472C04">
              <w:rPr>
                <w:rFonts w:ascii="Times New Roman" w:hAnsi="Times New Roman" w:cs="Times New Roman"/>
                <w:sz w:val="24"/>
                <w:szCs w:val="24"/>
                <w:shd w:val="clear" w:color="auto" w:fill="FFFFFF"/>
              </w:rPr>
              <w:t>Основные понятия оценки бизнеса</w:t>
            </w:r>
          </w:p>
        </w:tc>
        <w:tc>
          <w:tcPr>
            <w:tcW w:w="0" w:type="auto"/>
            <w:vMerge w:val="restart"/>
            <w:shd w:val="clear" w:color="auto" w:fill="auto"/>
          </w:tcPr>
          <w:p w:rsidR="00FB71D0" w:rsidRPr="00472C04" w:rsidRDefault="00FB71D0" w:rsidP="00FB71D0">
            <w:pPr>
              <w:pStyle w:val="a4"/>
              <w:jc w:val="both"/>
              <w:rPr>
                <w:rFonts w:ascii="Times New Roman" w:eastAsia="MS Mincho" w:hAnsi="Times New Roman" w:cs="Times New Roman"/>
                <w:sz w:val="24"/>
                <w:szCs w:val="24"/>
              </w:rPr>
            </w:pPr>
            <w:r w:rsidRPr="00472C04">
              <w:rPr>
                <w:rFonts w:ascii="Times New Roman" w:eastAsia="MS Mincho" w:hAnsi="Times New Roman" w:cs="Times New Roman"/>
                <w:sz w:val="24"/>
                <w:szCs w:val="24"/>
              </w:rPr>
              <w:t>Гражданский кодекс Российской Федерации (часть первая) от 30.11.94 № 51-ФЗ</w:t>
            </w:r>
          </w:p>
          <w:p w:rsidR="00FB71D0" w:rsidRPr="00472C04" w:rsidRDefault="00FB71D0" w:rsidP="00FB71D0">
            <w:pPr>
              <w:pStyle w:val="a4"/>
              <w:jc w:val="both"/>
              <w:rPr>
                <w:rFonts w:ascii="Times New Roman" w:hAnsi="Times New Roman" w:cs="Times New Roman"/>
                <w:sz w:val="24"/>
                <w:szCs w:val="24"/>
              </w:rPr>
            </w:pPr>
            <w:r w:rsidRPr="00472C04">
              <w:rPr>
                <w:rFonts w:ascii="Times New Roman" w:hAnsi="Times New Roman" w:cs="Times New Roman"/>
                <w:sz w:val="24"/>
                <w:szCs w:val="24"/>
              </w:rPr>
              <w:t>Федеральный закон «Об оценочной деятельности в Российской Федерации» №135-ФЗ от 29.07.1998 г.</w:t>
            </w:r>
          </w:p>
          <w:p w:rsidR="00FB71D0" w:rsidRPr="00472C04" w:rsidRDefault="00FB71D0" w:rsidP="00FB71D0">
            <w:pPr>
              <w:pStyle w:val="a4"/>
              <w:jc w:val="both"/>
              <w:rPr>
                <w:rFonts w:ascii="Times New Roman" w:hAnsi="Times New Roman" w:cs="Times New Roman"/>
                <w:sz w:val="24"/>
                <w:szCs w:val="24"/>
              </w:rPr>
            </w:pPr>
            <w:r w:rsidRPr="00472C04">
              <w:rPr>
                <w:rFonts w:ascii="Times New Roman" w:hAnsi="Times New Roman" w:cs="Times New Roman"/>
                <w:sz w:val="24"/>
                <w:szCs w:val="24"/>
              </w:rPr>
              <w:t>«Общие понятия оценки, подходы к оценке и требования к проведению оценки (ФСО № 1)» утвержден Приказом Минэкономразвития России от 20.07.2007 г. № 256;</w:t>
            </w:r>
          </w:p>
          <w:p w:rsidR="00FB71D0" w:rsidRPr="00472C04" w:rsidRDefault="00FB71D0" w:rsidP="00FB71D0">
            <w:pPr>
              <w:pStyle w:val="a4"/>
              <w:jc w:val="both"/>
              <w:rPr>
                <w:rFonts w:ascii="Times New Roman" w:hAnsi="Times New Roman" w:cs="Times New Roman"/>
                <w:sz w:val="24"/>
                <w:szCs w:val="24"/>
              </w:rPr>
            </w:pPr>
            <w:r w:rsidRPr="00472C04">
              <w:rPr>
                <w:rFonts w:ascii="Times New Roman" w:hAnsi="Times New Roman" w:cs="Times New Roman"/>
                <w:sz w:val="24"/>
                <w:szCs w:val="24"/>
              </w:rPr>
              <w:t>«Цель оценки и виды стоимости (ФСО № 2)» утвержден Приказом Минэкономразвития России от 20.07.2007 г. № 255;</w:t>
            </w:r>
          </w:p>
          <w:p w:rsidR="00FB71D0" w:rsidRPr="00472C04" w:rsidRDefault="00FB71D0" w:rsidP="00FB71D0">
            <w:pPr>
              <w:pStyle w:val="a4"/>
              <w:jc w:val="both"/>
              <w:rPr>
                <w:rFonts w:ascii="Times New Roman" w:hAnsi="Times New Roman" w:cs="Times New Roman"/>
                <w:sz w:val="24"/>
                <w:szCs w:val="24"/>
              </w:rPr>
            </w:pPr>
            <w:r w:rsidRPr="00472C04">
              <w:rPr>
                <w:rFonts w:ascii="Times New Roman" w:hAnsi="Times New Roman" w:cs="Times New Roman"/>
                <w:sz w:val="24"/>
                <w:szCs w:val="24"/>
              </w:rPr>
              <w:t>«Требования к отчету об оценке (ФСО №3)» утвержден Приказом Минэкономразвития России от 20.07.2007 г. № 254;</w:t>
            </w:r>
          </w:p>
          <w:p w:rsidR="00FB71D0" w:rsidRPr="00472C04" w:rsidRDefault="00FB71D0" w:rsidP="00FB71D0">
            <w:pPr>
              <w:pStyle w:val="a4"/>
              <w:jc w:val="both"/>
              <w:rPr>
                <w:rFonts w:ascii="Times New Roman" w:hAnsi="Times New Roman" w:cs="Times New Roman"/>
                <w:sz w:val="24"/>
                <w:szCs w:val="24"/>
              </w:rPr>
            </w:pPr>
            <w:r w:rsidRPr="00472C04">
              <w:rPr>
                <w:rFonts w:ascii="Times New Roman" w:hAnsi="Times New Roman" w:cs="Times New Roman"/>
                <w:sz w:val="24"/>
                <w:szCs w:val="24"/>
              </w:rPr>
              <w:lastRenderedPageBreak/>
              <w:t>«Определение кадастровой стоимости объектов недвижимости (ФСО №4)», утвержден Приказом Минэкономразвития от 22.10.2010 г № 508;</w:t>
            </w:r>
          </w:p>
          <w:p w:rsidR="0016270F" w:rsidRPr="0016270F" w:rsidRDefault="00FB71D0" w:rsidP="0016270F">
            <w:pPr>
              <w:pStyle w:val="a4"/>
              <w:jc w:val="both"/>
              <w:rPr>
                <w:rFonts w:ascii="Times New Roman" w:hAnsi="Times New Roman" w:cs="Times New Roman"/>
                <w:sz w:val="24"/>
                <w:szCs w:val="24"/>
              </w:rPr>
            </w:pPr>
            <w:r w:rsidRPr="00472C04">
              <w:rPr>
                <w:rFonts w:ascii="Times New Roman" w:hAnsi="Times New Roman" w:cs="Times New Roman"/>
                <w:sz w:val="24"/>
                <w:szCs w:val="24"/>
              </w:rPr>
              <w:t xml:space="preserve">«Виды экспертизы, порядок ее проведения, требования к экспертному </w:t>
            </w:r>
            <w:r w:rsidRPr="0016270F">
              <w:rPr>
                <w:rFonts w:ascii="Times New Roman" w:hAnsi="Times New Roman" w:cs="Times New Roman"/>
                <w:sz w:val="24"/>
                <w:szCs w:val="24"/>
              </w:rPr>
              <w:t>заключению и порядку его утверждения (ФСО №5)», утвержден Приказом Минэкономразвития от 04.07.2011 г. №238.</w:t>
            </w:r>
          </w:p>
          <w:p w:rsidR="0016270F" w:rsidRPr="0016270F" w:rsidRDefault="0016270F" w:rsidP="0016270F">
            <w:pPr>
              <w:pStyle w:val="a4"/>
              <w:jc w:val="both"/>
              <w:rPr>
                <w:rFonts w:ascii="Times New Roman" w:hAnsi="Times New Roman" w:cs="Times New Roman"/>
                <w:sz w:val="24"/>
                <w:szCs w:val="24"/>
              </w:rPr>
            </w:pPr>
            <w:r w:rsidRPr="0016270F">
              <w:rPr>
                <w:rFonts w:ascii="Times New Roman" w:hAnsi="Times New Roman" w:cs="Times New Roman"/>
                <w:sz w:val="24"/>
                <w:szCs w:val="24"/>
              </w:rPr>
              <w:t>Терешина, Наталья Петровна.     Экономическая оценка инвестиций [Электронный ресурс] : учебник / Н. П. Терешина, В. А. Подсорин. - Москва : Учебно-методический центр по образованию на железнодорожном транспорте, 2016. - 271 с. : рис., табл. - (Высшее образование) (Учебник для бакалавров). - ISBN 978-5-89035-905-6</w:t>
            </w:r>
          </w:p>
          <w:p w:rsidR="0016270F" w:rsidRPr="00472C04" w:rsidRDefault="0016270F" w:rsidP="0016270F">
            <w:pPr>
              <w:pStyle w:val="a4"/>
              <w:jc w:val="both"/>
              <w:rPr>
                <w:rFonts w:ascii="Times New Roman" w:hAnsi="Times New Roman" w:cs="Times New Roman"/>
                <w:sz w:val="24"/>
                <w:szCs w:val="24"/>
              </w:rPr>
            </w:pPr>
            <w:r w:rsidRPr="0016270F">
              <w:rPr>
                <w:rFonts w:ascii="Times New Roman" w:hAnsi="Times New Roman" w:cs="Times New Roman"/>
                <w:sz w:val="24"/>
                <w:szCs w:val="24"/>
              </w:rPr>
              <w:t>Современные макроэкономические проблемы России [Текст] : учеб. пособие для бакалавров и магистрантов / С. С. Носова [и др.] ; ред. С. С. Носова. - М. : КноРус, 2010. - 487 с. : ил. - Авт. указаны на обороте тит. л.; На обл. авт.: С.С. Носова. - Библиогр.: с. 485-487 и в подстроч. примеч. - ISBN 978-5-406-00151-6</w:t>
            </w:r>
          </w:p>
        </w:tc>
      </w:tr>
      <w:tr w:rsidR="00FB71D0" w:rsidRPr="00472C04" w:rsidTr="00FB71D0">
        <w:tc>
          <w:tcPr>
            <w:tcW w:w="0" w:type="auto"/>
            <w:shd w:val="clear" w:color="auto" w:fill="auto"/>
          </w:tcPr>
          <w:p w:rsidR="00FB71D0" w:rsidRPr="00472C04" w:rsidRDefault="00FB71D0" w:rsidP="00FB71D0">
            <w:pPr>
              <w:pStyle w:val="a4"/>
              <w:rPr>
                <w:rFonts w:ascii="Times New Roman" w:hAnsi="Times New Roman" w:cs="Times New Roman"/>
                <w:sz w:val="24"/>
                <w:szCs w:val="24"/>
              </w:rPr>
            </w:pPr>
            <w:r w:rsidRPr="00472C04">
              <w:rPr>
                <w:rFonts w:ascii="Times New Roman" w:hAnsi="Times New Roman" w:cs="Times New Roman"/>
                <w:sz w:val="24"/>
                <w:szCs w:val="24"/>
              </w:rPr>
              <w:t>2</w:t>
            </w:r>
          </w:p>
        </w:tc>
        <w:tc>
          <w:tcPr>
            <w:tcW w:w="0" w:type="auto"/>
            <w:shd w:val="clear" w:color="auto" w:fill="auto"/>
          </w:tcPr>
          <w:p w:rsidR="00FB71D0" w:rsidRPr="00472C04" w:rsidRDefault="00FB71D0" w:rsidP="00FB71D0">
            <w:pPr>
              <w:pStyle w:val="a4"/>
              <w:rPr>
                <w:rFonts w:ascii="Times New Roman" w:hAnsi="Times New Roman" w:cs="Times New Roman"/>
                <w:sz w:val="24"/>
                <w:szCs w:val="24"/>
              </w:rPr>
            </w:pPr>
            <w:r w:rsidRPr="00472C04">
              <w:rPr>
                <w:rStyle w:val="submenu-table"/>
                <w:rFonts w:ascii="Times New Roman" w:hAnsi="Times New Roman" w:cs="Times New Roman"/>
                <w:bCs/>
                <w:sz w:val="24"/>
                <w:szCs w:val="24"/>
                <w:shd w:val="clear" w:color="auto" w:fill="FFFFFF"/>
              </w:rPr>
              <w:t>Информационная база для оценки бизнеса</w:t>
            </w:r>
          </w:p>
        </w:tc>
        <w:tc>
          <w:tcPr>
            <w:tcW w:w="0" w:type="auto"/>
            <w:vMerge/>
            <w:shd w:val="clear" w:color="auto" w:fill="auto"/>
            <w:vAlign w:val="center"/>
          </w:tcPr>
          <w:p w:rsidR="00FB71D0" w:rsidRPr="00472C04" w:rsidRDefault="00FB71D0" w:rsidP="00FB71D0">
            <w:pPr>
              <w:pStyle w:val="a4"/>
              <w:rPr>
                <w:rFonts w:ascii="Times New Roman" w:hAnsi="Times New Roman" w:cs="Times New Roman"/>
                <w:sz w:val="24"/>
                <w:szCs w:val="24"/>
              </w:rPr>
            </w:pPr>
          </w:p>
        </w:tc>
      </w:tr>
      <w:tr w:rsidR="00FB71D0" w:rsidRPr="00472C04" w:rsidTr="00FB71D0">
        <w:tc>
          <w:tcPr>
            <w:tcW w:w="0" w:type="auto"/>
            <w:shd w:val="clear" w:color="auto" w:fill="auto"/>
          </w:tcPr>
          <w:p w:rsidR="00FB71D0" w:rsidRPr="00472C04" w:rsidRDefault="00FB71D0" w:rsidP="00FB71D0">
            <w:pPr>
              <w:pStyle w:val="a4"/>
              <w:rPr>
                <w:rFonts w:ascii="Times New Roman" w:hAnsi="Times New Roman" w:cs="Times New Roman"/>
                <w:sz w:val="24"/>
                <w:szCs w:val="24"/>
              </w:rPr>
            </w:pPr>
            <w:r w:rsidRPr="00472C04">
              <w:rPr>
                <w:rFonts w:ascii="Times New Roman" w:hAnsi="Times New Roman" w:cs="Times New Roman"/>
                <w:sz w:val="24"/>
                <w:szCs w:val="24"/>
              </w:rPr>
              <w:t>3</w:t>
            </w:r>
          </w:p>
        </w:tc>
        <w:tc>
          <w:tcPr>
            <w:tcW w:w="0" w:type="auto"/>
            <w:shd w:val="clear" w:color="auto" w:fill="auto"/>
          </w:tcPr>
          <w:p w:rsidR="00FB71D0" w:rsidRPr="00472C04" w:rsidRDefault="00FB71D0" w:rsidP="00FB71D0">
            <w:pPr>
              <w:pStyle w:val="a4"/>
              <w:rPr>
                <w:rFonts w:ascii="Times New Roman" w:hAnsi="Times New Roman" w:cs="Times New Roman"/>
                <w:sz w:val="24"/>
                <w:szCs w:val="24"/>
              </w:rPr>
            </w:pPr>
            <w:r w:rsidRPr="00472C04">
              <w:rPr>
                <w:rFonts w:ascii="Times New Roman" w:hAnsi="Times New Roman" w:cs="Times New Roman"/>
                <w:sz w:val="24"/>
                <w:szCs w:val="24"/>
              </w:rPr>
              <w:t>Методы оценки</w:t>
            </w:r>
          </w:p>
        </w:tc>
        <w:tc>
          <w:tcPr>
            <w:tcW w:w="0" w:type="auto"/>
            <w:vMerge/>
            <w:shd w:val="clear" w:color="auto" w:fill="auto"/>
            <w:vAlign w:val="center"/>
          </w:tcPr>
          <w:p w:rsidR="00FB71D0" w:rsidRPr="00472C04" w:rsidRDefault="00FB71D0" w:rsidP="00FB71D0">
            <w:pPr>
              <w:pStyle w:val="a4"/>
              <w:rPr>
                <w:rFonts w:ascii="Times New Roman" w:hAnsi="Times New Roman" w:cs="Times New Roman"/>
                <w:sz w:val="24"/>
                <w:szCs w:val="24"/>
              </w:rPr>
            </w:pPr>
          </w:p>
        </w:tc>
      </w:tr>
      <w:tr w:rsidR="00FB71D0" w:rsidRPr="00472C04" w:rsidTr="00FB71D0">
        <w:tc>
          <w:tcPr>
            <w:tcW w:w="0" w:type="auto"/>
            <w:shd w:val="clear" w:color="auto" w:fill="auto"/>
          </w:tcPr>
          <w:p w:rsidR="00FB71D0" w:rsidRPr="00472C04" w:rsidRDefault="00FB71D0" w:rsidP="00FB71D0">
            <w:pPr>
              <w:pStyle w:val="a4"/>
              <w:rPr>
                <w:rFonts w:ascii="Times New Roman" w:hAnsi="Times New Roman" w:cs="Times New Roman"/>
                <w:sz w:val="24"/>
                <w:szCs w:val="24"/>
              </w:rPr>
            </w:pPr>
            <w:r w:rsidRPr="00472C04">
              <w:rPr>
                <w:rFonts w:ascii="Times New Roman" w:hAnsi="Times New Roman" w:cs="Times New Roman"/>
                <w:sz w:val="24"/>
                <w:szCs w:val="24"/>
              </w:rPr>
              <w:t>4</w:t>
            </w:r>
          </w:p>
        </w:tc>
        <w:tc>
          <w:tcPr>
            <w:tcW w:w="0" w:type="auto"/>
            <w:shd w:val="clear" w:color="auto" w:fill="auto"/>
          </w:tcPr>
          <w:p w:rsidR="00FB71D0" w:rsidRPr="00472C04" w:rsidRDefault="00FB71D0" w:rsidP="00FB71D0">
            <w:pPr>
              <w:pStyle w:val="a4"/>
              <w:rPr>
                <w:rFonts w:ascii="Times New Roman" w:hAnsi="Times New Roman" w:cs="Times New Roman"/>
                <w:sz w:val="24"/>
                <w:szCs w:val="24"/>
              </w:rPr>
            </w:pPr>
            <w:r w:rsidRPr="00472C04">
              <w:rPr>
                <w:rStyle w:val="submenu-table"/>
                <w:rFonts w:ascii="Times New Roman" w:hAnsi="Times New Roman" w:cs="Times New Roman"/>
                <w:bCs/>
                <w:sz w:val="24"/>
                <w:szCs w:val="24"/>
                <w:shd w:val="clear" w:color="auto" w:fill="FFFFFF"/>
              </w:rPr>
              <w:t xml:space="preserve">Отчет об оценке стоимости бизнеса </w:t>
            </w:r>
          </w:p>
        </w:tc>
        <w:tc>
          <w:tcPr>
            <w:tcW w:w="0" w:type="auto"/>
            <w:vMerge/>
            <w:shd w:val="clear" w:color="auto" w:fill="auto"/>
            <w:vAlign w:val="center"/>
          </w:tcPr>
          <w:p w:rsidR="00FB71D0" w:rsidRPr="00472C04" w:rsidRDefault="00FB71D0" w:rsidP="00FB71D0">
            <w:pPr>
              <w:pStyle w:val="a4"/>
              <w:rPr>
                <w:rFonts w:ascii="Times New Roman" w:hAnsi="Times New Roman" w:cs="Times New Roman"/>
                <w:sz w:val="24"/>
                <w:szCs w:val="24"/>
              </w:rPr>
            </w:pPr>
          </w:p>
        </w:tc>
      </w:tr>
    </w:tbl>
    <w:p w:rsidR="00FB71D0" w:rsidRDefault="00FB71D0" w:rsidP="00FB71D0">
      <w:pPr>
        <w:rPr>
          <w:bCs/>
          <w:sz w:val="28"/>
          <w:szCs w:val="28"/>
        </w:rPr>
      </w:pPr>
    </w:p>
    <w:p w:rsidR="00651DED" w:rsidRPr="00FF6246" w:rsidRDefault="00651DED" w:rsidP="005F7B42">
      <w:pPr>
        <w:pStyle w:val="a4"/>
        <w:jc w:val="both"/>
        <w:rPr>
          <w:rFonts w:ascii="Times New Roman" w:hAnsi="Times New Roman" w:cs="Times New Roman"/>
          <w:b/>
          <w:sz w:val="28"/>
          <w:szCs w:val="28"/>
        </w:rPr>
      </w:pPr>
      <w:r w:rsidRPr="00FF6246">
        <w:rPr>
          <w:rFonts w:ascii="Times New Roman" w:hAnsi="Times New Roman" w:cs="Times New Roman"/>
          <w:b/>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651DED" w:rsidRPr="005F7B42" w:rsidRDefault="00651DED"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iCs/>
          <w:sz w:val="28"/>
          <w:szCs w:val="28"/>
        </w:rPr>
      </w:pPr>
      <w:r w:rsidRPr="005F7B42">
        <w:rPr>
          <w:rFonts w:ascii="Times New Roman" w:hAnsi="Times New Roman" w:cs="Times New Roman"/>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651DED" w:rsidRPr="005F7B42" w:rsidRDefault="00651DED" w:rsidP="005F7B42">
      <w:pPr>
        <w:pStyle w:val="a4"/>
        <w:jc w:val="both"/>
        <w:rPr>
          <w:rFonts w:ascii="Times New Roman" w:hAnsi="Times New Roman" w:cs="Times New Roman"/>
          <w:sz w:val="28"/>
          <w:szCs w:val="28"/>
        </w:rPr>
      </w:pPr>
    </w:p>
    <w:p w:rsidR="00651DED" w:rsidRPr="00FF6246" w:rsidRDefault="00651DED" w:rsidP="005F7B42">
      <w:pPr>
        <w:pStyle w:val="a4"/>
        <w:jc w:val="both"/>
        <w:rPr>
          <w:rFonts w:ascii="Times New Roman" w:hAnsi="Times New Roman" w:cs="Times New Roman"/>
          <w:b/>
          <w:sz w:val="28"/>
          <w:szCs w:val="28"/>
        </w:rPr>
      </w:pPr>
      <w:r w:rsidRPr="00FF6246">
        <w:rPr>
          <w:rFonts w:ascii="Times New Roman" w:hAnsi="Times New Roman" w:cs="Times New Roman"/>
          <w:b/>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651DED" w:rsidRPr="005F7B42" w:rsidRDefault="00651DED" w:rsidP="005F7B42">
      <w:pPr>
        <w:pStyle w:val="a4"/>
        <w:jc w:val="both"/>
        <w:rPr>
          <w:rFonts w:ascii="Times New Roman" w:hAnsi="Times New Roman" w:cs="Times New Roman"/>
          <w:sz w:val="28"/>
          <w:szCs w:val="28"/>
        </w:rPr>
      </w:pPr>
    </w:p>
    <w:p w:rsidR="00651DED"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8.1 Перечень основной учебной литературы, необходимой для освоения дисциплины</w:t>
      </w:r>
    </w:p>
    <w:p w:rsidR="0016270F" w:rsidRPr="005F7B42" w:rsidRDefault="0016270F" w:rsidP="005F7B42">
      <w:pPr>
        <w:pStyle w:val="a4"/>
        <w:jc w:val="both"/>
        <w:rPr>
          <w:rFonts w:ascii="Times New Roman" w:hAnsi="Times New Roman" w:cs="Times New Roman"/>
          <w:sz w:val="28"/>
          <w:szCs w:val="28"/>
        </w:rPr>
      </w:pPr>
    </w:p>
    <w:p w:rsidR="001E1041" w:rsidRPr="0016270F" w:rsidRDefault="001E1041" w:rsidP="00A35850">
      <w:pPr>
        <w:pStyle w:val="a4"/>
        <w:numPr>
          <w:ilvl w:val="0"/>
          <w:numId w:val="20"/>
        </w:numPr>
        <w:jc w:val="both"/>
        <w:rPr>
          <w:rFonts w:ascii="Times New Roman" w:hAnsi="Times New Roman" w:cs="Times New Roman"/>
          <w:sz w:val="28"/>
          <w:szCs w:val="28"/>
        </w:rPr>
      </w:pPr>
      <w:r w:rsidRPr="0016270F">
        <w:rPr>
          <w:rFonts w:ascii="Times New Roman" w:hAnsi="Times New Roman" w:cs="Times New Roman"/>
          <w:sz w:val="28"/>
          <w:szCs w:val="28"/>
        </w:rPr>
        <w:t>Терешина, Наталья Петровна.     Экономическая оценка инвестиций [Электронный ресурс] : учебник / Н. П. Терешина, В. А. Подсорин. - Москва : Учебно-методический центр по образованию на железнодорожном транспорте, 2016. - 271 с. : рис., табл. - (Высшее образование) (Учебник для бакалавров). - ISBN 978-5-89035-905-6</w:t>
      </w:r>
    </w:p>
    <w:p w:rsidR="001E1041" w:rsidRPr="0016270F" w:rsidRDefault="001E1041" w:rsidP="00A35850">
      <w:pPr>
        <w:pStyle w:val="a4"/>
        <w:numPr>
          <w:ilvl w:val="0"/>
          <w:numId w:val="20"/>
        </w:numPr>
        <w:jc w:val="both"/>
        <w:rPr>
          <w:rFonts w:ascii="Times New Roman" w:hAnsi="Times New Roman" w:cs="Times New Roman"/>
          <w:sz w:val="28"/>
          <w:szCs w:val="28"/>
        </w:rPr>
      </w:pPr>
      <w:r w:rsidRPr="0016270F">
        <w:rPr>
          <w:rFonts w:ascii="Times New Roman" w:hAnsi="Times New Roman" w:cs="Times New Roman"/>
          <w:sz w:val="28"/>
          <w:szCs w:val="28"/>
        </w:rPr>
        <w:t>Современные макроэкономические проблемы России [Текст] : учеб. пособие для бакалавров и магистрантов / С. С. Носова [и др.] ; ред. С. С. Носова. - М. : КноРус, 2010. - 487 с. : ил. - Авт. указаны на обороте тит. л.; На обл. авт.: С.С. Носова. - Библиогр.: с. 485-487 и в подстроч. примеч. - ISBN 978-5-406-00151-6</w:t>
      </w:r>
    </w:p>
    <w:p w:rsidR="00651DED" w:rsidRPr="005F7B42" w:rsidRDefault="00651DED"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lastRenderedPageBreak/>
        <w:t>8.2 Перечень дополнительной учебной литературы, необходимой для освоения дисциплины</w:t>
      </w:r>
    </w:p>
    <w:p w:rsidR="0016270F" w:rsidRPr="0016270F" w:rsidRDefault="0016270F" w:rsidP="0016270F">
      <w:pPr>
        <w:pStyle w:val="a4"/>
        <w:numPr>
          <w:ilvl w:val="0"/>
          <w:numId w:val="30"/>
        </w:numPr>
        <w:jc w:val="both"/>
        <w:rPr>
          <w:rFonts w:ascii="Times New Roman" w:hAnsi="Times New Roman" w:cs="Times New Roman"/>
          <w:sz w:val="28"/>
          <w:szCs w:val="28"/>
        </w:rPr>
      </w:pPr>
      <w:r w:rsidRPr="0016270F">
        <w:rPr>
          <w:rFonts w:ascii="Times New Roman" w:hAnsi="Times New Roman" w:cs="Times New Roman"/>
          <w:sz w:val="28"/>
          <w:szCs w:val="28"/>
        </w:rPr>
        <w:t>Оценка экономической эффективности инвестиций и инноваций на железнодорожном транспорте : учеб. пособие для вузов / Б. А. Волков [и др.] ; ред. Б. А. Волков. - М. : УМЦ по образованию на ж.-д. трансп., 2009. - 151 с. : ил. - (Высшее профессиональное образование). - ISBN 978-5-89035-574-4</w:t>
      </w:r>
    </w:p>
    <w:p w:rsidR="00651DED" w:rsidRPr="005F7B42" w:rsidRDefault="00651DED"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8.3 Перечень нормативно-правовой документации, необходимой для освоения дисциплины</w:t>
      </w:r>
    </w:p>
    <w:p w:rsidR="00A35850" w:rsidRPr="00FB71D0" w:rsidRDefault="00A35850" w:rsidP="00A35850">
      <w:pPr>
        <w:pStyle w:val="a4"/>
        <w:numPr>
          <w:ilvl w:val="0"/>
          <w:numId w:val="22"/>
        </w:numPr>
        <w:jc w:val="both"/>
        <w:rPr>
          <w:rFonts w:ascii="Times New Roman" w:eastAsia="MS Mincho" w:hAnsi="Times New Roman" w:cs="Times New Roman"/>
          <w:sz w:val="28"/>
          <w:szCs w:val="28"/>
        </w:rPr>
      </w:pPr>
      <w:r w:rsidRPr="00FB71D0">
        <w:rPr>
          <w:rFonts w:ascii="Times New Roman" w:eastAsia="MS Mincho" w:hAnsi="Times New Roman" w:cs="Times New Roman"/>
          <w:sz w:val="28"/>
          <w:szCs w:val="28"/>
        </w:rPr>
        <w:t>Гражданский кодекс Российской Федерации (часть первая) от 30.11.94 № 51-ФЗ</w:t>
      </w:r>
    </w:p>
    <w:p w:rsidR="00A35850" w:rsidRPr="00FB71D0" w:rsidRDefault="00A35850" w:rsidP="00A35850">
      <w:pPr>
        <w:pStyle w:val="a4"/>
        <w:numPr>
          <w:ilvl w:val="0"/>
          <w:numId w:val="22"/>
        </w:numPr>
        <w:jc w:val="both"/>
        <w:rPr>
          <w:rFonts w:ascii="Times New Roman" w:hAnsi="Times New Roman" w:cs="Times New Roman"/>
          <w:sz w:val="28"/>
          <w:szCs w:val="28"/>
        </w:rPr>
      </w:pPr>
      <w:r w:rsidRPr="00FB71D0">
        <w:rPr>
          <w:rFonts w:ascii="Times New Roman" w:hAnsi="Times New Roman" w:cs="Times New Roman"/>
          <w:sz w:val="28"/>
          <w:szCs w:val="28"/>
        </w:rPr>
        <w:t>Федеральный закон «Об оценочной деятельности в Российской Федерации» №135-ФЗ от 29.07.1998 г.</w:t>
      </w:r>
    </w:p>
    <w:p w:rsidR="00A35850" w:rsidRPr="00FB71D0" w:rsidRDefault="00A35850" w:rsidP="00A35850">
      <w:pPr>
        <w:pStyle w:val="a4"/>
        <w:numPr>
          <w:ilvl w:val="0"/>
          <w:numId w:val="22"/>
        </w:numPr>
        <w:jc w:val="both"/>
        <w:rPr>
          <w:rFonts w:ascii="Times New Roman" w:hAnsi="Times New Roman" w:cs="Times New Roman"/>
          <w:sz w:val="28"/>
          <w:szCs w:val="28"/>
        </w:rPr>
      </w:pPr>
      <w:r w:rsidRPr="00FB71D0">
        <w:rPr>
          <w:rFonts w:ascii="Times New Roman" w:hAnsi="Times New Roman" w:cs="Times New Roman"/>
          <w:sz w:val="28"/>
          <w:szCs w:val="28"/>
        </w:rPr>
        <w:t>«Общие понятия оценки, подходы к оценке и требования к проведению оценки (ФСО № 1)» утвержден Приказом Минэкономразвития России от 20.07.2007 г. № 256;</w:t>
      </w:r>
    </w:p>
    <w:p w:rsidR="00A35850" w:rsidRPr="00FB71D0" w:rsidRDefault="00A35850" w:rsidP="00A35850">
      <w:pPr>
        <w:pStyle w:val="a4"/>
        <w:numPr>
          <w:ilvl w:val="0"/>
          <w:numId w:val="22"/>
        </w:numPr>
        <w:jc w:val="both"/>
        <w:rPr>
          <w:rFonts w:ascii="Times New Roman" w:hAnsi="Times New Roman" w:cs="Times New Roman"/>
          <w:sz w:val="28"/>
          <w:szCs w:val="28"/>
        </w:rPr>
      </w:pPr>
      <w:r w:rsidRPr="00FB71D0">
        <w:rPr>
          <w:rFonts w:ascii="Times New Roman" w:hAnsi="Times New Roman" w:cs="Times New Roman"/>
          <w:sz w:val="28"/>
          <w:szCs w:val="28"/>
        </w:rPr>
        <w:t>«Цель оценки и виды стоимости (ФСО № 2)» утвержден Приказом Минэкономразвития России от 20.07.2007 г. № 255;</w:t>
      </w:r>
    </w:p>
    <w:p w:rsidR="00A35850" w:rsidRPr="00FB71D0" w:rsidRDefault="00A35850" w:rsidP="00A35850">
      <w:pPr>
        <w:pStyle w:val="a4"/>
        <w:numPr>
          <w:ilvl w:val="0"/>
          <w:numId w:val="22"/>
        </w:numPr>
        <w:jc w:val="both"/>
        <w:rPr>
          <w:rFonts w:ascii="Times New Roman" w:hAnsi="Times New Roman" w:cs="Times New Roman"/>
          <w:sz w:val="28"/>
          <w:szCs w:val="28"/>
        </w:rPr>
      </w:pPr>
      <w:r w:rsidRPr="00FB71D0">
        <w:rPr>
          <w:rFonts w:ascii="Times New Roman" w:hAnsi="Times New Roman" w:cs="Times New Roman"/>
          <w:sz w:val="28"/>
          <w:szCs w:val="28"/>
        </w:rPr>
        <w:t>«Требования к отчету об оценке (ФСО №3)» утвержден Приказом Минэкономразвития России от 20.07.2007 г. № 254;</w:t>
      </w:r>
    </w:p>
    <w:p w:rsidR="00A35850" w:rsidRPr="00FB71D0" w:rsidRDefault="00A35850" w:rsidP="00A35850">
      <w:pPr>
        <w:pStyle w:val="a4"/>
        <w:numPr>
          <w:ilvl w:val="0"/>
          <w:numId w:val="22"/>
        </w:numPr>
        <w:jc w:val="both"/>
        <w:rPr>
          <w:rFonts w:ascii="Times New Roman" w:hAnsi="Times New Roman" w:cs="Times New Roman"/>
          <w:sz w:val="28"/>
          <w:szCs w:val="28"/>
        </w:rPr>
      </w:pPr>
      <w:r w:rsidRPr="00FB71D0">
        <w:rPr>
          <w:rFonts w:ascii="Times New Roman" w:hAnsi="Times New Roman" w:cs="Times New Roman"/>
          <w:sz w:val="28"/>
          <w:szCs w:val="28"/>
        </w:rPr>
        <w:t>«Определение кадастровой стоимости объектов недвижимости (ФСО №4)», утвержден Приказом Минэкономразвития от 22.10.2010 г № 508;</w:t>
      </w:r>
    </w:p>
    <w:p w:rsidR="00651DED" w:rsidRPr="005F7B42" w:rsidRDefault="00A35850" w:rsidP="00A35850">
      <w:pPr>
        <w:pStyle w:val="a4"/>
        <w:numPr>
          <w:ilvl w:val="0"/>
          <w:numId w:val="22"/>
        </w:numPr>
        <w:jc w:val="both"/>
        <w:rPr>
          <w:rFonts w:ascii="Times New Roman" w:hAnsi="Times New Roman" w:cs="Times New Roman"/>
          <w:sz w:val="28"/>
          <w:szCs w:val="28"/>
        </w:rPr>
      </w:pPr>
      <w:r w:rsidRPr="00FB71D0">
        <w:rPr>
          <w:rFonts w:ascii="Times New Roman" w:hAnsi="Times New Roman" w:cs="Times New Roman"/>
          <w:sz w:val="28"/>
          <w:szCs w:val="28"/>
        </w:rPr>
        <w:t>«Виды экспертизы, порядок ее проведения, требования к экспертному заключению и порядку его утверждения (ФСО №5)», утвержден Приказом Минэкономразвития от 04.07.2011 г. №238.</w:t>
      </w:r>
    </w:p>
    <w:p w:rsidR="0016270F" w:rsidRDefault="0016270F"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8.4 Другие издания, необходимые для освоения дисциплины</w:t>
      </w: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1.</w:t>
      </w:r>
      <w:r w:rsidR="00E545BC" w:rsidRPr="00E545BC">
        <w:rPr>
          <w:rStyle w:val="a9"/>
          <w:rFonts w:ascii="Times New Roman" w:hAnsi="Times New Roman" w:cs="Times New Roman"/>
          <w:b w:val="0"/>
          <w:color w:val="000000"/>
          <w:sz w:val="28"/>
          <w:szCs w:val="28"/>
        </w:rPr>
        <w:t>"Управление экономическими системами: электронный научный журнал"</w:t>
      </w:r>
      <w:r w:rsidR="00E545BC">
        <w:rPr>
          <w:rStyle w:val="a9"/>
          <w:rFonts w:ascii="Verdana" w:hAnsi="Verdana" w:cs="Arial"/>
          <w:color w:val="000000"/>
          <w:sz w:val="20"/>
          <w:szCs w:val="20"/>
        </w:rPr>
        <w:t> </w:t>
      </w:r>
      <w:r w:rsidRPr="005F7B42">
        <w:rPr>
          <w:rFonts w:ascii="Times New Roman" w:hAnsi="Times New Roman" w:cs="Times New Roman"/>
          <w:sz w:val="28"/>
          <w:szCs w:val="28"/>
        </w:rPr>
        <w:t>;</w:t>
      </w: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2.</w:t>
      </w:r>
      <w:r w:rsidR="00E545BC" w:rsidRPr="00E545BC">
        <w:rPr>
          <w:rFonts w:ascii="Times New Roman" w:hAnsi="Times New Roman" w:cs="Times New Roman"/>
          <w:sz w:val="28"/>
          <w:szCs w:val="28"/>
        </w:rPr>
        <w:t>«Финансы и кредит»,</w:t>
      </w:r>
      <w:r w:rsidRPr="00E545BC">
        <w:rPr>
          <w:rFonts w:ascii="Times New Roman" w:hAnsi="Times New Roman" w:cs="Times New Roman"/>
          <w:sz w:val="28"/>
          <w:szCs w:val="28"/>
        </w:rPr>
        <w:t>;</w:t>
      </w: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3</w:t>
      </w:r>
      <w:r w:rsidRPr="00E545BC">
        <w:rPr>
          <w:rFonts w:ascii="Times New Roman" w:hAnsi="Times New Roman" w:cs="Times New Roman"/>
          <w:sz w:val="28"/>
          <w:szCs w:val="28"/>
        </w:rPr>
        <w:t>.</w:t>
      </w:r>
      <w:r w:rsidR="00E545BC" w:rsidRPr="00E545BC">
        <w:rPr>
          <w:rFonts w:ascii="Times New Roman" w:hAnsi="Times New Roman" w:cs="Times New Roman"/>
          <w:sz w:val="28"/>
          <w:szCs w:val="28"/>
        </w:rPr>
        <w:t xml:space="preserve"> «Кредиты и </w:t>
      </w:r>
      <w:r w:rsidR="00E545BC" w:rsidRPr="00E545BC">
        <w:rPr>
          <w:rFonts w:ascii="Times New Roman" w:hAnsi="Times New Roman" w:cs="Times New Roman"/>
          <w:bCs/>
          <w:sz w:val="28"/>
          <w:szCs w:val="28"/>
        </w:rPr>
        <w:t>инвестиции</w:t>
      </w:r>
      <w:r w:rsidR="00E545BC" w:rsidRPr="00E545BC">
        <w:rPr>
          <w:rFonts w:ascii="Times New Roman" w:hAnsi="Times New Roman" w:cs="Times New Roman"/>
          <w:sz w:val="28"/>
          <w:szCs w:val="28"/>
        </w:rPr>
        <w:t>»</w:t>
      </w:r>
      <w:r w:rsidRPr="00E545BC">
        <w:rPr>
          <w:rFonts w:ascii="Times New Roman" w:hAnsi="Times New Roman" w:cs="Times New Roman"/>
          <w:sz w:val="28"/>
          <w:szCs w:val="28"/>
        </w:rPr>
        <w:t>;</w:t>
      </w:r>
    </w:p>
    <w:p w:rsidR="00651DED" w:rsidRPr="005F7B42" w:rsidRDefault="00651DED" w:rsidP="005F7B42">
      <w:pPr>
        <w:pStyle w:val="a4"/>
        <w:jc w:val="both"/>
        <w:rPr>
          <w:rFonts w:ascii="Times New Roman" w:hAnsi="Times New Roman" w:cs="Times New Roman"/>
          <w:sz w:val="28"/>
          <w:szCs w:val="28"/>
        </w:rPr>
      </w:pPr>
      <w:r w:rsidRPr="005F7B42">
        <w:rPr>
          <w:rFonts w:ascii="Times New Roman" w:hAnsi="Times New Roman" w:cs="Times New Roman"/>
          <w:sz w:val="28"/>
          <w:szCs w:val="28"/>
        </w:rPr>
        <w:t>4.</w:t>
      </w:r>
      <w:r w:rsidR="00E545BC" w:rsidRPr="00E545BC">
        <w:rPr>
          <w:rFonts w:ascii="Times New Roman" w:hAnsi="Times New Roman" w:cs="Times New Roman"/>
          <w:sz w:val="28"/>
          <w:szCs w:val="28"/>
        </w:rPr>
        <w:t xml:space="preserve">«Экономика, </w:t>
      </w:r>
      <w:r w:rsidR="00E545BC" w:rsidRPr="00E545BC">
        <w:rPr>
          <w:rFonts w:ascii="Times New Roman" w:hAnsi="Times New Roman" w:cs="Times New Roman"/>
          <w:bCs/>
          <w:sz w:val="28"/>
          <w:szCs w:val="28"/>
        </w:rPr>
        <w:t>управление</w:t>
      </w:r>
      <w:r w:rsidR="00E545BC" w:rsidRPr="00E545BC">
        <w:rPr>
          <w:rFonts w:ascii="Times New Roman" w:hAnsi="Times New Roman" w:cs="Times New Roman"/>
          <w:sz w:val="28"/>
          <w:szCs w:val="28"/>
        </w:rPr>
        <w:t xml:space="preserve"> и </w:t>
      </w:r>
      <w:r w:rsidR="00E545BC" w:rsidRPr="00E545BC">
        <w:rPr>
          <w:rFonts w:ascii="Times New Roman" w:hAnsi="Times New Roman" w:cs="Times New Roman"/>
          <w:bCs/>
          <w:sz w:val="28"/>
          <w:szCs w:val="28"/>
        </w:rPr>
        <w:t>инвестиции</w:t>
      </w:r>
      <w:r w:rsidR="00E545BC" w:rsidRPr="00E545BC">
        <w:rPr>
          <w:rFonts w:ascii="Times New Roman" w:hAnsi="Times New Roman" w:cs="Times New Roman"/>
          <w:sz w:val="28"/>
          <w:szCs w:val="28"/>
        </w:rPr>
        <w:t>»</w:t>
      </w:r>
    </w:p>
    <w:p w:rsidR="00651DED" w:rsidRPr="005F7B42" w:rsidRDefault="00651DED" w:rsidP="005F7B42">
      <w:pPr>
        <w:pStyle w:val="a4"/>
        <w:jc w:val="both"/>
        <w:rPr>
          <w:rFonts w:ascii="Times New Roman" w:hAnsi="Times New Roman" w:cs="Times New Roman"/>
          <w:sz w:val="28"/>
          <w:szCs w:val="28"/>
        </w:rPr>
      </w:pPr>
    </w:p>
    <w:p w:rsidR="00651DED" w:rsidRPr="005F7B42" w:rsidRDefault="00651DED" w:rsidP="005F7B42">
      <w:pPr>
        <w:pStyle w:val="a4"/>
        <w:jc w:val="both"/>
        <w:rPr>
          <w:rFonts w:ascii="Times New Roman" w:hAnsi="Times New Roman" w:cs="Times New Roman"/>
          <w:sz w:val="28"/>
          <w:szCs w:val="28"/>
        </w:rPr>
      </w:pPr>
      <w:bookmarkStart w:id="1" w:name="_GoBack"/>
      <w:bookmarkEnd w:id="1"/>
      <w:r w:rsidRPr="005F7B42">
        <w:rPr>
          <w:rFonts w:ascii="Times New Roman" w:hAnsi="Times New Roman" w:cs="Times New Roman"/>
          <w:sz w:val="28"/>
          <w:szCs w:val="28"/>
        </w:rPr>
        <w:t>9. Перечень ресурсов информационно-телекоммуникационной сети «Интернет», необходимых для освоения дисциплины</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http://www.cfin.ru/ — Сайт «корпоративные </w:t>
      </w:r>
      <w:hyperlink r:id="rId9" w:tooltip="Финансы" w:history="1">
        <w:r w:rsidRPr="00D6060F">
          <w:rPr>
            <w:rStyle w:val="a5"/>
            <w:rFonts w:ascii="Times New Roman" w:hAnsi="Times New Roman"/>
            <w:color w:val="auto"/>
            <w:sz w:val="28"/>
            <w:szCs w:val="28"/>
            <w:u w:val="none"/>
          </w:rPr>
          <w:t>финансы</w:t>
        </w:r>
      </w:hyperlink>
      <w:r w:rsidRPr="00D6060F">
        <w:rPr>
          <w:rFonts w:ascii="Times New Roman" w:hAnsi="Times New Roman" w:cs="Times New Roman"/>
          <w:sz w:val="28"/>
          <w:szCs w:val="28"/>
        </w:rPr>
        <w:t>»</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http://www.</w:t>
      </w:r>
      <w:hyperlink r:id="rId10" w:tooltip="Finance" w:history="1">
        <w:r w:rsidRPr="00D6060F">
          <w:rPr>
            <w:rStyle w:val="a5"/>
            <w:rFonts w:ascii="Times New Roman" w:hAnsi="Times New Roman"/>
            <w:color w:val="auto"/>
            <w:sz w:val="28"/>
            <w:szCs w:val="28"/>
            <w:u w:val="none"/>
          </w:rPr>
          <w:t>finansy</w:t>
        </w:r>
      </w:hyperlink>
      <w:r w:rsidRPr="00D6060F">
        <w:rPr>
          <w:rFonts w:ascii="Times New Roman" w:hAnsi="Times New Roman" w:cs="Times New Roman"/>
          <w:sz w:val="28"/>
          <w:szCs w:val="28"/>
        </w:rPr>
        <w:t xml:space="preserve">.ru/ — Интернет-ресурсы по </w:t>
      </w:r>
      <w:hyperlink r:id="rId11" w:tooltip="Экономика" w:history="1">
        <w:r w:rsidRPr="00D6060F">
          <w:rPr>
            <w:rStyle w:val="a5"/>
            <w:rFonts w:ascii="Times New Roman" w:hAnsi="Times New Roman"/>
            <w:color w:val="auto"/>
            <w:sz w:val="28"/>
            <w:szCs w:val="28"/>
            <w:u w:val="none"/>
          </w:rPr>
          <w:t>экономике</w:t>
        </w:r>
      </w:hyperlink>
      <w:r w:rsidRPr="00D6060F">
        <w:rPr>
          <w:rFonts w:ascii="Times New Roman" w:hAnsi="Times New Roman" w:cs="Times New Roman"/>
          <w:sz w:val="28"/>
          <w:szCs w:val="28"/>
        </w:rPr>
        <w:t xml:space="preserve"> и </w:t>
      </w:r>
      <w:hyperlink r:id="rId12" w:tooltip="Финансы" w:history="1">
        <w:r w:rsidRPr="00D6060F">
          <w:rPr>
            <w:rStyle w:val="a5"/>
            <w:rFonts w:ascii="Times New Roman" w:hAnsi="Times New Roman"/>
            <w:color w:val="auto"/>
            <w:sz w:val="28"/>
            <w:szCs w:val="28"/>
            <w:u w:val="none"/>
          </w:rPr>
          <w:t>финансам</w:t>
        </w:r>
      </w:hyperlink>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http://www.consulting.ru/ — </w:t>
      </w:r>
      <w:hyperlink r:id="rId13" w:tooltip="Материалы" w:history="1">
        <w:r w:rsidRPr="00D6060F">
          <w:rPr>
            <w:rStyle w:val="a5"/>
            <w:rFonts w:ascii="Times New Roman" w:hAnsi="Times New Roman"/>
            <w:color w:val="auto"/>
            <w:sz w:val="28"/>
            <w:szCs w:val="28"/>
            <w:u w:val="none"/>
          </w:rPr>
          <w:t>материалы</w:t>
        </w:r>
      </w:hyperlink>
      <w:r w:rsidRPr="00D6060F">
        <w:rPr>
          <w:rFonts w:ascii="Times New Roman" w:hAnsi="Times New Roman" w:cs="Times New Roman"/>
          <w:sz w:val="28"/>
          <w:szCs w:val="28"/>
        </w:rPr>
        <w:t xml:space="preserve"> по различным аспектам ведения </w:t>
      </w:r>
      <w:hyperlink r:id="rId14" w:tooltip="Бизнес" w:history="1">
        <w:r w:rsidRPr="00D6060F">
          <w:rPr>
            <w:rStyle w:val="a5"/>
            <w:rFonts w:ascii="Times New Roman" w:hAnsi="Times New Roman"/>
            <w:color w:val="auto"/>
            <w:sz w:val="28"/>
            <w:szCs w:val="28"/>
            <w:u w:val="none"/>
          </w:rPr>
          <w:t>бизнеса</w:t>
        </w:r>
      </w:hyperlink>
      <w:r w:rsidRPr="00D6060F">
        <w:rPr>
          <w:rFonts w:ascii="Times New Roman" w:hAnsi="Times New Roman" w:cs="Times New Roman"/>
          <w:sz w:val="28"/>
          <w:szCs w:val="28"/>
        </w:rPr>
        <w:t xml:space="preserve"> и </w:t>
      </w:r>
      <w:hyperlink r:id="rId15" w:tooltip="Финансовая отчетность" w:history="1">
        <w:r w:rsidRPr="00D6060F">
          <w:rPr>
            <w:rStyle w:val="a5"/>
            <w:rFonts w:ascii="Times New Roman" w:hAnsi="Times New Roman"/>
            <w:color w:val="auto"/>
            <w:sz w:val="28"/>
            <w:szCs w:val="28"/>
            <w:u w:val="none"/>
          </w:rPr>
          <w:t>финансовой отчетности</w:t>
        </w:r>
      </w:hyperlink>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http://www.appraiser.ru/ — Виртуальный клуб оценщиков</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http://www.mega.ru/~deryabin — методическая литература по оценке, законодательные акты по оценке.</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http://www.gks.ru/ — Государственный </w:t>
      </w:r>
      <w:hyperlink r:id="rId16" w:tooltip="Комитет" w:history="1">
        <w:r w:rsidRPr="00D6060F">
          <w:rPr>
            <w:rStyle w:val="a5"/>
            <w:rFonts w:ascii="Times New Roman" w:hAnsi="Times New Roman"/>
            <w:color w:val="auto"/>
            <w:sz w:val="28"/>
            <w:szCs w:val="28"/>
            <w:u w:val="none"/>
          </w:rPr>
          <w:t>комитет</w:t>
        </w:r>
      </w:hyperlink>
      <w:r w:rsidRPr="00D6060F">
        <w:rPr>
          <w:rFonts w:ascii="Times New Roman" w:hAnsi="Times New Roman" w:cs="Times New Roman"/>
          <w:sz w:val="28"/>
          <w:szCs w:val="28"/>
        </w:rPr>
        <w:t xml:space="preserve"> РФ по статистике</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lastRenderedPageBreak/>
        <w:t xml:space="preserve">http://www.economy.gov.ru/ — Министерство </w:t>
      </w:r>
      <w:hyperlink r:id="rId17" w:tooltip="Экономика" w:history="1">
        <w:r w:rsidRPr="00D6060F">
          <w:rPr>
            <w:rStyle w:val="a5"/>
            <w:rFonts w:ascii="Times New Roman" w:hAnsi="Times New Roman"/>
            <w:color w:val="auto"/>
            <w:sz w:val="28"/>
            <w:szCs w:val="28"/>
            <w:u w:val="none"/>
          </w:rPr>
          <w:t>экономики</w:t>
        </w:r>
      </w:hyperlink>
      <w:r w:rsidRPr="00D6060F">
        <w:rPr>
          <w:rFonts w:ascii="Times New Roman" w:hAnsi="Times New Roman" w:cs="Times New Roman"/>
          <w:sz w:val="28"/>
          <w:szCs w:val="28"/>
        </w:rPr>
        <w:t xml:space="preserve"> Российской </w:t>
      </w:r>
      <w:hyperlink r:id="rId18" w:tooltip="Федерация" w:history="1">
        <w:r w:rsidRPr="00D6060F">
          <w:rPr>
            <w:rStyle w:val="a5"/>
            <w:rFonts w:ascii="Times New Roman" w:hAnsi="Times New Roman"/>
            <w:color w:val="auto"/>
            <w:sz w:val="28"/>
            <w:szCs w:val="28"/>
            <w:u w:val="none"/>
          </w:rPr>
          <w:t>Федерации</w:t>
        </w:r>
      </w:hyperlink>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http://www.ieie.nsc.ru/ — BusinessInformationActivityinRussia, динамика развития российского рынка по регионам, </w:t>
      </w:r>
      <w:hyperlink r:id="rId19" w:tooltip="Информация" w:history="1">
        <w:r w:rsidRPr="00D6060F">
          <w:rPr>
            <w:rStyle w:val="a5"/>
            <w:rFonts w:ascii="Times New Roman" w:hAnsi="Times New Roman"/>
            <w:color w:val="auto"/>
            <w:sz w:val="28"/>
            <w:szCs w:val="28"/>
            <w:u w:val="none"/>
          </w:rPr>
          <w:t>информация</w:t>
        </w:r>
      </w:hyperlink>
      <w:r w:rsidRPr="00D6060F">
        <w:rPr>
          <w:rFonts w:ascii="Times New Roman" w:hAnsi="Times New Roman" w:cs="Times New Roman"/>
          <w:sz w:val="28"/>
          <w:szCs w:val="28"/>
        </w:rPr>
        <w:t xml:space="preserve"> по группам </w:t>
      </w:r>
      <w:hyperlink r:id="rId20" w:tooltip="Товар" w:history="1">
        <w:r w:rsidRPr="00D6060F">
          <w:rPr>
            <w:rStyle w:val="a5"/>
            <w:rFonts w:ascii="Times New Roman" w:hAnsi="Times New Roman"/>
            <w:color w:val="auto"/>
            <w:sz w:val="28"/>
            <w:szCs w:val="28"/>
            <w:u w:val="none"/>
          </w:rPr>
          <w:t>товаров</w:t>
        </w:r>
      </w:hyperlink>
      <w:r w:rsidRPr="00D6060F">
        <w:rPr>
          <w:rFonts w:ascii="Times New Roman" w:hAnsi="Times New Roman" w:cs="Times New Roman"/>
          <w:sz w:val="28"/>
          <w:szCs w:val="28"/>
        </w:rPr>
        <w:t xml:space="preserve"> в России и в бывших республиках СССР.</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http://www.akm.ru/ — Сервер-агентства АК&amp;M</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http://www.rbc.ru/ — Агентство «Росбизнесконсалтинг»</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http://www.</w:t>
      </w:r>
      <w:hyperlink r:id="rId21" w:tooltip="Stock" w:history="1">
        <w:r w:rsidRPr="00D6060F">
          <w:rPr>
            <w:rStyle w:val="a5"/>
            <w:rFonts w:ascii="Times New Roman" w:hAnsi="Times New Roman"/>
            <w:color w:val="auto"/>
            <w:sz w:val="28"/>
            <w:szCs w:val="28"/>
            <w:u w:val="none"/>
          </w:rPr>
          <w:t>stock</w:t>
        </w:r>
      </w:hyperlink>
      <w:r w:rsidRPr="00D6060F">
        <w:rPr>
          <w:rFonts w:ascii="Times New Roman" w:hAnsi="Times New Roman" w:cs="Times New Roman"/>
          <w:sz w:val="28"/>
          <w:szCs w:val="28"/>
        </w:rPr>
        <w:t xml:space="preserve">..molot.ru/ — </w:t>
      </w:r>
      <w:hyperlink r:id="rId22" w:tooltip="Котировка" w:history="1">
        <w:r w:rsidRPr="00D6060F">
          <w:rPr>
            <w:rStyle w:val="a5"/>
            <w:rFonts w:ascii="Times New Roman" w:hAnsi="Times New Roman"/>
            <w:color w:val="auto"/>
            <w:sz w:val="28"/>
            <w:szCs w:val="28"/>
            <w:u w:val="none"/>
          </w:rPr>
          <w:t>Котировки</w:t>
        </w:r>
      </w:hyperlink>
      <w:hyperlink r:id="rId23" w:tooltip="Вексель" w:history="1">
        <w:r w:rsidRPr="00D6060F">
          <w:rPr>
            <w:rStyle w:val="a5"/>
            <w:rFonts w:ascii="Times New Roman" w:hAnsi="Times New Roman"/>
            <w:color w:val="auto"/>
            <w:sz w:val="28"/>
            <w:szCs w:val="28"/>
            <w:u w:val="none"/>
          </w:rPr>
          <w:t>векселей</w:t>
        </w:r>
      </w:hyperlink>
      <w:r w:rsidRPr="00D6060F">
        <w:rPr>
          <w:rFonts w:ascii="Times New Roman" w:hAnsi="Times New Roman" w:cs="Times New Roman"/>
          <w:sz w:val="28"/>
          <w:szCs w:val="28"/>
        </w:rPr>
        <w:t xml:space="preserve"> и </w:t>
      </w:r>
      <w:hyperlink r:id="rId24" w:tooltip="Зачет" w:history="1">
        <w:r w:rsidRPr="00D6060F">
          <w:rPr>
            <w:rStyle w:val="a5"/>
            <w:rFonts w:ascii="Times New Roman" w:hAnsi="Times New Roman"/>
            <w:color w:val="auto"/>
            <w:sz w:val="28"/>
            <w:szCs w:val="28"/>
            <w:u w:val="none"/>
          </w:rPr>
          <w:t>зачетов</w:t>
        </w:r>
      </w:hyperlink>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http://www.fe.msk.ru/ — </w:t>
      </w:r>
      <w:hyperlink r:id="rId25" w:tooltip="Информация" w:history="1">
        <w:r w:rsidRPr="00D6060F">
          <w:rPr>
            <w:rStyle w:val="a5"/>
            <w:rFonts w:ascii="Times New Roman" w:hAnsi="Times New Roman"/>
            <w:color w:val="auto"/>
            <w:sz w:val="28"/>
            <w:szCs w:val="28"/>
            <w:u w:val="none"/>
          </w:rPr>
          <w:t>Информация</w:t>
        </w:r>
      </w:hyperlink>
      <w:r w:rsidRPr="00D6060F">
        <w:rPr>
          <w:rFonts w:ascii="Times New Roman" w:hAnsi="Times New Roman" w:cs="Times New Roman"/>
          <w:sz w:val="28"/>
          <w:szCs w:val="28"/>
        </w:rPr>
        <w:t xml:space="preserve"> по </w:t>
      </w:r>
      <w:hyperlink r:id="rId26" w:tooltip="Ценные бумаги" w:history="1">
        <w:r w:rsidRPr="00D6060F">
          <w:rPr>
            <w:rStyle w:val="a5"/>
            <w:rFonts w:ascii="Times New Roman" w:hAnsi="Times New Roman"/>
            <w:color w:val="auto"/>
            <w:sz w:val="28"/>
            <w:szCs w:val="28"/>
            <w:u w:val="none"/>
          </w:rPr>
          <w:t>ценным бумагам</w:t>
        </w:r>
      </w:hyperlink>
      <w:r w:rsidRPr="00D6060F">
        <w:rPr>
          <w:rFonts w:ascii="Times New Roman" w:hAnsi="Times New Roman" w:cs="Times New Roman"/>
          <w:sz w:val="28"/>
          <w:szCs w:val="28"/>
        </w:rPr>
        <w:t xml:space="preserve"> http://www.vestona.ru/ — Российский </w:t>
      </w:r>
      <w:hyperlink r:id="rId27" w:tooltip="Финансовый рынок" w:history="1">
        <w:r w:rsidRPr="00D6060F">
          <w:rPr>
            <w:rStyle w:val="a5"/>
            <w:rFonts w:ascii="Times New Roman" w:hAnsi="Times New Roman"/>
            <w:color w:val="auto"/>
            <w:sz w:val="28"/>
            <w:szCs w:val="28"/>
            <w:u w:val="none"/>
          </w:rPr>
          <w:t>финансовый рынок</w:t>
        </w:r>
      </w:hyperlink>
      <w:r w:rsidRPr="00D6060F">
        <w:rPr>
          <w:rFonts w:ascii="Times New Roman" w:hAnsi="Times New Roman" w:cs="Times New Roman"/>
          <w:sz w:val="28"/>
          <w:szCs w:val="28"/>
        </w:rPr>
        <w:t>. Информационно-справочная система</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http://www.finmarket.ru/ — информационное обслуживание финансовой деятельности</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http://www.fedcom.ru/ — Федеральная </w:t>
      </w:r>
      <w:hyperlink r:id="rId28" w:tooltip="Комиссия" w:history="1">
        <w:r w:rsidRPr="00D6060F">
          <w:rPr>
            <w:rStyle w:val="a5"/>
            <w:rFonts w:ascii="Times New Roman" w:hAnsi="Times New Roman"/>
            <w:color w:val="auto"/>
            <w:sz w:val="28"/>
            <w:szCs w:val="28"/>
            <w:u w:val="none"/>
          </w:rPr>
          <w:t>комиссия</w:t>
        </w:r>
      </w:hyperlink>
      <w:r w:rsidRPr="00D6060F">
        <w:rPr>
          <w:rFonts w:ascii="Times New Roman" w:hAnsi="Times New Roman" w:cs="Times New Roman"/>
          <w:sz w:val="28"/>
          <w:szCs w:val="28"/>
        </w:rPr>
        <w:t xml:space="preserve"> по рынку </w:t>
      </w:r>
      <w:hyperlink r:id="rId29" w:tooltip="Ценные бумаги" w:history="1">
        <w:r w:rsidRPr="00D6060F">
          <w:rPr>
            <w:rStyle w:val="a5"/>
            <w:rFonts w:ascii="Times New Roman" w:hAnsi="Times New Roman"/>
            <w:color w:val="auto"/>
            <w:sz w:val="28"/>
            <w:szCs w:val="28"/>
            <w:u w:val="none"/>
          </w:rPr>
          <w:t>ценных бумаг</w:t>
        </w:r>
      </w:hyperlink>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t>
      </w:r>
      <w:hyperlink r:id="rId30" w:tooltip="Finance" w:history="1">
        <w:r w:rsidRPr="00D6060F">
          <w:rPr>
            <w:rStyle w:val="a5"/>
            <w:rFonts w:ascii="Times New Roman" w:hAnsi="Times New Roman"/>
            <w:color w:val="auto"/>
            <w:sz w:val="28"/>
            <w:szCs w:val="28"/>
            <w:u w:val="none"/>
          </w:rPr>
          <w:t>finance</w:t>
        </w:r>
      </w:hyperlink>
      <w:r w:rsidRPr="00D6060F">
        <w:rPr>
          <w:rFonts w:ascii="Times New Roman" w:hAnsi="Times New Roman" w:cs="Times New Roman"/>
          <w:sz w:val="28"/>
          <w:szCs w:val="28"/>
        </w:rPr>
        <w:t xml:space="preserve">.jump.ru/ — Каталог всех русскоязычных публикаций в </w:t>
      </w:r>
      <w:hyperlink r:id="rId31" w:tooltip="Интернет" w:history="1">
        <w:r w:rsidRPr="00D6060F">
          <w:rPr>
            <w:rStyle w:val="a5"/>
            <w:rFonts w:ascii="Times New Roman" w:hAnsi="Times New Roman"/>
            <w:color w:val="auto"/>
            <w:sz w:val="28"/>
            <w:szCs w:val="28"/>
            <w:u w:val="none"/>
          </w:rPr>
          <w:t>Интернете</w:t>
        </w:r>
      </w:hyperlink>
      <w:r w:rsidRPr="00D6060F">
        <w:rPr>
          <w:rFonts w:ascii="Times New Roman" w:hAnsi="Times New Roman" w:cs="Times New Roman"/>
          <w:sz w:val="28"/>
          <w:szCs w:val="28"/>
        </w:rPr>
        <w:t xml:space="preserve">, касающихся финансовых рынков </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www.deloshop.ru,www.riersi.ru// — Информационные сайты по продаже и покупке бизнеса</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http://members.xoom.com/tihon/database.htm — Поиск по специализированным </w:t>
      </w:r>
      <w:hyperlink r:id="rId32" w:tooltip="База данных" w:history="1">
        <w:r w:rsidRPr="00D6060F">
          <w:rPr>
            <w:rStyle w:val="a5"/>
            <w:rFonts w:ascii="Times New Roman" w:hAnsi="Times New Roman"/>
            <w:color w:val="000000"/>
            <w:sz w:val="28"/>
            <w:szCs w:val="28"/>
            <w:u w:val="none"/>
          </w:rPr>
          <w:t>базам данных</w:t>
        </w:r>
      </w:hyperlink>
      <w:r w:rsidRPr="00D6060F">
        <w:rPr>
          <w:rFonts w:ascii="Times New Roman" w:hAnsi="Times New Roman" w:cs="Times New Roman"/>
          <w:sz w:val="28"/>
          <w:szCs w:val="28"/>
        </w:rPr>
        <w:t xml:space="preserve"> по </w:t>
      </w:r>
      <w:hyperlink r:id="rId33" w:tooltip="Товар" w:history="1">
        <w:r w:rsidRPr="00D6060F">
          <w:rPr>
            <w:rStyle w:val="a5"/>
            <w:rFonts w:ascii="Times New Roman" w:hAnsi="Times New Roman"/>
            <w:color w:val="000000"/>
            <w:sz w:val="28"/>
            <w:szCs w:val="28"/>
            <w:u w:val="none"/>
          </w:rPr>
          <w:t>товарам</w:t>
        </w:r>
      </w:hyperlink>
      <w:r w:rsidRPr="00D6060F">
        <w:rPr>
          <w:rFonts w:ascii="Times New Roman" w:hAnsi="Times New Roman" w:cs="Times New Roman"/>
          <w:sz w:val="28"/>
          <w:szCs w:val="28"/>
        </w:rPr>
        <w:t xml:space="preserve">, </w:t>
      </w:r>
      <w:hyperlink r:id="rId34" w:tooltip="Фирма" w:history="1">
        <w:r w:rsidRPr="00D6060F">
          <w:rPr>
            <w:rStyle w:val="a5"/>
            <w:rFonts w:ascii="Times New Roman" w:hAnsi="Times New Roman"/>
            <w:color w:val="000000"/>
            <w:sz w:val="28"/>
            <w:szCs w:val="28"/>
            <w:u w:val="none"/>
          </w:rPr>
          <w:t>фирмам</w:t>
        </w:r>
      </w:hyperlink>
      <w:r w:rsidRPr="00D6060F">
        <w:rPr>
          <w:rFonts w:ascii="Times New Roman" w:hAnsi="Times New Roman" w:cs="Times New Roman"/>
          <w:sz w:val="28"/>
          <w:szCs w:val="28"/>
        </w:rPr>
        <w:t xml:space="preserve"> и их </w:t>
      </w:r>
      <w:hyperlink r:id="rId35" w:tooltip="Цена" w:history="1">
        <w:r w:rsidRPr="00D6060F">
          <w:rPr>
            <w:rStyle w:val="a5"/>
            <w:rFonts w:ascii="Times New Roman" w:hAnsi="Times New Roman"/>
            <w:color w:val="000000"/>
            <w:sz w:val="28"/>
            <w:szCs w:val="28"/>
            <w:u w:val="none"/>
          </w:rPr>
          <w:t>ценам</w:t>
        </w:r>
      </w:hyperlink>
      <w:r w:rsidRPr="00D6060F">
        <w:rPr>
          <w:rFonts w:ascii="Times New Roman" w:hAnsi="Times New Roman" w:cs="Times New Roman"/>
          <w:sz w:val="28"/>
          <w:szCs w:val="28"/>
        </w:rPr>
        <w:t xml:space="preserve">. В </w:t>
      </w:r>
      <w:hyperlink r:id="rId36" w:tooltip="База данных" w:history="1">
        <w:r w:rsidRPr="00D6060F">
          <w:rPr>
            <w:rStyle w:val="a5"/>
            <w:rFonts w:ascii="Times New Roman" w:hAnsi="Times New Roman"/>
            <w:color w:val="000000"/>
            <w:sz w:val="28"/>
            <w:szCs w:val="28"/>
            <w:u w:val="none"/>
          </w:rPr>
          <w:t>базах данных</w:t>
        </w:r>
      </w:hyperlink>
      <w:r w:rsidRPr="00D6060F">
        <w:rPr>
          <w:rFonts w:ascii="Times New Roman" w:hAnsi="Times New Roman" w:cs="Times New Roman"/>
          <w:sz w:val="28"/>
          <w:szCs w:val="28"/>
        </w:rPr>
        <w:t xml:space="preserve"> можно найти цены, адрес, </w:t>
      </w:r>
      <w:hyperlink r:id="rId37" w:tooltip="Информация" w:history="1">
        <w:r w:rsidRPr="00D6060F">
          <w:rPr>
            <w:rStyle w:val="a5"/>
            <w:rFonts w:ascii="Times New Roman" w:hAnsi="Times New Roman"/>
            <w:color w:val="000000"/>
            <w:sz w:val="28"/>
            <w:szCs w:val="28"/>
            <w:u w:val="none"/>
          </w:rPr>
          <w:t>информацию</w:t>
        </w:r>
      </w:hyperlink>
      <w:r w:rsidRPr="00D6060F">
        <w:rPr>
          <w:rFonts w:ascii="Times New Roman" w:hAnsi="Times New Roman" w:cs="Times New Roman"/>
          <w:sz w:val="28"/>
          <w:szCs w:val="28"/>
        </w:rPr>
        <w:t xml:space="preserve"> о </w:t>
      </w:r>
      <w:hyperlink r:id="rId38" w:tooltip="Товар" w:history="1">
        <w:r w:rsidRPr="00D6060F">
          <w:rPr>
            <w:rStyle w:val="a5"/>
            <w:rFonts w:ascii="Times New Roman" w:hAnsi="Times New Roman"/>
            <w:color w:val="000000"/>
            <w:sz w:val="28"/>
            <w:szCs w:val="28"/>
            <w:u w:val="none"/>
          </w:rPr>
          <w:t>товарах</w:t>
        </w:r>
      </w:hyperlink>
      <w:r w:rsidRPr="00D6060F">
        <w:rPr>
          <w:rFonts w:ascii="Times New Roman" w:hAnsi="Times New Roman" w:cs="Times New Roman"/>
          <w:sz w:val="28"/>
          <w:szCs w:val="28"/>
        </w:rPr>
        <w:t xml:space="preserve"> и ссылку на собственную страничку </w:t>
      </w:r>
      <w:hyperlink r:id="rId39" w:tooltip="Фирма" w:history="1">
        <w:r w:rsidRPr="00D6060F">
          <w:rPr>
            <w:rStyle w:val="a5"/>
            <w:rFonts w:ascii="Times New Roman" w:hAnsi="Times New Roman"/>
            <w:color w:val="000000"/>
            <w:sz w:val="28"/>
            <w:szCs w:val="28"/>
            <w:u w:val="none"/>
          </w:rPr>
          <w:t>фирмы</w:t>
        </w:r>
      </w:hyperlink>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http://www.appraiser.ru/ — Базы </w:t>
      </w:r>
      <w:hyperlink r:id="rId40" w:tooltip="Данные" w:history="1">
        <w:r w:rsidRPr="00D6060F">
          <w:rPr>
            <w:rStyle w:val="a5"/>
            <w:rFonts w:ascii="Times New Roman" w:hAnsi="Times New Roman"/>
            <w:color w:val="000000"/>
            <w:sz w:val="28"/>
            <w:szCs w:val="28"/>
            <w:u w:val="none"/>
          </w:rPr>
          <w:t>данных</w:t>
        </w:r>
      </w:hyperlink>
      <w:r w:rsidRPr="00D6060F">
        <w:rPr>
          <w:rFonts w:ascii="Times New Roman" w:hAnsi="Times New Roman" w:cs="Times New Roman"/>
          <w:sz w:val="28"/>
          <w:szCs w:val="28"/>
        </w:rPr>
        <w:t xml:space="preserve"> по </w:t>
      </w:r>
      <w:hyperlink r:id="rId41" w:tooltip="Цена" w:history="1">
        <w:r w:rsidRPr="00D6060F">
          <w:rPr>
            <w:rStyle w:val="a5"/>
            <w:rFonts w:ascii="Times New Roman" w:hAnsi="Times New Roman"/>
            <w:color w:val="000000"/>
            <w:sz w:val="28"/>
            <w:szCs w:val="28"/>
            <w:u w:val="none"/>
          </w:rPr>
          <w:t>ценам</w:t>
        </w:r>
      </w:hyperlink>
      <w:r w:rsidRPr="00D6060F">
        <w:rPr>
          <w:rFonts w:ascii="Times New Roman" w:hAnsi="Times New Roman" w:cs="Times New Roman"/>
          <w:sz w:val="28"/>
          <w:szCs w:val="28"/>
        </w:rPr>
        <w:t xml:space="preserve"> на машины, оборудование, </w:t>
      </w:r>
      <w:hyperlink r:id="rId42" w:tooltip="Транспорт" w:history="1">
        <w:r w:rsidRPr="00D6060F">
          <w:rPr>
            <w:rStyle w:val="a5"/>
            <w:rFonts w:ascii="Times New Roman" w:hAnsi="Times New Roman"/>
            <w:color w:val="000000"/>
            <w:sz w:val="28"/>
            <w:szCs w:val="28"/>
            <w:u w:val="none"/>
          </w:rPr>
          <w:t>транспорт</w:t>
        </w:r>
      </w:hyperlink>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http://www.bus.utexas.edu/ — </w:t>
      </w:r>
      <w:hyperlink r:id="rId43" w:tooltip="Материалы" w:history="1">
        <w:r w:rsidRPr="00D6060F">
          <w:rPr>
            <w:rStyle w:val="a5"/>
            <w:rFonts w:ascii="Times New Roman" w:hAnsi="Times New Roman"/>
            <w:color w:val="000000"/>
            <w:sz w:val="28"/>
            <w:szCs w:val="28"/>
            <w:u w:val="none"/>
          </w:rPr>
          <w:t>Материалы</w:t>
        </w:r>
      </w:hyperlink>
      <w:r w:rsidRPr="00D6060F">
        <w:rPr>
          <w:rFonts w:ascii="Times New Roman" w:hAnsi="Times New Roman" w:cs="Times New Roman"/>
          <w:sz w:val="28"/>
          <w:szCs w:val="28"/>
        </w:rPr>
        <w:t xml:space="preserve"> по анализу и моделированию </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http://www.parkercenter.gsm.cornell.edu/ — Современные методики оценки</w:t>
      </w:r>
    </w:p>
    <w:p w:rsidR="00D6060F" w:rsidRPr="00D6060F" w:rsidRDefault="00D6060F" w:rsidP="00C91DE7">
      <w:pPr>
        <w:pStyle w:val="a4"/>
        <w:numPr>
          <w:ilvl w:val="0"/>
          <w:numId w:val="26"/>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http://www.mckinseyguarterly.com/ — Статьи по оценке и финансовому </w:t>
      </w:r>
      <w:hyperlink r:id="rId44" w:tooltip="Менеджмент" w:history="1">
        <w:r w:rsidRPr="00D6060F">
          <w:rPr>
            <w:rStyle w:val="a5"/>
            <w:rFonts w:ascii="Times New Roman" w:hAnsi="Times New Roman"/>
            <w:color w:val="000000"/>
            <w:sz w:val="28"/>
            <w:szCs w:val="28"/>
            <w:u w:val="none"/>
          </w:rPr>
          <w:t>менеджменту</w:t>
        </w:r>
      </w:hyperlink>
    </w:p>
    <w:p w:rsidR="00651DED" w:rsidRPr="005F7B42" w:rsidRDefault="00651DED" w:rsidP="005F7B42">
      <w:pPr>
        <w:pStyle w:val="a4"/>
        <w:jc w:val="both"/>
        <w:rPr>
          <w:rFonts w:ascii="Times New Roman" w:hAnsi="Times New Roman" w:cs="Times New Roman"/>
          <w:sz w:val="28"/>
          <w:szCs w:val="28"/>
        </w:rPr>
      </w:pPr>
    </w:p>
    <w:p w:rsidR="00651DED" w:rsidRPr="00FF6246" w:rsidRDefault="00651DED" w:rsidP="005F7B42">
      <w:pPr>
        <w:pStyle w:val="a4"/>
        <w:jc w:val="both"/>
        <w:rPr>
          <w:rFonts w:ascii="Times New Roman" w:hAnsi="Times New Roman" w:cs="Times New Roman"/>
          <w:b/>
          <w:sz w:val="28"/>
          <w:szCs w:val="28"/>
        </w:rPr>
      </w:pPr>
      <w:r w:rsidRPr="00FF6246">
        <w:rPr>
          <w:rFonts w:ascii="Times New Roman" w:hAnsi="Times New Roman" w:cs="Times New Roman"/>
          <w:b/>
          <w:sz w:val="28"/>
          <w:szCs w:val="28"/>
        </w:rPr>
        <w:t>10. Методические указания для обучающихся по освоению дисциплины</w:t>
      </w:r>
    </w:p>
    <w:p w:rsidR="00651DED" w:rsidRPr="005F7B42" w:rsidRDefault="00651DED" w:rsidP="005F7B42">
      <w:pPr>
        <w:pStyle w:val="a4"/>
        <w:jc w:val="both"/>
        <w:rPr>
          <w:rFonts w:ascii="Times New Roman" w:hAnsi="Times New Roman" w:cs="Times New Roman"/>
          <w:sz w:val="28"/>
          <w:szCs w:val="28"/>
        </w:rPr>
      </w:pPr>
    </w:p>
    <w:p w:rsidR="00FF6246" w:rsidRPr="00FF6246" w:rsidRDefault="00FF6246" w:rsidP="00FF6246">
      <w:pPr>
        <w:spacing w:line="240" w:lineRule="auto"/>
        <w:ind w:firstLine="851"/>
        <w:rPr>
          <w:rFonts w:ascii="Times New Roman" w:hAnsi="Times New Roman" w:cs="Times New Roman"/>
          <w:bCs/>
          <w:sz w:val="28"/>
          <w:szCs w:val="28"/>
        </w:rPr>
      </w:pPr>
      <w:r w:rsidRPr="00FF6246">
        <w:rPr>
          <w:rFonts w:ascii="Times New Roman" w:hAnsi="Times New Roman" w:cs="Times New Roman"/>
          <w:bCs/>
          <w:sz w:val="28"/>
          <w:szCs w:val="28"/>
        </w:rPr>
        <w:t>Порядок изучения дисциплины следующий:</w:t>
      </w:r>
    </w:p>
    <w:p w:rsidR="00FF6246" w:rsidRPr="008C144C" w:rsidRDefault="00FF6246" w:rsidP="00FF6246">
      <w:pPr>
        <w:pStyle w:val="a3"/>
        <w:widowControl/>
        <w:numPr>
          <w:ilvl w:val="0"/>
          <w:numId w:val="14"/>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FF6246" w:rsidRPr="008C144C" w:rsidRDefault="00FF6246" w:rsidP="00FF6246">
      <w:pPr>
        <w:pStyle w:val="a3"/>
        <w:widowControl/>
        <w:numPr>
          <w:ilvl w:val="0"/>
          <w:numId w:val="14"/>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FF6246" w:rsidRPr="008C144C" w:rsidRDefault="00FF6246" w:rsidP="00FF6246">
      <w:pPr>
        <w:pStyle w:val="a3"/>
        <w:widowControl/>
        <w:numPr>
          <w:ilvl w:val="0"/>
          <w:numId w:val="14"/>
        </w:numPr>
        <w:tabs>
          <w:tab w:val="left" w:pos="1418"/>
        </w:tabs>
        <w:spacing w:line="240" w:lineRule="auto"/>
        <w:ind w:left="0" w:firstLine="851"/>
        <w:rPr>
          <w:bCs/>
          <w:sz w:val="28"/>
          <w:szCs w:val="28"/>
        </w:rPr>
      </w:pPr>
      <w:r>
        <w:rPr>
          <w:bCs/>
          <w:sz w:val="28"/>
          <w:szCs w:val="28"/>
        </w:rPr>
        <w:lastRenderedPageBreak/>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FF6246" w:rsidRDefault="00FF6246" w:rsidP="005F7B42">
      <w:pPr>
        <w:pStyle w:val="a4"/>
        <w:jc w:val="both"/>
        <w:rPr>
          <w:rFonts w:ascii="Times New Roman" w:hAnsi="Times New Roman" w:cs="Times New Roman"/>
          <w:sz w:val="28"/>
          <w:szCs w:val="28"/>
        </w:rPr>
      </w:pPr>
    </w:p>
    <w:p w:rsidR="00651DED" w:rsidRPr="00842C85" w:rsidRDefault="00651DED" w:rsidP="00842C85">
      <w:pPr>
        <w:pStyle w:val="a4"/>
        <w:jc w:val="both"/>
        <w:rPr>
          <w:rFonts w:ascii="Times New Roman" w:hAnsi="Times New Roman" w:cs="Times New Roman"/>
          <w:b/>
          <w:sz w:val="28"/>
          <w:szCs w:val="28"/>
        </w:rPr>
      </w:pPr>
      <w:r w:rsidRPr="00FF6246">
        <w:rPr>
          <w:rFonts w:ascii="Times New Roman" w:hAnsi="Times New Roman" w:cs="Times New Roman"/>
          <w:b/>
          <w:sz w:val="28"/>
          <w:szCs w:val="28"/>
        </w:rPr>
        <w:t xml:space="preserve">11. Перечень информационных технологий, используемых при </w:t>
      </w:r>
      <w:r w:rsidRPr="00842C85">
        <w:rPr>
          <w:rFonts w:ascii="Times New Roman" w:hAnsi="Times New Roman" w:cs="Times New Roman"/>
          <w:b/>
          <w:sz w:val="28"/>
          <w:szCs w:val="28"/>
        </w:rPr>
        <w:t>осуществлении образовательного процесса по дисциплине, включая перечень программного обеспечения и информационных справочных систем</w:t>
      </w:r>
    </w:p>
    <w:p w:rsidR="00842C85" w:rsidRPr="00842C85" w:rsidRDefault="00842C85" w:rsidP="00842C85">
      <w:pPr>
        <w:spacing w:after="0" w:line="240" w:lineRule="auto"/>
        <w:ind w:firstLine="851"/>
        <w:jc w:val="both"/>
        <w:rPr>
          <w:rFonts w:ascii="Times New Roman" w:hAnsi="Times New Roman" w:cs="Times New Roman"/>
          <w:bCs/>
          <w:sz w:val="28"/>
          <w:szCs w:val="28"/>
        </w:rPr>
      </w:pPr>
      <w:r w:rsidRPr="00842C85">
        <w:rPr>
          <w:rFonts w:ascii="Times New Roman" w:hAnsi="Times New Roman" w:cs="Times New Roman"/>
          <w:bCs/>
          <w:sz w:val="28"/>
          <w:szCs w:val="28"/>
        </w:rPr>
        <w:t xml:space="preserve">Перечень информационных технологий, используемых при осуществлении образовательного процесса по дисциплине </w:t>
      </w:r>
      <w:r w:rsidR="00990930" w:rsidRPr="003F4EF0">
        <w:rPr>
          <w:rFonts w:ascii="Times New Roman" w:hAnsi="Times New Roman" w:cs="Times New Roman"/>
          <w:sz w:val="28"/>
          <w:szCs w:val="28"/>
        </w:rPr>
        <w:t xml:space="preserve">«Оценка стоимости </w:t>
      </w:r>
      <w:r w:rsidR="00990930">
        <w:rPr>
          <w:rFonts w:ascii="Times New Roman" w:hAnsi="Times New Roman" w:cs="Times New Roman"/>
          <w:sz w:val="28"/>
          <w:szCs w:val="28"/>
        </w:rPr>
        <w:t>бизнеса»</w:t>
      </w:r>
      <w:r w:rsidRPr="00842C85">
        <w:rPr>
          <w:rFonts w:ascii="Times New Roman" w:hAnsi="Times New Roman" w:cs="Times New Roman"/>
          <w:bCs/>
          <w:sz w:val="28"/>
          <w:szCs w:val="28"/>
        </w:rPr>
        <w:t>:</w:t>
      </w:r>
    </w:p>
    <w:p w:rsidR="00842C85" w:rsidRPr="00842C85" w:rsidRDefault="00842C85" w:rsidP="00842C85">
      <w:pPr>
        <w:numPr>
          <w:ilvl w:val="0"/>
          <w:numId w:val="4"/>
        </w:numPr>
        <w:tabs>
          <w:tab w:val="left" w:pos="1418"/>
        </w:tabs>
        <w:spacing w:after="0" w:line="240" w:lineRule="auto"/>
        <w:ind w:left="0" w:firstLine="851"/>
        <w:jc w:val="both"/>
        <w:rPr>
          <w:rFonts w:ascii="Times New Roman" w:hAnsi="Times New Roman" w:cs="Times New Roman"/>
          <w:b/>
          <w:bCs/>
          <w:sz w:val="28"/>
          <w:szCs w:val="28"/>
        </w:rPr>
      </w:pPr>
      <w:r w:rsidRPr="00842C85">
        <w:rPr>
          <w:rFonts w:ascii="Times New Roman" w:hAnsi="Times New Roman" w:cs="Times New Roman"/>
          <w:bCs/>
          <w:sz w:val="28"/>
          <w:szCs w:val="28"/>
        </w:rPr>
        <w:t>технические средства (компьютерная техника и средства связи(персональные компьютеры, проектор);</w:t>
      </w:r>
    </w:p>
    <w:p w:rsidR="00842C85" w:rsidRPr="00842C85" w:rsidRDefault="00842C85" w:rsidP="00842C85">
      <w:pPr>
        <w:numPr>
          <w:ilvl w:val="0"/>
          <w:numId w:val="4"/>
        </w:numPr>
        <w:tabs>
          <w:tab w:val="left" w:pos="1418"/>
        </w:tabs>
        <w:spacing w:after="0" w:line="240" w:lineRule="auto"/>
        <w:ind w:left="0" w:firstLine="851"/>
        <w:jc w:val="both"/>
        <w:rPr>
          <w:rFonts w:ascii="Times New Roman" w:hAnsi="Times New Roman" w:cs="Times New Roman"/>
          <w:b/>
          <w:bCs/>
          <w:sz w:val="28"/>
          <w:szCs w:val="28"/>
        </w:rPr>
      </w:pPr>
      <w:r w:rsidRPr="00842C85">
        <w:rPr>
          <w:rFonts w:ascii="Times New Roman" w:hAnsi="Times New Roman" w:cs="Times New Roman"/>
          <w:bCs/>
          <w:sz w:val="28"/>
          <w:szCs w:val="28"/>
        </w:rPr>
        <w:t>методы обучения с использованием информационных технологий(компьютерное тестирование, демонстрация мультимедийныхматериалов);</w:t>
      </w:r>
    </w:p>
    <w:p w:rsidR="00842C85" w:rsidRPr="00842C85" w:rsidRDefault="00842C85" w:rsidP="00842C85">
      <w:pPr>
        <w:numPr>
          <w:ilvl w:val="0"/>
          <w:numId w:val="4"/>
        </w:numPr>
        <w:spacing w:after="0" w:line="240" w:lineRule="auto"/>
        <w:ind w:left="0" w:firstLine="851"/>
        <w:jc w:val="both"/>
        <w:rPr>
          <w:rFonts w:ascii="Times New Roman" w:hAnsi="Times New Roman" w:cs="Times New Roman"/>
          <w:sz w:val="28"/>
          <w:szCs w:val="28"/>
        </w:rPr>
      </w:pPr>
      <w:r w:rsidRPr="00842C85">
        <w:rPr>
          <w:rFonts w:ascii="Times New Roman" w:hAnsi="Times New Roman" w:cs="Times New Roman"/>
          <w:sz w:val="28"/>
          <w:szCs w:val="28"/>
        </w:rPr>
        <w:t>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w:t>
      </w:r>
    </w:p>
    <w:p w:rsidR="00842C85" w:rsidRPr="00842C85" w:rsidRDefault="00842C85" w:rsidP="00842C85">
      <w:pPr>
        <w:numPr>
          <w:ilvl w:val="0"/>
          <w:numId w:val="4"/>
        </w:numPr>
        <w:tabs>
          <w:tab w:val="left" w:pos="1134"/>
          <w:tab w:val="left" w:pos="1418"/>
        </w:tabs>
        <w:spacing w:after="0" w:line="240" w:lineRule="auto"/>
        <w:ind w:left="0" w:firstLine="851"/>
        <w:jc w:val="both"/>
        <w:rPr>
          <w:rFonts w:ascii="Times New Roman" w:hAnsi="Times New Roman" w:cs="Times New Roman"/>
          <w:bCs/>
          <w:sz w:val="28"/>
          <w:szCs w:val="28"/>
        </w:rPr>
      </w:pPr>
      <w:r w:rsidRPr="00842C85">
        <w:rPr>
          <w:rFonts w:ascii="Times New Roman" w:hAnsi="Times New Roman" w:cs="Times New Roman"/>
          <w:bCs/>
          <w:sz w:val="28"/>
          <w:szCs w:val="28"/>
        </w:rPr>
        <w:t>интернет-сервисы и электронные ресурсы согласно п. 9 рабочей программы;</w:t>
      </w:r>
    </w:p>
    <w:p w:rsidR="00842C85" w:rsidRPr="00842C85" w:rsidRDefault="00842C85" w:rsidP="00842C85">
      <w:pPr>
        <w:numPr>
          <w:ilvl w:val="0"/>
          <w:numId w:val="27"/>
        </w:numPr>
        <w:tabs>
          <w:tab w:val="left" w:pos="1134"/>
          <w:tab w:val="left" w:pos="1418"/>
        </w:tabs>
        <w:spacing w:after="0" w:line="240" w:lineRule="auto"/>
        <w:ind w:left="0" w:firstLine="851"/>
        <w:jc w:val="both"/>
        <w:rPr>
          <w:rFonts w:ascii="Times New Roman" w:hAnsi="Times New Roman" w:cs="Times New Roman"/>
          <w:bCs/>
          <w:sz w:val="28"/>
          <w:szCs w:val="28"/>
        </w:rPr>
      </w:pPr>
      <w:r w:rsidRPr="00842C85">
        <w:rPr>
          <w:rFonts w:ascii="Times New Roman" w:hAnsi="Times New Roman" w:cs="Times New Roman"/>
          <w:bCs/>
          <w:sz w:val="28"/>
          <w:szCs w:val="28"/>
        </w:rPr>
        <w:t>программное обеспечение.</w:t>
      </w:r>
    </w:p>
    <w:p w:rsidR="00842C85" w:rsidRPr="00842C85" w:rsidRDefault="00842C85" w:rsidP="00842C85">
      <w:pPr>
        <w:spacing w:after="0" w:line="240" w:lineRule="auto"/>
        <w:ind w:firstLine="851"/>
        <w:jc w:val="both"/>
        <w:rPr>
          <w:rFonts w:ascii="Times New Roman" w:hAnsi="Times New Roman" w:cs="Times New Roman"/>
          <w:sz w:val="28"/>
          <w:szCs w:val="28"/>
        </w:rPr>
      </w:pPr>
      <w:r w:rsidRPr="00842C85">
        <w:rPr>
          <w:rFonts w:ascii="Times New Roman" w:hAnsi="Times New Roman" w:cs="Times New Roman"/>
          <w:sz w:val="28"/>
          <w:szCs w:val="28"/>
        </w:rPr>
        <w:t xml:space="preserve">Дисциплина обеспечивается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w:t>
      </w:r>
    </w:p>
    <w:p w:rsidR="00842C85" w:rsidRPr="00842C85" w:rsidRDefault="00842C85" w:rsidP="00842C85">
      <w:pPr>
        <w:numPr>
          <w:ilvl w:val="0"/>
          <w:numId w:val="28"/>
        </w:numPr>
        <w:autoSpaceDE w:val="0"/>
        <w:autoSpaceDN w:val="0"/>
        <w:adjustRightInd w:val="0"/>
        <w:spacing w:after="0" w:line="240" w:lineRule="auto"/>
        <w:ind w:left="0" w:firstLine="851"/>
        <w:jc w:val="both"/>
        <w:rPr>
          <w:rFonts w:ascii="Times New Roman" w:hAnsi="Times New Roman" w:cs="Times New Roman"/>
          <w:sz w:val="28"/>
          <w:szCs w:val="28"/>
          <w:lang w:val="en-US"/>
        </w:rPr>
      </w:pPr>
      <w:r w:rsidRPr="00842C85">
        <w:rPr>
          <w:rFonts w:ascii="Times New Roman" w:hAnsi="Times New Roman" w:cs="Times New Roman"/>
          <w:sz w:val="28"/>
          <w:szCs w:val="28"/>
        </w:rPr>
        <w:t>операционнаясистема</w:t>
      </w:r>
      <w:r w:rsidRPr="00842C85">
        <w:rPr>
          <w:rFonts w:ascii="Times New Roman" w:hAnsi="Times New Roman" w:cs="Times New Roman"/>
          <w:bCs/>
          <w:sz w:val="28"/>
          <w:szCs w:val="28"/>
          <w:lang w:val="en-US"/>
        </w:rPr>
        <w:t>Microsoft Windows 7</w:t>
      </w:r>
      <w:r w:rsidRPr="00842C85">
        <w:rPr>
          <w:rFonts w:ascii="Times New Roman" w:hAnsi="Times New Roman" w:cs="Times New Roman"/>
          <w:sz w:val="28"/>
          <w:szCs w:val="28"/>
          <w:lang w:val="en-US"/>
        </w:rPr>
        <w:t>;</w:t>
      </w:r>
    </w:p>
    <w:p w:rsidR="00842C85" w:rsidRPr="00842C85" w:rsidRDefault="00842C85" w:rsidP="00842C85">
      <w:pPr>
        <w:numPr>
          <w:ilvl w:val="0"/>
          <w:numId w:val="28"/>
        </w:numPr>
        <w:tabs>
          <w:tab w:val="left" w:pos="1418"/>
        </w:tabs>
        <w:spacing w:after="0" w:line="240" w:lineRule="auto"/>
        <w:ind w:left="0" w:firstLine="851"/>
        <w:jc w:val="both"/>
        <w:rPr>
          <w:rFonts w:ascii="Times New Roman" w:hAnsi="Times New Roman" w:cs="Times New Roman"/>
          <w:bCs/>
          <w:sz w:val="28"/>
          <w:szCs w:val="28"/>
          <w:lang w:val="en-US"/>
        </w:rPr>
      </w:pPr>
      <w:r w:rsidRPr="00842C85">
        <w:rPr>
          <w:rFonts w:ascii="Times New Roman" w:hAnsi="Times New Roman" w:cs="Times New Roman"/>
          <w:bCs/>
          <w:sz w:val="28"/>
          <w:szCs w:val="28"/>
          <w:lang w:val="en-US"/>
        </w:rPr>
        <w:t>Microsoft Word 2010;</w:t>
      </w:r>
    </w:p>
    <w:p w:rsidR="00842C85" w:rsidRPr="00842C85" w:rsidRDefault="00842C85" w:rsidP="00842C85">
      <w:pPr>
        <w:numPr>
          <w:ilvl w:val="0"/>
          <w:numId w:val="28"/>
        </w:numPr>
        <w:tabs>
          <w:tab w:val="left" w:pos="1418"/>
        </w:tabs>
        <w:spacing w:after="0" w:line="240" w:lineRule="auto"/>
        <w:ind w:left="0" w:firstLine="851"/>
        <w:jc w:val="both"/>
        <w:rPr>
          <w:rFonts w:ascii="Times New Roman" w:hAnsi="Times New Roman" w:cs="Times New Roman"/>
          <w:bCs/>
          <w:sz w:val="28"/>
          <w:szCs w:val="28"/>
          <w:lang w:val="en-US"/>
        </w:rPr>
      </w:pPr>
      <w:r w:rsidRPr="00842C85">
        <w:rPr>
          <w:rFonts w:ascii="Times New Roman" w:hAnsi="Times New Roman" w:cs="Times New Roman"/>
          <w:bCs/>
          <w:sz w:val="28"/>
          <w:szCs w:val="28"/>
          <w:lang w:val="en-US"/>
        </w:rPr>
        <w:t>MicrosoftExcel 2010;</w:t>
      </w:r>
    </w:p>
    <w:p w:rsidR="00842C85" w:rsidRPr="00842C85" w:rsidRDefault="00842C85" w:rsidP="00842C85">
      <w:pPr>
        <w:numPr>
          <w:ilvl w:val="0"/>
          <w:numId w:val="28"/>
        </w:numPr>
        <w:tabs>
          <w:tab w:val="left" w:pos="1418"/>
        </w:tabs>
        <w:spacing w:after="0" w:line="240" w:lineRule="auto"/>
        <w:ind w:left="0" w:firstLine="851"/>
        <w:jc w:val="both"/>
        <w:rPr>
          <w:rFonts w:ascii="Times New Roman" w:hAnsi="Times New Roman" w:cs="Times New Roman"/>
          <w:sz w:val="28"/>
          <w:szCs w:val="28"/>
          <w:lang w:val="en-US"/>
        </w:rPr>
      </w:pPr>
      <w:r w:rsidRPr="00842C85">
        <w:rPr>
          <w:rFonts w:ascii="Times New Roman" w:hAnsi="Times New Roman" w:cs="Times New Roman"/>
          <w:bCs/>
          <w:sz w:val="28"/>
          <w:szCs w:val="28"/>
          <w:lang w:val="en-US"/>
        </w:rPr>
        <w:t>MicrosoftPowerPoint 2010</w:t>
      </w:r>
      <w:r w:rsidRPr="00842C85">
        <w:rPr>
          <w:rFonts w:ascii="Times New Roman" w:hAnsi="Times New Roman" w:cs="Times New Roman"/>
          <w:bCs/>
          <w:sz w:val="28"/>
          <w:szCs w:val="28"/>
        </w:rPr>
        <w:t>.</w:t>
      </w:r>
    </w:p>
    <w:p w:rsidR="00842C85" w:rsidRPr="00842C85" w:rsidRDefault="00842C85" w:rsidP="00842C85">
      <w:pPr>
        <w:spacing w:after="0" w:line="240" w:lineRule="auto"/>
        <w:ind w:firstLine="851"/>
        <w:jc w:val="both"/>
        <w:rPr>
          <w:rFonts w:ascii="Times New Roman" w:hAnsi="Times New Roman" w:cs="Times New Roman"/>
          <w:bCs/>
          <w:sz w:val="28"/>
          <w:szCs w:val="28"/>
        </w:rPr>
      </w:pPr>
    </w:p>
    <w:p w:rsidR="00842C85" w:rsidRPr="00842C85" w:rsidRDefault="00842C85" w:rsidP="00842C85">
      <w:pPr>
        <w:spacing w:after="0" w:line="240" w:lineRule="auto"/>
        <w:jc w:val="center"/>
        <w:rPr>
          <w:rFonts w:ascii="Times New Roman" w:hAnsi="Times New Roman" w:cs="Times New Roman"/>
          <w:bCs/>
          <w:sz w:val="28"/>
          <w:szCs w:val="28"/>
        </w:rPr>
      </w:pPr>
      <w:r w:rsidRPr="00842C85">
        <w:rPr>
          <w:rFonts w:ascii="Times New Roman" w:hAnsi="Times New Roman" w:cs="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842C85" w:rsidRPr="00842C85" w:rsidRDefault="00842C85" w:rsidP="00842C85">
      <w:pPr>
        <w:spacing w:after="0" w:line="240" w:lineRule="auto"/>
        <w:ind w:firstLine="709"/>
        <w:jc w:val="both"/>
        <w:rPr>
          <w:rFonts w:ascii="Times New Roman" w:hAnsi="Times New Roman" w:cs="Times New Roman"/>
          <w:bCs/>
          <w:sz w:val="28"/>
        </w:rPr>
      </w:pPr>
      <w:r w:rsidRPr="00842C85">
        <w:rPr>
          <w:rFonts w:ascii="Times New Roman" w:hAnsi="Times New Roman" w:cs="Times New Roman"/>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842C85" w:rsidRPr="00842C85" w:rsidRDefault="00842C85" w:rsidP="00842C85">
      <w:pPr>
        <w:pStyle w:val="2"/>
        <w:widowControl w:val="0"/>
        <w:numPr>
          <w:ilvl w:val="0"/>
          <w:numId w:val="29"/>
        </w:numPr>
        <w:ind w:left="0" w:firstLine="709"/>
        <w:jc w:val="both"/>
        <w:rPr>
          <w:rFonts w:cs="Times New Roman"/>
          <w:bCs/>
        </w:rPr>
      </w:pPr>
      <w:r w:rsidRPr="00842C85">
        <w:rPr>
          <w:rFonts w:cs="Times New Roman"/>
          <w:bCs/>
        </w:rPr>
        <w:t xml:space="preserve">учебные аудитории для проведения занятий лекционного типа, занятий семинарского типа, </w:t>
      </w:r>
      <w:r w:rsidRPr="00842C85">
        <w:rPr>
          <w:rFonts w:cs="Times New Roman"/>
          <w:szCs w:val="28"/>
        </w:rPr>
        <w:t>курсового проектирования (выполнения курсовых работ)</w:t>
      </w:r>
      <w:r w:rsidRPr="00842C85">
        <w:rPr>
          <w:rFonts w:cs="Times New Roman"/>
          <w:bCs/>
        </w:rPr>
        <w:t xml:space="preserve">, групповых и индивидуальных консультаций, текущего контроля и промежуточной аттестации, </w:t>
      </w:r>
    </w:p>
    <w:p w:rsidR="00842C85" w:rsidRPr="00842C85" w:rsidRDefault="00842C85" w:rsidP="00842C85">
      <w:pPr>
        <w:pStyle w:val="2"/>
        <w:widowControl w:val="0"/>
        <w:numPr>
          <w:ilvl w:val="0"/>
          <w:numId w:val="29"/>
        </w:numPr>
        <w:ind w:left="0" w:firstLine="709"/>
        <w:jc w:val="both"/>
        <w:rPr>
          <w:rFonts w:cs="Times New Roman"/>
          <w:bCs/>
        </w:rPr>
      </w:pPr>
      <w:r w:rsidRPr="00842C85">
        <w:rPr>
          <w:rFonts w:cs="Times New Roman"/>
          <w:bCs/>
        </w:rPr>
        <w:t>помещения для самостоятельной работы;</w:t>
      </w:r>
    </w:p>
    <w:p w:rsidR="003A3A2A" w:rsidRPr="003A3A2A" w:rsidRDefault="00842C85" w:rsidP="000C7B71">
      <w:pPr>
        <w:pStyle w:val="2"/>
        <w:widowControl w:val="0"/>
        <w:numPr>
          <w:ilvl w:val="0"/>
          <w:numId w:val="29"/>
        </w:numPr>
        <w:ind w:left="0" w:firstLine="709"/>
        <w:jc w:val="both"/>
        <w:rPr>
          <w:rFonts w:cs="Times New Roman"/>
          <w:bCs/>
        </w:rPr>
      </w:pPr>
      <w:r w:rsidRPr="003A3A2A">
        <w:rPr>
          <w:rFonts w:cs="Times New Roman"/>
          <w:bCs/>
        </w:rPr>
        <w:t xml:space="preserve">помещения для хранения и профилактического обслуживания </w:t>
      </w:r>
      <w:r w:rsidRPr="003A3A2A">
        <w:rPr>
          <w:rFonts w:cs="Times New Roman"/>
          <w:szCs w:val="28"/>
        </w:rPr>
        <w:t>учебного оборудования</w:t>
      </w:r>
      <w:r w:rsidRPr="003A3A2A">
        <w:rPr>
          <w:rFonts w:cs="Times New Roman"/>
          <w:bCs/>
        </w:rPr>
        <w:t xml:space="preserve">. </w:t>
      </w:r>
      <w:r w:rsidR="003A3A2A" w:rsidRPr="003A3A2A">
        <w:rPr>
          <w:rFonts w:cs="Times New Roman"/>
          <w:bCs/>
        </w:rPr>
        <w:br w:type="page"/>
      </w:r>
    </w:p>
    <w:p w:rsidR="00842C85" w:rsidRPr="00842C85" w:rsidRDefault="003A3A2A" w:rsidP="00842C85">
      <w:pPr>
        <w:pStyle w:val="2"/>
        <w:widowControl w:val="0"/>
        <w:numPr>
          <w:ilvl w:val="0"/>
          <w:numId w:val="29"/>
        </w:numPr>
        <w:ind w:left="0" w:firstLine="709"/>
        <w:jc w:val="both"/>
        <w:rPr>
          <w:rFonts w:cs="Times New Roman"/>
          <w:bCs/>
        </w:rPr>
      </w:pPr>
      <w:r>
        <w:rPr>
          <w:rFonts w:cs="Times New Roman"/>
          <w:noProof/>
          <w:szCs w:val="28"/>
        </w:rPr>
        <w:lastRenderedPageBreak/>
        <w:drawing>
          <wp:anchor distT="0" distB="0" distL="114300" distR="114300" simplePos="0" relativeHeight="251659264" behindDoc="0" locked="0" layoutInCell="1" allowOverlap="1">
            <wp:simplePos x="0" y="0"/>
            <wp:positionH relativeFrom="column">
              <wp:posOffset>-257175</wp:posOffset>
            </wp:positionH>
            <wp:positionV relativeFrom="paragraph">
              <wp:posOffset>-432435</wp:posOffset>
            </wp:positionV>
            <wp:extent cx="6496050" cy="8410575"/>
            <wp:effectExtent l="19050" t="0" r="0" b="0"/>
            <wp:wrapNone/>
            <wp:docPr id="3" name="Рисунок 2" descr="рп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п.jpg"/>
                    <pic:cNvPicPr/>
                  </pic:nvPicPr>
                  <pic:blipFill>
                    <a:blip r:embed="rId45"/>
                    <a:stretch>
                      <a:fillRect/>
                    </a:stretch>
                  </pic:blipFill>
                  <pic:spPr>
                    <a:xfrm>
                      <a:off x="0" y="0"/>
                      <a:ext cx="6496050" cy="8410575"/>
                    </a:xfrm>
                    <a:prstGeom prst="rect">
                      <a:avLst/>
                    </a:prstGeom>
                  </pic:spPr>
                </pic:pic>
              </a:graphicData>
            </a:graphic>
          </wp:anchor>
        </w:drawing>
      </w:r>
    </w:p>
    <w:p w:rsidR="00842C85" w:rsidRPr="00842C85" w:rsidRDefault="00842C85" w:rsidP="00842C85">
      <w:pPr>
        <w:spacing w:after="0" w:line="240" w:lineRule="auto"/>
        <w:ind w:firstLine="709"/>
        <w:jc w:val="both"/>
        <w:rPr>
          <w:rFonts w:ascii="Times New Roman" w:hAnsi="Times New Roman" w:cs="Times New Roman"/>
          <w:sz w:val="28"/>
          <w:szCs w:val="28"/>
        </w:rPr>
      </w:pPr>
      <w:r w:rsidRPr="00842C85">
        <w:rPr>
          <w:rFonts w:ascii="Times New Roman" w:hAnsi="Times New Roman" w:cs="Times New Roman"/>
          <w:sz w:val="28"/>
          <w:szCs w:val="28"/>
        </w:rPr>
        <w:t>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842C85" w:rsidRPr="00842C85" w:rsidRDefault="00842C85" w:rsidP="00842C85">
      <w:pPr>
        <w:spacing w:after="0" w:line="240" w:lineRule="auto"/>
        <w:ind w:firstLine="709"/>
        <w:jc w:val="both"/>
        <w:rPr>
          <w:rFonts w:ascii="Times New Roman" w:hAnsi="Times New Roman" w:cs="Times New Roman"/>
          <w:sz w:val="28"/>
          <w:szCs w:val="28"/>
        </w:rPr>
      </w:pPr>
      <w:r w:rsidRPr="00842C85">
        <w:rPr>
          <w:rFonts w:ascii="Times New Roman" w:hAnsi="Times New Roman" w:cs="Times New Roman"/>
          <w:sz w:val="28"/>
          <w:szCs w:val="28"/>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42C85" w:rsidRPr="00842C85" w:rsidRDefault="00842C85" w:rsidP="00842C85">
      <w:pPr>
        <w:shd w:val="clear" w:color="auto" w:fill="FFFFFF"/>
        <w:spacing w:after="0" w:line="240" w:lineRule="auto"/>
        <w:ind w:firstLine="709"/>
        <w:jc w:val="both"/>
        <w:rPr>
          <w:rFonts w:ascii="Times New Roman" w:hAnsi="Times New Roman" w:cs="Times New Roman"/>
          <w:sz w:val="28"/>
          <w:szCs w:val="28"/>
        </w:rPr>
      </w:pPr>
      <w:r w:rsidRPr="00842C85">
        <w:rPr>
          <w:rFonts w:ascii="Times New Roman" w:hAnsi="Times New Roman" w:cs="Times New Roman"/>
          <w:bCs/>
          <w:sz w:val="28"/>
        </w:rPr>
        <w:t>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w:t>
      </w:r>
    </w:p>
    <w:p w:rsidR="00842C85" w:rsidRPr="00842C85" w:rsidRDefault="00842C85" w:rsidP="00842C85">
      <w:pPr>
        <w:spacing w:after="0" w:line="240" w:lineRule="auto"/>
        <w:ind w:firstLine="851"/>
        <w:jc w:val="both"/>
        <w:rPr>
          <w:rFonts w:ascii="Times New Roman" w:hAnsi="Times New Roman" w:cs="Times New Roman"/>
          <w:bCs/>
          <w:sz w:val="28"/>
          <w:szCs w:val="28"/>
        </w:rPr>
      </w:pPr>
    </w:p>
    <w:p w:rsidR="00651DED" w:rsidRPr="00842C85" w:rsidRDefault="00651DED" w:rsidP="00842C85">
      <w:pPr>
        <w:pStyle w:val="a4"/>
        <w:jc w:val="both"/>
        <w:rPr>
          <w:rFonts w:ascii="Times New Roman" w:hAnsi="Times New Roman" w:cs="Times New Roman"/>
          <w:sz w:val="28"/>
          <w:szCs w:val="28"/>
        </w:rPr>
      </w:pPr>
    </w:p>
    <w:tbl>
      <w:tblPr>
        <w:tblW w:w="0" w:type="auto"/>
        <w:tblLook w:val="00A0" w:firstRow="1" w:lastRow="0" w:firstColumn="1" w:lastColumn="0" w:noHBand="0" w:noVBand="0"/>
      </w:tblPr>
      <w:tblGrid>
        <w:gridCol w:w="4786"/>
        <w:gridCol w:w="2552"/>
        <w:gridCol w:w="2233"/>
      </w:tblGrid>
      <w:tr w:rsidR="00651DED" w:rsidRPr="00842C85" w:rsidTr="00E12DF4">
        <w:tc>
          <w:tcPr>
            <w:tcW w:w="4786" w:type="dxa"/>
          </w:tcPr>
          <w:p w:rsidR="00651DED" w:rsidRPr="00910AD8" w:rsidRDefault="00651DED" w:rsidP="00842C85">
            <w:pPr>
              <w:pStyle w:val="a4"/>
              <w:jc w:val="both"/>
              <w:rPr>
                <w:rFonts w:ascii="Times New Roman" w:hAnsi="Times New Roman" w:cs="Times New Roman"/>
                <w:sz w:val="28"/>
                <w:szCs w:val="28"/>
              </w:rPr>
            </w:pPr>
            <w:r w:rsidRPr="00910AD8">
              <w:rPr>
                <w:rFonts w:ascii="Times New Roman" w:hAnsi="Times New Roman" w:cs="Times New Roman"/>
                <w:sz w:val="28"/>
                <w:szCs w:val="28"/>
              </w:rPr>
              <w:t xml:space="preserve">Разработчик программы, </w:t>
            </w:r>
            <w:r w:rsidR="00FF6246" w:rsidRPr="00910AD8">
              <w:rPr>
                <w:rFonts w:ascii="Times New Roman" w:hAnsi="Times New Roman" w:cs="Times New Roman"/>
                <w:sz w:val="28"/>
                <w:szCs w:val="28"/>
              </w:rPr>
              <w:t>профессор</w:t>
            </w:r>
          </w:p>
        </w:tc>
        <w:tc>
          <w:tcPr>
            <w:tcW w:w="2552" w:type="dxa"/>
            <w:vAlign w:val="bottom"/>
          </w:tcPr>
          <w:p w:rsidR="00651DED" w:rsidRPr="00842C85" w:rsidRDefault="00651DED" w:rsidP="00842C85">
            <w:pPr>
              <w:pStyle w:val="a4"/>
              <w:jc w:val="both"/>
              <w:rPr>
                <w:rFonts w:ascii="Times New Roman" w:hAnsi="Times New Roman" w:cs="Times New Roman"/>
                <w:sz w:val="28"/>
                <w:szCs w:val="28"/>
              </w:rPr>
            </w:pPr>
            <w:r w:rsidRPr="00842C85">
              <w:rPr>
                <w:rFonts w:ascii="Times New Roman" w:hAnsi="Times New Roman" w:cs="Times New Roman"/>
                <w:sz w:val="28"/>
                <w:szCs w:val="28"/>
              </w:rPr>
              <w:t>____________</w:t>
            </w:r>
          </w:p>
        </w:tc>
        <w:tc>
          <w:tcPr>
            <w:tcW w:w="2233" w:type="dxa"/>
            <w:vAlign w:val="bottom"/>
          </w:tcPr>
          <w:p w:rsidR="00651DED" w:rsidRPr="00842C85" w:rsidRDefault="00FF6246" w:rsidP="00842C85">
            <w:pPr>
              <w:pStyle w:val="a4"/>
              <w:jc w:val="both"/>
              <w:rPr>
                <w:rFonts w:ascii="Times New Roman" w:hAnsi="Times New Roman" w:cs="Times New Roman"/>
                <w:sz w:val="28"/>
                <w:szCs w:val="28"/>
              </w:rPr>
            </w:pPr>
            <w:r w:rsidRPr="00842C85">
              <w:rPr>
                <w:rFonts w:ascii="Times New Roman" w:hAnsi="Times New Roman" w:cs="Times New Roman"/>
                <w:sz w:val="28"/>
                <w:szCs w:val="28"/>
              </w:rPr>
              <w:t>Е.А. Федоров</w:t>
            </w:r>
          </w:p>
        </w:tc>
      </w:tr>
      <w:tr w:rsidR="00651DED" w:rsidRPr="00842C85" w:rsidTr="00E12DF4">
        <w:tc>
          <w:tcPr>
            <w:tcW w:w="4786" w:type="dxa"/>
          </w:tcPr>
          <w:p w:rsidR="00651DED" w:rsidRPr="00910AD8" w:rsidRDefault="00910AD8" w:rsidP="00910AD8">
            <w:pPr>
              <w:pStyle w:val="a4"/>
              <w:jc w:val="both"/>
              <w:rPr>
                <w:rFonts w:ascii="Times New Roman" w:hAnsi="Times New Roman" w:cs="Times New Roman"/>
                <w:sz w:val="28"/>
                <w:szCs w:val="28"/>
              </w:rPr>
            </w:pPr>
            <w:r w:rsidRPr="00910AD8">
              <w:rPr>
                <w:rFonts w:ascii="Times New Roman" w:hAnsi="Times New Roman" w:cs="Times New Roman"/>
                <w:sz w:val="28"/>
                <w:szCs w:val="28"/>
              </w:rPr>
              <w:t xml:space="preserve">«20» мая 2016 г. </w:t>
            </w:r>
          </w:p>
        </w:tc>
        <w:tc>
          <w:tcPr>
            <w:tcW w:w="2552" w:type="dxa"/>
          </w:tcPr>
          <w:p w:rsidR="00651DED" w:rsidRPr="00842C85" w:rsidRDefault="00651DED" w:rsidP="00842C85">
            <w:pPr>
              <w:pStyle w:val="a4"/>
              <w:jc w:val="both"/>
              <w:rPr>
                <w:rFonts w:ascii="Times New Roman" w:hAnsi="Times New Roman" w:cs="Times New Roman"/>
                <w:sz w:val="28"/>
                <w:szCs w:val="28"/>
              </w:rPr>
            </w:pPr>
          </w:p>
        </w:tc>
        <w:tc>
          <w:tcPr>
            <w:tcW w:w="2233" w:type="dxa"/>
          </w:tcPr>
          <w:p w:rsidR="00651DED" w:rsidRPr="00842C85" w:rsidRDefault="00651DED" w:rsidP="00842C85">
            <w:pPr>
              <w:pStyle w:val="a4"/>
              <w:jc w:val="both"/>
              <w:rPr>
                <w:rFonts w:ascii="Times New Roman" w:hAnsi="Times New Roman" w:cs="Times New Roman"/>
                <w:sz w:val="28"/>
                <w:szCs w:val="28"/>
              </w:rPr>
            </w:pPr>
          </w:p>
        </w:tc>
      </w:tr>
    </w:tbl>
    <w:p w:rsidR="00651DED" w:rsidRPr="00842C85" w:rsidRDefault="00651DED" w:rsidP="00842C85">
      <w:pPr>
        <w:spacing w:after="0" w:line="240" w:lineRule="auto"/>
        <w:jc w:val="center"/>
        <w:rPr>
          <w:rFonts w:ascii="Times New Roman" w:hAnsi="Times New Roman" w:cs="Times New Roman"/>
          <w:sz w:val="28"/>
          <w:szCs w:val="28"/>
        </w:rPr>
      </w:pPr>
    </w:p>
    <w:sectPr w:rsidR="00651DED" w:rsidRPr="00842C85" w:rsidSect="00472C04">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B7" w:rsidRDefault="009B71B7" w:rsidP="00472C04">
      <w:pPr>
        <w:pStyle w:val="a4"/>
      </w:pPr>
      <w:r>
        <w:separator/>
      </w:r>
    </w:p>
  </w:endnote>
  <w:endnote w:type="continuationSeparator" w:id="0">
    <w:p w:rsidR="009B71B7" w:rsidRDefault="009B71B7" w:rsidP="00472C04">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B7" w:rsidRDefault="009B71B7" w:rsidP="00472C04">
      <w:pPr>
        <w:pStyle w:val="a4"/>
      </w:pPr>
      <w:r>
        <w:separator/>
      </w:r>
    </w:p>
  </w:footnote>
  <w:footnote w:type="continuationSeparator" w:id="0">
    <w:p w:rsidR="009B71B7" w:rsidRDefault="009B71B7" w:rsidP="00472C04">
      <w:pPr>
        <w:pStyle w:val="a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4719"/>
      <w:docPartObj>
        <w:docPartGallery w:val="Page Numbers (Top of Page)"/>
        <w:docPartUnique/>
      </w:docPartObj>
    </w:sdtPr>
    <w:sdtEndPr/>
    <w:sdtContent>
      <w:p w:rsidR="00472C04" w:rsidRDefault="0079178B">
        <w:pPr>
          <w:pStyle w:val="ab"/>
          <w:jc w:val="center"/>
        </w:pPr>
        <w:r>
          <w:fldChar w:fldCharType="begin"/>
        </w:r>
        <w:r w:rsidR="00910AD8">
          <w:instrText xml:space="preserve"> PAGE   \* MERGEFORMAT </w:instrText>
        </w:r>
        <w:r>
          <w:fldChar w:fldCharType="separate"/>
        </w:r>
        <w:r w:rsidR="0016270F">
          <w:rPr>
            <w:noProof/>
          </w:rPr>
          <w:t>16</w:t>
        </w:r>
        <w:r>
          <w:rPr>
            <w:noProof/>
          </w:rPr>
          <w:fldChar w:fldCharType="end"/>
        </w:r>
      </w:p>
    </w:sdtContent>
  </w:sdt>
  <w:p w:rsidR="00472C04" w:rsidRDefault="00472C0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AB2"/>
    <w:multiLevelType w:val="hybridMultilevel"/>
    <w:tmpl w:val="F63E2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2376A"/>
    <w:multiLevelType w:val="hybridMultilevel"/>
    <w:tmpl w:val="A1D63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BD63E7"/>
    <w:multiLevelType w:val="hybridMultilevel"/>
    <w:tmpl w:val="AEB49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447420D"/>
    <w:multiLevelType w:val="hybridMultilevel"/>
    <w:tmpl w:val="5D585FE0"/>
    <w:lvl w:ilvl="0" w:tplc="EB721E78">
      <w:numFmt w:val="bullet"/>
      <w:lvlText w:val="-"/>
      <w:lvlJc w:val="left"/>
      <w:pPr>
        <w:ind w:left="1220" w:hanging="360"/>
      </w:pPr>
      <w:rPr>
        <w:rFonts w:ascii="Times New Roman" w:eastAsia="Times New Roman" w:hAnsi="Times New Roman"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D9D7DB1"/>
    <w:multiLevelType w:val="hybridMultilevel"/>
    <w:tmpl w:val="87A8B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D15852"/>
    <w:multiLevelType w:val="hybridMultilevel"/>
    <w:tmpl w:val="0C64A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D0A20"/>
    <w:multiLevelType w:val="hybridMultilevel"/>
    <w:tmpl w:val="44585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3A7789"/>
    <w:multiLevelType w:val="hybridMultilevel"/>
    <w:tmpl w:val="4AD6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7F62EE"/>
    <w:multiLevelType w:val="hybridMultilevel"/>
    <w:tmpl w:val="3D043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575DC3"/>
    <w:multiLevelType w:val="hybridMultilevel"/>
    <w:tmpl w:val="78CC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C24A55"/>
    <w:multiLevelType w:val="hybridMultilevel"/>
    <w:tmpl w:val="E4A6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2D7476A"/>
    <w:multiLevelType w:val="hybridMultilevel"/>
    <w:tmpl w:val="F738D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DBD382E"/>
    <w:multiLevelType w:val="hybridMultilevel"/>
    <w:tmpl w:val="3D043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75CD7D42"/>
    <w:multiLevelType w:val="hybridMultilevel"/>
    <w:tmpl w:val="36D84584"/>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13"/>
  </w:num>
  <w:num w:numId="3">
    <w:abstractNumId w:val="2"/>
  </w:num>
  <w:num w:numId="4">
    <w:abstractNumId w:val="14"/>
  </w:num>
  <w:num w:numId="5">
    <w:abstractNumId w:val="3"/>
  </w:num>
  <w:num w:numId="6">
    <w:abstractNumId w:val="11"/>
  </w:num>
  <w:num w:numId="7">
    <w:abstractNumId w:val="17"/>
  </w:num>
  <w:num w:numId="8">
    <w:abstractNumId w:val="9"/>
  </w:num>
  <w:num w:numId="9">
    <w:abstractNumId w:val="8"/>
  </w:num>
  <w:num w:numId="10">
    <w:abstractNumId w:val="27"/>
  </w:num>
  <w:num w:numId="11">
    <w:abstractNumId w:val="6"/>
  </w:num>
  <w:num w:numId="12">
    <w:abstractNumId w:val="23"/>
  </w:num>
  <w:num w:numId="13">
    <w:abstractNumId w:val="4"/>
  </w:num>
  <w:num w:numId="14">
    <w:abstractNumId w:val="7"/>
  </w:num>
  <w:num w:numId="15">
    <w:abstractNumId w:val="21"/>
  </w:num>
  <w:num w:numId="16">
    <w:abstractNumId w:val="24"/>
  </w:num>
  <w:num w:numId="17">
    <w:abstractNumId w:val="22"/>
  </w:num>
  <w:num w:numId="18">
    <w:abstractNumId w:val="19"/>
  </w:num>
  <w:num w:numId="19">
    <w:abstractNumId w:val="1"/>
  </w:num>
  <w:num w:numId="20">
    <w:abstractNumId w:val="20"/>
  </w:num>
  <w:num w:numId="21">
    <w:abstractNumId w:val="5"/>
  </w:num>
  <w:num w:numId="22">
    <w:abstractNumId w:val="16"/>
  </w:num>
  <w:num w:numId="23">
    <w:abstractNumId w:val="15"/>
  </w:num>
  <w:num w:numId="24">
    <w:abstractNumId w:val="18"/>
  </w:num>
  <w:num w:numId="25">
    <w:abstractNumId w:val="28"/>
  </w:num>
  <w:num w:numId="26">
    <w:abstractNumId w:val="0"/>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ED"/>
    <w:rsid w:val="00043058"/>
    <w:rsid w:val="00063EC7"/>
    <w:rsid w:val="000F01C3"/>
    <w:rsid w:val="00106799"/>
    <w:rsid w:val="0014055E"/>
    <w:rsid w:val="0016270F"/>
    <w:rsid w:val="001E1041"/>
    <w:rsid w:val="00233902"/>
    <w:rsid w:val="00283734"/>
    <w:rsid w:val="00381856"/>
    <w:rsid w:val="003A3A2A"/>
    <w:rsid w:val="003F4EF0"/>
    <w:rsid w:val="0045019C"/>
    <w:rsid w:val="00472C04"/>
    <w:rsid w:val="004E7383"/>
    <w:rsid w:val="00516167"/>
    <w:rsid w:val="005F7B42"/>
    <w:rsid w:val="00651DED"/>
    <w:rsid w:val="0069420A"/>
    <w:rsid w:val="007451AE"/>
    <w:rsid w:val="00754DF7"/>
    <w:rsid w:val="0079178B"/>
    <w:rsid w:val="007C0050"/>
    <w:rsid w:val="007E7D0D"/>
    <w:rsid w:val="00813CEE"/>
    <w:rsid w:val="00842C85"/>
    <w:rsid w:val="0087497C"/>
    <w:rsid w:val="008C40BA"/>
    <w:rsid w:val="00910AD8"/>
    <w:rsid w:val="00990930"/>
    <w:rsid w:val="009B71B7"/>
    <w:rsid w:val="00A35850"/>
    <w:rsid w:val="00A6409A"/>
    <w:rsid w:val="00B24233"/>
    <w:rsid w:val="00B31E09"/>
    <w:rsid w:val="00B53300"/>
    <w:rsid w:val="00C4305C"/>
    <w:rsid w:val="00C91DE7"/>
    <w:rsid w:val="00D6060F"/>
    <w:rsid w:val="00DC3A3F"/>
    <w:rsid w:val="00DD1692"/>
    <w:rsid w:val="00E545BC"/>
    <w:rsid w:val="00E85555"/>
    <w:rsid w:val="00ED5E26"/>
    <w:rsid w:val="00ED796B"/>
    <w:rsid w:val="00F2543D"/>
    <w:rsid w:val="00F35EB8"/>
    <w:rsid w:val="00F51225"/>
    <w:rsid w:val="00FB71D0"/>
    <w:rsid w:val="00FF6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C76C"/>
  <w15:docId w15:val="{80DFFE45-2DF7-4E2B-A78D-E83C5290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9">
    <w:name w:val="heading 9"/>
    <w:basedOn w:val="a"/>
    <w:next w:val="a"/>
    <w:link w:val="90"/>
    <w:qFormat/>
    <w:rsid w:val="00651DE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1DED"/>
    <w:pPr>
      <w:widowControl w:val="0"/>
      <w:spacing w:after="0" w:line="300" w:lineRule="auto"/>
      <w:ind w:left="720" w:firstLine="500"/>
      <w:contextualSpacing/>
      <w:jc w:val="both"/>
    </w:pPr>
    <w:rPr>
      <w:rFonts w:ascii="Times New Roman" w:eastAsia="Times New Roman" w:hAnsi="Times New Roman" w:cs="Times New Roman"/>
      <w:sz w:val="16"/>
      <w:szCs w:val="20"/>
    </w:rPr>
  </w:style>
  <w:style w:type="paragraph" w:styleId="a4">
    <w:name w:val="No Spacing"/>
    <w:uiPriority w:val="1"/>
    <w:qFormat/>
    <w:rsid w:val="00651DED"/>
    <w:pPr>
      <w:spacing w:after="0" w:line="240" w:lineRule="auto"/>
    </w:pPr>
  </w:style>
  <w:style w:type="paragraph" w:customStyle="1" w:styleId="1">
    <w:name w:val="Абзац списка1"/>
    <w:basedOn w:val="a"/>
    <w:rsid w:val="00651DED"/>
    <w:pPr>
      <w:spacing w:after="0" w:line="240" w:lineRule="auto"/>
      <w:ind w:left="720"/>
      <w:contextualSpacing/>
    </w:pPr>
    <w:rPr>
      <w:rFonts w:ascii="Times New Roman" w:eastAsia="Calibri" w:hAnsi="Times New Roman" w:cs="Tahoma"/>
      <w:sz w:val="28"/>
      <w:szCs w:val="20"/>
    </w:rPr>
  </w:style>
  <w:style w:type="character" w:customStyle="1" w:styleId="90">
    <w:name w:val="Заголовок 9 Знак"/>
    <w:basedOn w:val="a0"/>
    <w:link w:val="9"/>
    <w:rsid w:val="00651DED"/>
    <w:rPr>
      <w:rFonts w:ascii="Arial" w:eastAsia="Times New Roman" w:hAnsi="Arial" w:cs="Arial"/>
    </w:rPr>
  </w:style>
  <w:style w:type="character" w:customStyle="1" w:styleId="apple-converted-space">
    <w:name w:val="apple-converted-space"/>
    <w:basedOn w:val="a0"/>
    <w:rsid w:val="005F7B42"/>
  </w:style>
  <w:style w:type="character" w:customStyle="1" w:styleId="submenu-table">
    <w:name w:val="submenu-table"/>
    <w:basedOn w:val="a0"/>
    <w:rsid w:val="005F7B42"/>
  </w:style>
  <w:style w:type="character" w:styleId="a5">
    <w:name w:val="Hyperlink"/>
    <w:rsid w:val="00A35850"/>
    <w:rPr>
      <w:rFonts w:cs="Times New Roman"/>
      <w:color w:val="0000FF"/>
      <w:u w:val="single"/>
    </w:rPr>
  </w:style>
  <w:style w:type="paragraph" w:styleId="a6">
    <w:name w:val="Balloon Text"/>
    <w:basedOn w:val="a"/>
    <w:link w:val="a7"/>
    <w:uiPriority w:val="99"/>
    <w:semiHidden/>
    <w:rsid w:val="00FF6246"/>
    <w:pPr>
      <w:widowControl w:val="0"/>
      <w:spacing w:after="0" w:line="240" w:lineRule="auto"/>
      <w:ind w:firstLine="500"/>
      <w:jc w:val="both"/>
    </w:pPr>
    <w:rPr>
      <w:rFonts w:ascii="Arial" w:eastAsia="Calibri" w:hAnsi="Arial" w:cs="Times New Roman"/>
      <w:sz w:val="18"/>
      <w:szCs w:val="18"/>
    </w:rPr>
  </w:style>
  <w:style w:type="character" w:customStyle="1" w:styleId="a7">
    <w:name w:val="Текст выноски Знак"/>
    <w:basedOn w:val="a0"/>
    <w:link w:val="a6"/>
    <w:uiPriority w:val="99"/>
    <w:semiHidden/>
    <w:rsid w:val="00FF6246"/>
    <w:rPr>
      <w:rFonts w:ascii="Arial" w:eastAsia="Calibri" w:hAnsi="Arial" w:cs="Times New Roman"/>
      <w:sz w:val="18"/>
      <w:szCs w:val="18"/>
    </w:rPr>
  </w:style>
  <w:style w:type="paragraph" w:styleId="a8">
    <w:name w:val="Normal (Web)"/>
    <w:basedOn w:val="a"/>
    <w:uiPriority w:val="99"/>
    <w:semiHidden/>
    <w:unhideWhenUsed/>
    <w:rsid w:val="00D6060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545BC"/>
    <w:rPr>
      <w:b/>
      <w:bCs/>
    </w:rPr>
  </w:style>
  <w:style w:type="table" w:styleId="aa">
    <w:name w:val="Table Grid"/>
    <w:basedOn w:val="a1"/>
    <w:uiPriority w:val="59"/>
    <w:rsid w:val="00B31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472C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2C04"/>
  </w:style>
  <w:style w:type="paragraph" w:styleId="ad">
    <w:name w:val="footer"/>
    <w:basedOn w:val="a"/>
    <w:link w:val="ae"/>
    <w:uiPriority w:val="99"/>
    <w:semiHidden/>
    <w:unhideWhenUsed/>
    <w:rsid w:val="00472C0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72C04"/>
  </w:style>
  <w:style w:type="paragraph" w:customStyle="1" w:styleId="2">
    <w:name w:val="Абзац списка2"/>
    <w:basedOn w:val="a"/>
    <w:rsid w:val="00842C85"/>
    <w:pPr>
      <w:spacing w:after="0" w:line="240" w:lineRule="auto"/>
      <w:ind w:left="720"/>
      <w:contextualSpacing/>
    </w:pPr>
    <w:rPr>
      <w:rFonts w:ascii="Times New Roman" w:eastAsia="Times New Roman" w:hAnsi="Times New Roman" w:cs="Tahom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7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martCat.ru/Referat/wtaeqramjd/" TargetMode="External"/><Relationship Id="rId18" Type="http://schemas.openxmlformats.org/officeDocument/2006/relationships/hyperlink" Target="http://www.SmartCat.ru/Referat/qtfeqramdj/" TargetMode="External"/><Relationship Id="rId26" Type="http://schemas.openxmlformats.org/officeDocument/2006/relationships/hyperlink" Target="http://www.SmartCat.ru/ateemramnz/" TargetMode="External"/><Relationship Id="rId39" Type="http://schemas.openxmlformats.org/officeDocument/2006/relationships/hyperlink" Target="http://www.SmartCat.ru/Referat/utfeqramhf/" TargetMode="External"/><Relationship Id="rId3" Type="http://schemas.openxmlformats.org/officeDocument/2006/relationships/settings" Target="settings.xml"/><Relationship Id="rId21" Type="http://schemas.openxmlformats.org/officeDocument/2006/relationships/hyperlink" Target="http://www.cis2000.ru/cisFinAnalysis/xtyearamkc/" TargetMode="External"/><Relationship Id="rId34" Type="http://schemas.openxmlformats.org/officeDocument/2006/relationships/hyperlink" Target="http://www.SmartCat.ru/Referat/utfeqramhf/" TargetMode="External"/><Relationship Id="rId42" Type="http://schemas.openxmlformats.org/officeDocument/2006/relationships/hyperlink" Target="http://www.SmartCat.ru/Referat/lteelramyo/"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martCat.ru/Referat/ytselramlb/" TargetMode="External"/><Relationship Id="rId17" Type="http://schemas.openxmlformats.org/officeDocument/2006/relationships/hyperlink" Target="http://www.SmartCat.ru/Referat/htoemramus/" TargetMode="External"/><Relationship Id="rId25" Type="http://schemas.openxmlformats.org/officeDocument/2006/relationships/hyperlink" Target="http://www.SmartCat.ru/Referat/xtzepramkc/" TargetMode="External"/><Relationship Id="rId33" Type="http://schemas.openxmlformats.org/officeDocument/2006/relationships/hyperlink" Target="http://www.SmartCat.ru/Referat/ctfeqrampx/" TargetMode="External"/><Relationship Id="rId38" Type="http://schemas.openxmlformats.org/officeDocument/2006/relationships/hyperlink" Target="http://www.SmartCat.ru/Referat/ctfeqrampx/"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martCat.ru/Referat/ktbeframxp/" TargetMode="External"/><Relationship Id="rId20" Type="http://schemas.openxmlformats.org/officeDocument/2006/relationships/hyperlink" Target="http://www.SmartCat.ru/Referat/ctfeqrampx/" TargetMode="External"/><Relationship Id="rId29" Type="http://schemas.openxmlformats.org/officeDocument/2006/relationships/hyperlink" Target="http://www.SmartCat.ru/ateemramnz/" TargetMode="External"/><Relationship Id="rId41" Type="http://schemas.openxmlformats.org/officeDocument/2006/relationships/hyperlink" Target="http://www.SmartCat.ru/Referat/xtfeqramk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Cat.ru/Referat/htoemramus/" TargetMode="External"/><Relationship Id="rId24" Type="http://schemas.openxmlformats.org/officeDocument/2006/relationships/hyperlink" Target="http://www.SmartCat.ru/Referat/etxedramrv/" TargetMode="External"/><Relationship Id="rId32" Type="http://schemas.openxmlformats.org/officeDocument/2006/relationships/hyperlink" Target="http://www.SmartCat.ru/Referat/vtnebramie/" TargetMode="External"/><Relationship Id="rId37" Type="http://schemas.openxmlformats.org/officeDocument/2006/relationships/hyperlink" Target="http://www.SmartCat.ru/Referat/xtzepramkc/" TargetMode="External"/><Relationship Id="rId40" Type="http://schemas.openxmlformats.org/officeDocument/2006/relationships/hyperlink" Target="http://www.SmartCat.ru/Referat/utyepramhf/" TargetMode="External"/><Relationship Id="rId45"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cis2000.ru/cisFinAnalysis/etrelramrv/" TargetMode="External"/><Relationship Id="rId23" Type="http://schemas.openxmlformats.org/officeDocument/2006/relationships/hyperlink" Target="http://www.SmartCat.ru/Referat/jteecramwq/" TargetMode="External"/><Relationship Id="rId28" Type="http://schemas.openxmlformats.org/officeDocument/2006/relationships/hyperlink" Target="http://www.SmartCat.ru/Referat/Forex/dtbeframqw/" TargetMode="External"/><Relationship Id="rId36" Type="http://schemas.openxmlformats.org/officeDocument/2006/relationships/hyperlink" Target="http://www.SmartCat.ru/Referat/vtnebramie/" TargetMode="External"/><Relationship Id="rId10" Type="http://schemas.openxmlformats.org/officeDocument/2006/relationships/hyperlink" Target="http://www.SmartCat.ru/wtkearamjd/" TargetMode="External"/><Relationship Id="rId19" Type="http://schemas.openxmlformats.org/officeDocument/2006/relationships/hyperlink" Target="http://www.SmartCat.ru/Referat/xtzepramkc/" TargetMode="External"/><Relationship Id="rId31" Type="http://schemas.openxmlformats.org/officeDocument/2006/relationships/hyperlink" Target="http://www.SmartCat.ru/Referat/vtzepramie/" TargetMode="External"/><Relationship Id="rId44" Type="http://schemas.openxmlformats.org/officeDocument/2006/relationships/hyperlink" Target="http://www.SmartCat.ru/Referat/fthegramsu/" TargetMode="External"/><Relationship Id="rId4" Type="http://schemas.openxmlformats.org/officeDocument/2006/relationships/webSettings" Target="webSettings.xml"/><Relationship Id="rId9" Type="http://schemas.openxmlformats.org/officeDocument/2006/relationships/hyperlink" Target="http://www.SmartCat.ru/Referat/ytselramlb/" TargetMode="External"/><Relationship Id="rId14" Type="http://schemas.openxmlformats.org/officeDocument/2006/relationships/hyperlink" Target="http://www.SmartCat.ru/Referat/nttebramam/" TargetMode="External"/><Relationship Id="rId22" Type="http://schemas.openxmlformats.org/officeDocument/2006/relationships/hyperlink" Target="http://www.SmartCat.ru/Referat/mtoeframzn/" TargetMode="External"/><Relationship Id="rId27" Type="http://schemas.openxmlformats.org/officeDocument/2006/relationships/hyperlink" Target="http://www.SmartCat.ru/Referat/ttselramgg/" TargetMode="External"/><Relationship Id="rId30" Type="http://schemas.openxmlformats.org/officeDocument/2006/relationships/hyperlink" Target="http://www.SmartCat.ru/wtkearamjd/" TargetMode="External"/><Relationship Id="rId35" Type="http://schemas.openxmlformats.org/officeDocument/2006/relationships/hyperlink" Target="http://www.SmartCat.ru/Referat/xtfeqramkc/" TargetMode="External"/><Relationship Id="rId43" Type="http://schemas.openxmlformats.org/officeDocument/2006/relationships/hyperlink" Target="http://www.SmartCat.ru/Referat/wtaeqramj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4552</Words>
  <Characters>25947</Characters>
  <Application>Microsoft Office Word</Application>
  <DocSecurity>4</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каф. Бухгалтерский учёт и аудит (ПГУПС)</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Жутяева</cp:lastModifiedBy>
  <cp:revision>2</cp:revision>
  <cp:lastPrinted>2016-05-19T08:52:00Z</cp:lastPrinted>
  <dcterms:created xsi:type="dcterms:W3CDTF">2017-12-06T19:53:00Z</dcterms:created>
  <dcterms:modified xsi:type="dcterms:W3CDTF">2017-12-06T19:53:00Z</dcterms:modified>
</cp:coreProperties>
</file>