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AE635E" w:rsidRPr="00D2714B" w:rsidRDefault="00AE635E" w:rsidP="00CC381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Б2.П.4</w:t>
      </w:r>
      <w:r w:rsidRPr="00D2714B">
        <w:rPr>
          <w:sz w:val="28"/>
          <w:szCs w:val="28"/>
        </w:rPr>
        <w:t>)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для направления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анализ и аудит в бизнес-структурах промышленно- транспортного комплекса»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8248D">
        <w:rPr>
          <w:sz w:val="28"/>
          <w:szCs w:val="28"/>
        </w:rPr>
        <w:t>6</w:t>
      </w:r>
    </w:p>
    <w:p w:rsidR="0008248D" w:rsidRPr="00D2714B" w:rsidRDefault="00AE635E" w:rsidP="0008248D">
      <w:pPr>
        <w:adjustRightInd w:val="0"/>
        <w:snapToGrid w:val="0"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4348B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15pt;width:467.25pt;height:661.5pt;z-index:1">
            <v:imagedata r:id="rId7" o:title="рп2016"/>
          </v:shape>
        </w:pict>
      </w:r>
      <w:r w:rsidR="0008248D">
        <w:rPr>
          <w:sz w:val="28"/>
          <w:szCs w:val="28"/>
        </w:rPr>
        <w:t>П</w:t>
      </w:r>
      <w:r w:rsidR="0008248D"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 w:rsidR="0008248D">
        <w:rPr>
          <w:sz w:val="28"/>
          <w:szCs w:val="28"/>
          <w:lang w:eastAsia="en-US"/>
        </w:rPr>
        <w:t xml:space="preserve"> «Бухгалтерский учет и аудит»</w:t>
      </w:r>
    </w:p>
    <w:p w:rsidR="0008248D" w:rsidRDefault="0008248D" w:rsidP="0008248D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08248D" w:rsidRDefault="0008248D" w:rsidP="000824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08248D" w:rsidRPr="00D2714B" w:rsidRDefault="0008248D" w:rsidP="000824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 xml:space="preserve">8 </w:t>
      </w:r>
      <w:r w:rsidRPr="00D2714B">
        <w:rPr>
          <w:sz w:val="28"/>
          <w:szCs w:val="28"/>
          <w:lang w:eastAsia="en-US"/>
        </w:rPr>
        <w:t>учебный год (приложение</w:t>
      </w:r>
      <w:r>
        <w:rPr>
          <w:sz w:val="28"/>
          <w:szCs w:val="28"/>
          <w:lang w:eastAsia="en-US"/>
        </w:rPr>
        <w:t xml:space="preserve"> А</w:t>
      </w:r>
      <w:r w:rsidRPr="00D2714B">
        <w:rPr>
          <w:sz w:val="28"/>
          <w:szCs w:val="28"/>
          <w:lang w:eastAsia="en-US"/>
        </w:rPr>
        <w:t>).</w:t>
      </w:r>
    </w:p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60"/>
        <w:gridCol w:w="1941"/>
        <w:gridCol w:w="1770"/>
      </w:tblGrid>
      <w:tr w:rsidR="0008248D" w:rsidRPr="00D2714B" w:rsidTr="00880A18">
        <w:tc>
          <w:tcPr>
            <w:tcW w:w="620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1383" w:type="dxa"/>
            <w:vAlign w:val="bottom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Е.А.Федоров</w:t>
            </w:r>
            <w:proofErr w:type="spellEnd"/>
          </w:p>
        </w:tc>
      </w:tr>
      <w:tr w:rsidR="0008248D" w:rsidRPr="00D2714B" w:rsidTr="00880A18">
        <w:tc>
          <w:tcPr>
            <w:tcW w:w="6204" w:type="dxa"/>
          </w:tcPr>
          <w:p w:rsidR="0008248D" w:rsidRDefault="0008248D" w:rsidP="00880A18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248D" w:rsidRPr="00D2714B" w:rsidRDefault="0008248D" w:rsidP="0008248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08248D" w:rsidRPr="00D2714B" w:rsidRDefault="0008248D" w:rsidP="0008248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8248D" w:rsidRPr="00D2714B" w:rsidRDefault="0008248D" w:rsidP="000824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Б</w:t>
      </w:r>
      <w:r w:rsidRPr="00D2714B">
        <w:rPr>
          <w:sz w:val="28"/>
          <w:szCs w:val="28"/>
          <w:lang w:eastAsia="en-US"/>
        </w:rPr>
        <w:t>).</w:t>
      </w:r>
    </w:p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08248D" w:rsidRPr="00D2714B" w:rsidTr="00880A18">
        <w:tc>
          <w:tcPr>
            <w:tcW w:w="620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248D" w:rsidRPr="00D2714B" w:rsidTr="00880A18">
        <w:tc>
          <w:tcPr>
            <w:tcW w:w="620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248D" w:rsidRPr="00D2714B" w:rsidRDefault="0008248D" w:rsidP="0008248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08248D" w:rsidRPr="00D2714B" w:rsidRDefault="0008248D" w:rsidP="0008248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08248D" w:rsidRPr="00D2714B" w:rsidRDefault="0008248D" w:rsidP="0008248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8248D" w:rsidRPr="00D2714B" w:rsidRDefault="0008248D" w:rsidP="000824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В</w:t>
      </w:r>
      <w:r w:rsidRPr="00D2714B">
        <w:rPr>
          <w:sz w:val="28"/>
          <w:szCs w:val="28"/>
          <w:lang w:eastAsia="en-US"/>
        </w:rPr>
        <w:t>).</w:t>
      </w:r>
    </w:p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08248D" w:rsidRPr="00D2714B" w:rsidTr="00880A18">
        <w:tc>
          <w:tcPr>
            <w:tcW w:w="620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248D" w:rsidRPr="00D2714B" w:rsidTr="00880A18">
        <w:tc>
          <w:tcPr>
            <w:tcW w:w="620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8248D" w:rsidRPr="00D2714B" w:rsidRDefault="0008248D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248D" w:rsidRPr="00D2714B" w:rsidRDefault="0008248D" w:rsidP="0008248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248D" w:rsidRPr="00D2714B" w:rsidRDefault="0008248D" w:rsidP="0008248D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8248D" w:rsidRPr="00D2714B" w:rsidRDefault="0008248D" w:rsidP="0008248D">
      <w:pPr>
        <w:widowControl/>
        <w:spacing w:line="276" w:lineRule="auto"/>
        <w:ind w:firstLine="851"/>
        <w:rPr>
          <w:sz w:val="28"/>
          <w:szCs w:val="28"/>
        </w:rPr>
      </w:pPr>
    </w:p>
    <w:p w:rsidR="0008248D" w:rsidRPr="00D2714B" w:rsidRDefault="0008248D" w:rsidP="0008248D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08248D" w:rsidRPr="00D2714B" w:rsidRDefault="004348BF" w:rsidP="0008248D">
      <w:pPr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34.05pt;margin-top:-27.35pt;width:501.75pt;height:396.7pt;z-index:2">
            <v:imagedata r:id="rId8" o:title="РП 2 лист для всех"/>
          </v:shape>
        </w:pict>
      </w: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8248D" w:rsidRPr="00D2714B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8248D" w:rsidRPr="00D2714B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_____________        Е.А.</w:t>
      </w:r>
      <w:r w:rsidR="005C36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Федоров</w:t>
      </w:r>
    </w:p>
    <w:p w:rsidR="0008248D" w:rsidRPr="00D2714B" w:rsidRDefault="0008248D" w:rsidP="0008248D">
      <w:pPr>
        <w:widowControl/>
        <w:ind w:firstLine="0"/>
        <w:rPr>
          <w:sz w:val="28"/>
          <w:szCs w:val="28"/>
        </w:rPr>
      </w:pPr>
    </w:p>
    <w:p w:rsidR="0008248D" w:rsidRPr="00D2714B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</w:t>
      </w:r>
      <w:r w:rsidR="005C36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 _____________       Н.Е.</w:t>
      </w:r>
      <w:r w:rsidR="00D779C4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Коклева</w:t>
      </w:r>
      <w:proofErr w:type="spellEnd"/>
    </w:p>
    <w:p w:rsidR="0008248D" w:rsidRPr="00D2714B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8248D" w:rsidRPr="00D2714B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8248D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08248D" w:rsidRPr="00D2714B" w:rsidRDefault="0008248D" w:rsidP="0008248D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_____________       Н.В. </w:t>
      </w:r>
      <w:proofErr w:type="spellStart"/>
      <w:r>
        <w:rPr>
          <w:sz w:val="28"/>
          <w:szCs w:val="28"/>
          <w:lang w:eastAsia="en-US"/>
        </w:rPr>
        <w:t>Дедюхина</w:t>
      </w:r>
      <w:proofErr w:type="spellEnd"/>
    </w:p>
    <w:p w:rsidR="0008248D" w:rsidRPr="00D2714B" w:rsidRDefault="0008248D" w:rsidP="0008248D">
      <w:pPr>
        <w:widowControl/>
        <w:ind w:firstLine="0"/>
        <w:rPr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AE635E" w:rsidRPr="00581556" w:rsidRDefault="00AE635E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581556">
        <w:rPr>
          <w:b/>
          <w:bCs/>
          <w:sz w:val="28"/>
          <w:szCs w:val="28"/>
        </w:rPr>
        <w:t>практики, способы и формы ее проведения</w:t>
      </w:r>
    </w:p>
    <w:p w:rsidR="00AE635E" w:rsidRPr="00581556" w:rsidRDefault="00AE635E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E635E" w:rsidRPr="00581556" w:rsidRDefault="00AE635E" w:rsidP="00B33026">
      <w:pPr>
        <w:widowControl/>
        <w:spacing w:line="240" w:lineRule="auto"/>
        <w:ind w:firstLine="851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>., приказ № 321 по направлению 38.04.01 – «Экономика», по производственной практике «</w:t>
      </w:r>
      <w:r>
        <w:rPr>
          <w:sz w:val="28"/>
          <w:szCs w:val="28"/>
        </w:rPr>
        <w:t xml:space="preserve">Преддипломная </w:t>
      </w:r>
      <w:r w:rsidRPr="00581556">
        <w:rPr>
          <w:sz w:val="28"/>
          <w:szCs w:val="28"/>
        </w:rPr>
        <w:t>практика»</w:t>
      </w:r>
      <w:r w:rsidR="00B33026" w:rsidRPr="00B33026">
        <w:rPr>
          <w:sz w:val="28"/>
          <w:szCs w:val="28"/>
        </w:rPr>
        <w:t xml:space="preserve"> (Б2.П.4)</w:t>
      </w:r>
      <w:r w:rsidRPr="00581556">
        <w:rPr>
          <w:sz w:val="28"/>
          <w:szCs w:val="28"/>
        </w:rPr>
        <w:t>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Вид практики – производственная.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Тип практики: преддипломная практика.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Способы проведения практики – стационарная</w:t>
      </w:r>
      <w:bookmarkStart w:id="0" w:name="_GoBack"/>
      <w:bookmarkEnd w:id="0"/>
      <w:r w:rsidRPr="003B4BDD">
        <w:rPr>
          <w:sz w:val="28"/>
          <w:szCs w:val="28"/>
        </w:rPr>
        <w:t>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 xml:space="preserve">Форма проведения: практика проводится дискретно по периодам проведения </w:t>
      </w:r>
      <w:proofErr w:type="gramStart"/>
      <w:r w:rsidRPr="003B4BDD">
        <w:rPr>
          <w:sz w:val="28"/>
          <w:szCs w:val="28"/>
        </w:rPr>
        <w:t>практик  -</w:t>
      </w:r>
      <w:proofErr w:type="gramEnd"/>
      <w:r w:rsidRPr="003B4BDD">
        <w:rPr>
          <w:sz w:val="28"/>
          <w:szCs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AE635E" w:rsidRPr="00581556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07D6B">
        <w:rPr>
          <w:sz w:val="28"/>
          <w:szCs w:val="28"/>
        </w:rPr>
        <w:t xml:space="preserve">реддипломная </w:t>
      </w:r>
      <w:r>
        <w:rPr>
          <w:sz w:val="28"/>
          <w:szCs w:val="28"/>
        </w:rPr>
        <w:t>п</w:t>
      </w:r>
      <w:r w:rsidRPr="00776684">
        <w:rPr>
          <w:sz w:val="28"/>
          <w:szCs w:val="28"/>
        </w:rPr>
        <w:t>рактика проводится</w:t>
      </w:r>
      <w:r w:rsidRPr="0058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аудит»</w:t>
      </w:r>
      <w:r w:rsidRPr="005815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1556">
        <w:rPr>
          <w:sz w:val="28"/>
          <w:szCs w:val="28"/>
        </w:rPr>
        <w:t>ниверситета.</w:t>
      </w:r>
    </w:p>
    <w:p w:rsidR="00AE635E" w:rsidRPr="000176C3" w:rsidRDefault="00AE635E" w:rsidP="0019250F">
      <w:pPr>
        <w:spacing w:line="240" w:lineRule="auto"/>
        <w:ind w:firstLine="708"/>
        <w:rPr>
          <w:bCs/>
          <w:sz w:val="28"/>
          <w:szCs w:val="28"/>
        </w:rPr>
      </w:pPr>
      <w:r w:rsidRPr="000176C3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 xml:space="preserve"> </w:t>
      </w:r>
      <w:r w:rsidRPr="000176C3">
        <w:rPr>
          <w:bCs/>
          <w:sz w:val="28"/>
          <w:szCs w:val="28"/>
        </w:rPr>
        <w:t xml:space="preserve">обобщение, систематизация </w:t>
      </w:r>
      <w:r>
        <w:rPr>
          <w:bCs/>
          <w:sz w:val="28"/>
          <w:szCs w:val="28"/>
        </w:rPr>
        <w:t xml:space="preserve">и </w:t>
      </w:r>
      <w:r w:rsidRPr="000176C3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ранее полученных и новых </w:t>
      </w:r>
      <w:r w:rsidRPr="000176C3">
        <w:rPr>
          <w:bCs/>
          <w:sz w:val="28"/>
          <w:szCs w:val="28"/>
        </w:rPr>
        <w:t>знаний для решения профессиональных задач, обеспечивающих подготовку выпускной квалификационной работы</w:t>
      </w:r>
      <w:r>
        <w:rPr>
          <w:bCs/>
          <w:sz w:val="28"/>
          <w:szCs w:val="28"/>
        </w:rPr>
        <w:t xml:space="preserve">; развитие ранее полученных практических </w:t>
      </w:r>
      <w:r w:rsidRPr="000176C3">
        <w:rPr>
          <w:bCs/>
          <w:snapToGrid w:val="0"/>
          <w:sz w:val="28"/>
          <w:szCs w:val="28"/>
        </w:rPr>
        <w:t xml:space="preserve">навыков и </w:t>
      </w:r>
      <w:r>
        <w:rPr>
          <w:bCs/>
          <w:snapToGrid w:val="0"/>
          <w:sz w:val="28"/>
          <w:szCs w:val="28"/>
        </w:rPr>
        <w:t xml:space="preserve">приобретение нового </w:t>
      </w:r>
      <w:r w:rsidRPr="000176C3">
        <w:rPr>
          <w:bCs/>
          <w:snapToGrid w:val="0"/>
          <w:sz w:val="28"/>
          <w:szCs w:val="28"/>
        </w:rPr>
        <w:t xml:space="preserve">опыта деятельности, характеризующих этапы формирования </w:t>
      </w:r>
      <w:r>
        <w:rPr>
          <w:bCs/>
          <w:snapToGrid w:val="0"/>
          <w:sz w:val="28"/>
          <w:szCs w:val="28"/>
        </w:rPr>
        <w:t xml:space="preserve">обязательных и </w:t>
      </w:r>
      <w:r w:rsidRPr="000176C3">
        <w:rPr>
          <w:bCs/>
          <w:sz w:val="28"/>
          <w:szCs w:val="28"/>
        </w:rPr>
        <w:t xml:space="preserve">дополнительных </w:t>
      </w:r>
      <w:r>
        <w:rPr>
          <w:bCs/>
          <w:snapToGrid w:val="0"/>
          <w:sz w:val="28"/>
          <w:szCs w:val="28"/>
        </w:rPr>
        <w:t xml:space="preserve">профессиональных  </w:t>
      </w:r>
      <w:r w:rsidRPr="000176C3">
        <w:rPr>
          <w:bCs/>
          <w:snapToGrid w:val="0"/>
          <w:sz w:val="28"/>
          <w:szCs w:val="28"/>
        </w:rPr>
        <w:t>компетенций</w:t>
      </w:r>
      <w:r w:rsidRPr="000176C3">
        <w:rPr>
          <w:bCs/>
          <w:sz w:val="28"/>
          <w:szCs w:val="28"/>
        </w:rPr>
        <w:t>.</w:t>
      </w:r>
    </w:p>
    <w:p w:rsidR="00AE635E" w:rsidRPr="000176C3" w:rsidRDefault="00AE635E" w:rsidP="004821F5">
      <w:pPr>
        <w:spacing w:line="240" w:lineRule="auto"/>
        <w:ind w:firstLine="708"/>
        <w:rPr>
          <w:i/>
          <w:sz w:val="28"/>
          <w:szCs w:val="28"/>
        </w:rPr>
      </w:pPr>
    </w:p>
    <w:p w:rsidR="00AE635E" w:rsidRPr="00395461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9546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AE635E" w:rsidRPr="00395461" w:rsidRDefault="00AE635E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635E" w:rsidRPr="00395461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95461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AE635E" w:rsidRPr="00506708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506708">
        <w:rPr>
          <w:sz w:val="28"/>
          <w:szCs w:val="28"/>
        </w:rPr>
        <w:t>В результате прохождения практики обучающийся должен:</w:t>
      </w:r>
    </w:p>
    <w:p w:rsidR="00AE635E" w:rsidRPr="00506708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506708">
        <w:rPr>
          <w:b/>
          <w:sz w:val="28"/>
          <w:szCs w:val="28"/>
        </w:rPr>
        <w:t>ЗНАТЬ</w:t>
      </w:r>
      <w:r w:rsidRPr="00506708">
        <w:rPr>
          <w:sz w:val="28"/>
          <w:szCs w:val="28"/>
        </w:rPr>
        <w:t>:</w:t>
      </w:r>
    </w:p>
    <w:p w:rsidR="00AE635E" w:rsidRPr="00F92B1A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сущность методов оценки эффективности экономических проектов с учетом фактора неопределенности;</w:t>
      </w:r>
    </w:p>
    <w:p w:rsidR="00AE635E" w:rsidRPr="00F92B1A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виды и характеристику стратегий поведения экономических агентов на различных рынках;</w:t>
      </w:r>
    </w:p>
    <w:p w:rsidR="00AE635E" w:rsidRPr="005E3B45" w:rsidRDefault="00AE635E" w:rsidP="003C49B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содержание нормативно-правовых документов различных уровней, регламентирующих порядок</w:t>
      </w:r>
      <w:r w:rsidRPr="005E3B45">
        <w:rPr>
          <w:sz w:val="28"/>
          <w:szCs w:val="28"/>
        </w:rPr>
        <w:t xml:space="preserve"> применения в отечественной практике международных стандартов учета и финансовой отчетности;</w:t>
      </w:r>
    </w:p>
    <w:p w:rsidR="00AE635E" w:rsidRDefault="00AE635E" w:rsidP="003C4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характеристики основных бизнес-процессов в бизнес-структурах промышленно-транспортного комплекса как </w:t>
      </w:r>
      <w:r w:rsidRPr="00A4622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46223">
        <w:rPr>
          <w:rFonts w:ascii="Times New Roman" w:hAnsi="Times New Roman" w:cs="Times New Roman"/>
          <w:sz w:val="28"/>
          <w:szCs w:val="28"/>
        </w:rPr>
        <w:t xml:space="preserve">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35E" w:rsidRDefault="00AE635E" w:rsidP="003C4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Pr="00A46223">
        <w:rPr>
          <w:rFonts w:ascii="Times New Roman" w:hAnsi="Times New Roman" w:cs="Times New Roman"/>
          <w:sz w:val="28"/>
          <w:szCs w:val="28"/>
        </w:rPr>
        <w:t>программ проведения мероприятий по финансовому контролю</w:t>
      </w:r>
      <w:r w:rsidRPr="00D6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бизнес-структурах промышленно-транспортного комплекса;</w:t>
      </w:r>
    </w:p>
    <w:p w:rsidR="00AE635E" w:rsidRPr="00D60307" w:rsidRDefault="00AE635E" w:rsidP="003C49B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принципы </w:t>
      </w:r>
      <w:r w:rsidRPr="00A46223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A46223">
        <w:rPr>
          <w:sz w:val="28"/>
          <w:szCs w:val="28"/>
        </w:rPr>
        <w:t xml:space="preserve">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</w:t>
      </w:r>
      <w:r w:rsidRPr="00D60307">
        <w:rPr>
          <w:sz w:val="28"/>
          <w:szCs w:val="28"/>
        </w:rPr>
        <w:t>;</w:t>
      </w:r>
    </w:p>
    <w:p w:rsidR="00AE635E" w:rsidRPr="00D60307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D60307">
        <w:rPr>
          <w:sz w:val="28"/>
          <w:szCs w:val="28"/>
        </w:rPr>
        <w:lastRenderedPageBreak/>
        <w:t xml:space="preserve"> - формат разработки, процедуры защиты и оценивания отчета по преддипломной практике.</w:t>
      </w:r>
    </w:p>
    <w:p w:rsidR="00AE635E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b/>
          <w:sz w:val="28"/>
          <w:szCs w:val="28"/>
        </w:rPr>
        <w:t>УМЕТЬ</w:t>
      </w:r>
      <w:r w:rsidRPr="007D316E">
        <w:rPr>
          <w:sz w:val="28"/>
          <w:szCs w:val="28"/>
        </w:rPr>
        <w:t>:</w:t>
      </w:r>
    </w:p>
    <w:p w:rsidR="00AE635E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разрабатывать</w:t>
      </w:r>
      <w:r w:rsidRPr="00A76B80">
        <w:rPr>
          <w:sz w:val="28"/>
          <w:szCs w:val="28"/>
        </w:rPr>
        <w:t xml:space="preserve"> </w:t>
      </w:r>
      <w:r w:rsidRPr="00F92B1A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F92B1A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организации-объекта исследования </w:t>
      </w:r>
      <w:r w:rsidRPr="00F92B1A">
        <w:rPr>
          <w:sz w:val="28"/>
          <w:szCs w:val="28"/>
        </w:rPr>
        <w:t>на различных рынках</w:t>
      </w:r>
      <w:r>
        <w:rPr>
          <w:sz w:val="28"/>
          <w:szCs w:val="28"/>
        </w:rPr>
        <w:t>;</w:t>
      </w:r>
    </w:p>
    <w:p w:rsidR="00AE635E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 xml:space="preserve">- использовать </w:t>
      </w:r>
      <w:r w:rsidRPr="00C52056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C52056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е</w:t>
      </w:r>
      <w:r w:rsidRPr="00C52056">
        <w:rPr>
          <w:sz w:val="28"/>
          <w:szCs w:val="28"/>
        </w:rPr>
        <w:t xml:space="preserve"> и внешни</w:t>
      </w:r>
      <w:r>
        <w:rPr>
          <w:sz w:val="28"/>
          <w:szCs w:val="28"/>
        </w:rPr>
        <w:t>е</w:t>
      </w:r>
      <w:r w:rsidRPr="00C52056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</w:t>
      </w:r>
      <w:r w:rsidRPr="00C52056">
        <w:rPr>
          <w:sz w:val="28"/>
          <w:szCs w:val="28"/>
        </w:rPr>
        <w:t xml:space="preserve"> финансовой информации для решения профессиональных задач</w:t>
      </w:r>
      <w:r w:rsidRPr="00501CAA">
        <w:rPr>
          <w:sz w:val="28"/>
          <w:szCs w:val="28"/>
        </w:rPr>
        <w:t>;</w:t>
      </w:r>
    </w:p>
    <w:p w:rsidR="00AE635E" w:rsidRDefault="00AE635E" w:rsidP="003C49B2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501C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1CAA">
        <w:rPr>
          <w:sz w:val="28"/>
          <w:szCs w:val="28"/>
        </w:rPr>
        <w:t>разрабат</w:t>
      </w:r>
      <w:r>
        <w:rPr>
          <w:sz w:val="28"/>
          <w:szCs w:val="28"/>
        </w:rPr>
        <w:t>ы</w:t>
      </w:r>
      <w:r w:rsidRPr="00501CAA">
        <w:rPr>
          <w:sz w:val="28"/>
          <w:szCs w:val="28"/>
        </w:rPr>
        <w:t xml:space="preserve">вать </w:t>
      </w:r>
      <w:r>
        <w:rPr>
          <w:sz w:val="28"/>
          <w:szCs w:val="28"/>
        </w:rPr>
        <w:t>и внедрять</w:t>
      </w:r>
      <w:r w:rsidRPr="00501CAA">
        <w:rPr>
          <w:sz w:val="28"/>
          <w:szCs w:val="28"/>
        </w:rPr>
        <w:t xml:space="preserve"> </w:t>
      </w:r>
      <w:r w:rsidRPr="00A46223">
        <w:rPr>
          <w:sz w:val="28"/>
          <w:szCs w:val="28"/>
        </w:rPr>
        <w:t>финансовую стратегию бизнес-структур</w:t>
      </w:r>
      <w:r>
        <w:rPr>
          <w:sz w:val="28"/>
          <w:szCs w:val="28"/>
        </w:rPr>
        <w:t>ы</w:t>
      </w:r>
      <w:r w:rsidRPr="00A46223">
        <w:rPr>
          <w:sz w:val="28"/>
          <w:szCs w:val="28"/>
        </w:rPr>
        <w:t xml:space="preserve"> промышленно-транспортного комплекса, обеспечивающую её устойчивый рост с учетом критериев инновационного развития</w:t>
      </w:r>
      <w:r>
        <w:rPr>
          <w:sz w:val="28"/>
          <w:szCs w:val="28"/>
        </w:rPr>
        <w:t>;</w:t>
      </w:r>
    </w:p>
    <w:p w:rsidR="00AE635E" w:rsidRPr="00501CAA" w:rsidRDefault="00AE635E" w:rsidP="003C49B2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23">
        <w:rPr>
          <w:sz w:val="28"/>
          <w:szCs w:val="28"/>
        </w:rPr>
        <w:t>выявл</w:t>
      </w:r>
      <w:r>
        <w:rPr>
          <w:sz w:val="28"/>
          <w:szCs w:val="28"/>
        </w:rPr>
        <w:t>ять и и</w:t>
      </w:r>
      <w:r w:rsidRPr="00A46223">
        <w:rPr>
          <w:sz w:val="28"/>
          <w:szCs w:val="28"/>
        </w:rPr>
        <w:t>дентифи</w:t>
      </w:r>
      <w:r>
        <w:rPr>
          <w:sz w:val="28"/>
          <w:szCs w:val="28"/>
        </w:rPr>
        <w:t xml:space="preserve">цировать основные </w:t>
      </w:r>
      <w:r w:rsidRPr="00A46223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A46223">
        <w:rPr>
          <w:sz w:val="28"/>
          <w:szCs w:val="28"/>
        </w:rPr>
        <w:t xml:space="preserve"> бизнеса </w:t>
      </w:r>
      <w:proofErr w:type="spellStart"/>
      <w:r w:rsidRPr="00A46223">
        <w:rPr>
          <w:sz w:val="28"/>
          <w:szCs w:val="28"/>
        </w:rPr>
        <w:t>аудируемо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Pr="00A46223">
        <w:rPr>
          <w:sz w:val="28"/>
          <w:szCs w:val="28"/>
        </w:rPr>
        <w:t xml:space="preserve"> бизнес-структур</w:t>
      </w:r>
      <w:r>
        <w:rPr>
          <w:sz w:val="28"/>
          <w:szCs w:val="28"/>
        </w:rPr>
        <w:t>ы</w:t>
      </w:r>
      <w:r w:rsidRPr="00A46223">
        <w:rPr>
          <w:sz w:val="28"/>
          <w:szCs w:val="28"/>
        </w:rPr>
        <w:t>, оцен</w:t>
      </w:r>
      <w:r>
        <w:rPr>
          <w:sz w:val="28"/>
          <w:szCs w:val="28"/>
        </w:rPr>
        <w:t xml:space="preserve">ивать </w:t>
      </w:r>
      <w:r w:rsidRPr="00A46223">
        <w:rPr>
          <w:sz w:val="28"/>
          <w:szCs w:val="28"/>
        </w:rPr>
        <w:t>их влияни</w:t>
      </w:r>
      <w:r>
        <w:rPr>
          <w:sz w:val="28"/>
          <w:szCs w:val="28"/>
        </w:rPr>
        <w:t>е</w:t>
      </w:r>
      <w:r w:rsidRPr="00A46223">
        <w:rPr>
          <w:sz w:val="28"/>
          <w:szCs w:val="28"/>
        </w:rPr>
        <w:t xml:space="preserve"> на риски искажения </w:t>
      </w:r>
      <w:r>
        <w:rPr>
          <w:sz w:val="28"/>
          <w:szCs w:val="28"/>
        </w:rPr>
        <w:t xml:space="preserve">годовой </w:t>
      </w:r>
      <w:r w:rsidRPr="00A46223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 xml:space="preserve">отчетности </w:t>
      </w:r>
      <w:r w:rsidRPr="00A46223">
        <w:rPr>
          <w:sz w:val="28"/>
          <w:szCs w:val="28"/>
        </w:rPr>
        <w:t>и внутренних финансовых отчетов</w:t>
      </w:r>
      <w:r w:rsidRPr="00501CAA">
        <w:rPr>
          <w:sz w:val="28"/>
          <w:szCs w:val="28"/>
        </w:rPr>
        <w:t>;</w:t>
      </w:r>
    </w:p>
    <w:p w:rsidR="00AE635E" w:rsidRPr="00501CAA" w:rsidRDefault="00AE635E" w:rsidP="003C49B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>- грамотно формулировать и излагать в письменном виде обоснование  организационно-управленческих решений в соответствии с поставленными задачами.</w:t>
      </w:r>
    </w:p>
    <w:p w:rsidR="00AE635E" w:rsidRPr="00501CAA" w:rsidRDefault="00AE635E" w:rsidP="00BF6CEA">
      <w:pPr>
        <w:widowControl/>
        <w:spacing w:line="240" w:lineRule="auto"/>
        <w:ind w:firstLine="851"/>
        <w:rPr>
          <w:sz w:val="28"/>
          <w:szCs w:val="28"/>
        </w:rPr>
      </w:pPr>
      <w:r w:rsidRPr="00501CAA">
        <w:rPr>
          <w:b/>
          <w:sz w:val="28"/>
          <w:szCs w:val="28"/>
        </w:rPr>
        <w:t>ВЛАДЕТЬ</w:t>
      </w:r>
      <w:r w:rsidRPr="00501CAA">
        <w:rPr>
          <w:sz w:val="28"/>
          <w:szCs w:val="28"/>
        </w:rPr>
        <w:t>:</w:t>
      </w:r>
    </w:p>
    <w:p w:rsidR="00AE635E" w:rsidRPr="00DF3936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DF3936">
        <w:rPr>
          <w:sz w:val="28"/>
          <w:szCs w:val="28"/>
        </w:rPr>
        <w:t xml:space="preserve">- навыками подготовки аналитических материалов для оценки </w:t>
      </w:r>
      <w:r>
        <w:rPr>
          <w:sz w:val="28"/>
          <w:szCs w:val="28"/>
        </w:rPr>
        <w:t xml:space="preserve">эффективности </w:t>
      </w:r>
      <w:r w:rsidRPr="00DF3936">
        <w:rPr>
          <w:sz w:val="28"/>
          <w:szCs w:val="28"/>
        </w:rPr>
        <w:t xml:space="preserve">мероприятий в области экономической политики и принятия стратегических решений на уровне </w:t>
      </w:r>
      <w:r>
        <w:rPr>
          <w:sz w:val="28"/>
          <w:szCs w:val="28"/>
        </w:rPr>
        <w:t>организации-объекта исследования</w:t>
      </w:r>
      <w:r w:rsidRPr="00DF3936">
        <w:rPr>
          <w:sz w:val="28"/>
          <w:szCs w:val="28"/>
        </w:rPr>
        <w:t xml:space="preserve"> и отрасл</w:t>
      </w:r>
      <w:r>
        <w:rPr>
          <w:sz w:val="28"/>
          <w:szCs w:val="28"/>
        </w:rPr>
        <w:t>и, к которой она принадлежит</w:t>
      </w:r>
      <w:r w:rsidRPr="00DF3936">
        <w:rPr>
          <w:sz w:val="28"/>
          <w:szCs w:val="28"/>
        </w:rPr>
        <w:t>;</w:t>
      </w:r>
    </w:p>
    <w:p w:rsidR="00AE635E" w:rsidRPr="00DF3936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DF3936">
        <w:rPr>
          <w:sz w:val="28"/>
          <w:szCs w:val="28"/>
        </w:rPr>
        <w:t xml:space="preserve">- навыками составления прогноза основных социально-экономических показателей деятельности </w:t>
      </w:r>
      <w:r>
        <w:rPr>
          <w:sz w:val="28"/>
          <w:szCs w:val="28"/>
        </w:rPr>
        <w:t>организации-объекта исследования</w:t>
      </w:r>
      <w:r w:rsidRPr="00DF3936">
        <w:rPr>
          <w:sz w:val="28"/>
          <w:szCs w:val="28"/>
        </w:rPr>
        <w:t xml:space="preserve"> и социально-экономических показателей отрасл</w:t>
      </w:r>
      <w:r>
        <w:rPr>
          <w:sz w:val="28"/>
          <w:szCs w:val="28"/>
        </w:rPr>
        <w:t>и, к которой она принадлежит</w:t>
      </w:r>
      <w:r w:rsidRPr="00DF3936">
        <w:rPr>
          <w:sz w:val="28"/>
          <w:szCs w:val="28"/>
        </w:rPr>
        <w:t xml:space="preserve">; </w:t>
      </w:r>
    </w:p>
    <w:p w:rsidR="00AE635E" w:rsidRPr="004F7CE1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>- навыками руководства экономическими службами и подразделениями на предприятиях и организациях различных форм собственности;</w:t>
      </w:r>
    </w:p>
    <w:p w:rsidR="00AE635E" w:rsidRPr="004F7CE1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>- навыками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AE635E" w:rsidRPr="004F7CE1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>- навыками применения финансовых инструментов в финансовом управлении деятельностью компании;</w:t>
      </w:r>
    </w:p>
    <w:p w:rsidR="00AE635E" w:rsidRPr="00BF6CEA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 xml:space="preserve">- навыками самостоятельной работы, самоорганизации и организации </w:t>
      </w:r>
      <w:r w:rsidRPr="00BF6CEA">
        <w:rPr>
          <w:sz w:val="28"/>
          <w:szCs w:val="28"/>
        </w:rPr>
        <w:t>выполнения поручений.</w:t>
      </w:r>
    </w:p>
    <w:p w:rsidR="00BF6CEA" w:rsidRPr="00BF6CEA" w:rsidRDefault="00BF6CEA" w:rsidP="00BF6CEA">
      <w:pPr>
        <w:widowControl/>
        <w:tabs>
          <w:tab w:val="left" w:pos="1134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BF6CEA">
        <w:rPr>
          <w:b/>
          <w:sz w:val="28"/>
          <w:szCs w:val="28"/>
        </w:rPr>
        <w:t>ПРИОБРЕСТИ ОПЫТ ДЕЯТЕЛЬНОСТИ:</w:t>
      </w:r>
    </w:p>
    <w:p w:rsidR="00BF6CEA" w:rsidRPr="00BF6CEA" w:rsidRDefault="00BF6CEA" w:rsidP="00BF6CEA">
      <w:pPr>
        <w:autoSpaceDE w:val="0"/>
        <w:autoSpaceDN w:val="0"/>
        <w:adjustRightInd w:val="0"/>
        <w:spacing w:line="240" w:lineRule="auto"/>
        <w:ind w:firstLine="851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- научно-исследовательской;</w:t>
      </w:r>
    </w:p>
    <w:p w:rsidR="00BF6CEA" w:rsidRPr="00BF6CEA" w:rsidRDefault="00BF6CEA" w:rsidP="00BF6CEA">
      <w:pPr>
        <w:widowControl/>
        <w:tabs>
          <w:tab w:val="left" w:pos="1134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- аналитической;</w:t>
      </w:r>
    </w:p>
    <w:p w:rsidR="00BF6CEA" w:rsidRPr="00BF6CEA" w:rsidRDefault="00BF6CEA" w:rsidP="00BF6CEA">
      <w:pPr>
        <w:widowControl/>
        <w:tabs>
          <w:tab w:val="left" w:pos="1134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- организационно-управленческой.</w:t>
      </w:r>
    </w:p>
    <w:p w:rsidR="00AE635E" w:rsidRPr="004F7CE1" w:rsidRDefault="00AE635E" w:rsidP="00BF6CEA">
      <w:pPr>
        <w:widowControl/>
        <w:spacing w:line="240" w:lineRule="auto"/>
        <w:ind w:firstLine="851"/>
        <w:rPr>
          <w:sz w:val="28"/>
          <w:szCs w:val="28"/>
        </w:rPr>
      </w:pPr>
      <w:r w:rsidRPr="00BF6CEA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</w:t>
      </w:r>
      <w:r w:rsidRPr="004F7CE1">
        <w:rPr>
          <w:sz w:val="28"/>
          <w:szCs w:val="28"/>
        </w:rPr>
        <w:t>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E635E" w:rsidRPr="00F900F6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4F7CE1">
        <w:rPr>
          <w:sz w:val="28"/>
          <w:szCs w:val="28"/>
        </w:rPr>
        <w:lastRenderedPageBreak/>
        <w:t>Прохождение практики направлено</w:t>
      </w:r>
      <w:r w:rsidRPr="00375459">
        <w:rPr>
          <w:sz w:val="28"/>
          <w:szCs w:val="28"/>
        </w:rPr>
        <w:t xml:space="preserve"> на формирование следующих </w:t>
      </w:r>
      <w:r w:rsidRPr="00F900F6">
        <w:rPr>
          <w:sz w:val="28"/>
          <w:szCs w:val="28"/>
        </w:rPr>
        <w:t xml:space="preserve">профессиональных компетенций (ПК), </w:t>
      </w:r>
      <w:r w:rsidRPr="00F900F6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AE635E" w:rsidRPr="00CE591F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91F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AE635E" w:rsidRPr="00B94574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разрабатывать стратегии поведения экономических агентов на различных рынках (ПК-7);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574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AE635E" w:rsidRPr="00B94574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4">
        <w:rPr>
          <w:rFonts w:ascii="Times New Roman" w:hAnsi="Times New Roman" w:cs="Times New Roman"/>
          <w:sz w:val="28"/>
          <w:szCs w:val="28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574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AE635E" w:rsidRPr="00B94574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4">
        <w:rPr>
          <w:rFonts w:ascii="Times New Roman" w:hAnsi="Times New Roman" w:cs="Times New Roman"/>
          <w:sz w:val="28"/>
          <w:szCs w:val="28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</w:t>
      </w:r>
      <w:r>
        <w:rPr>
          <w:rFonts w:ascii="Times New Roman" w:hAnsi="Times New Roman" w:cs="Times New Roman"/>
          <w:sz w:val="28"/>
          <w:szCs w:val="28"/>
        </w:rPr>
        <w:t>омической эффективности (ПК-12).</w:t>
      </w:r>
    </w:p>
    <w:p w:rsidR="00AE635E" w:rsidRDefault="00AE635E" w:rsidP="007139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75459"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sz w:val="28"/>
          <w:szCs w:val="28"/>
        </w:rPr>
        <w:t xml:space="preserve">дополнительных </w:t>
      </w:r>
      <w:r w:rsidRPr="00F900F6">
        <w:rPr>
          <w:sz w:val="28"/>
          <w:szCs w:val="28"/>
        </w:rPr>
        <w:t>профессиональных компетенций (</w:t>
      </w:r>
      <w:r>
        <w:rPr>
          <w:sz w:val="28"/>
          <w:szCs w:val="28"/>
        </w:rPr>
        <w:t>Д</w:t>
      </w:r>
      <w:r w:rsidRPr="00F900F6">
        <w:rPr>
          <w:sz w:val="28"/>
          <w:szCs w:val="28"/>
        </w:rPr>
        <w:t xml:space="preserve">ПК), </w:t>
      </w:r>
      <w:r w:rsidRPr="00F900F6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>конкретным областям знаний, полученных при изучении дисциплин учебного плана ОПОП</w:t>
      </w:r>
      <w:r w:rsidRPr="00F900F6">
        <w:rPr>
          <w:bCs/>
          <w:sz w:val="28"/>
          <w:szCs w:val="28"/>
        </w:rPr>
        <w:t xml:space="preserve"> магистратуры</w:t>
      </w:r>
      <w:r w:rsidR="00EA67F9" w:rsidRPr="00EA67F9">
        <w:t xml:space="preserve"> </w:t>
      </w:r>
      <w:r w:rsidR="00EA67F9" w:rsidRPr="00EA67F9">
        <w:rPr>
          <w:bCs/>
          <w:sz w:val="28"/>
          <w:szCs w:val="28"/>
        </w:rPr>
        <w:t>и видам деятельности</w:t>
      </w:r>
      <w:r w:rsidRPr="00F900F6">
        <w:rPr>
          <w:bCs/>
          <w:sz w:val="28"/>
          <w:szCs w:val="28"/>
        </w:rPr>
        <w:t>:</w:t>
      </w:r>
    </w:p>
    <w:p w:rsidR="00EC0501" w:rsidRPr="00EC0501" w:rsidRDefault="00EC0501" w:rsidP="0071397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C0501">
        <w:rPr>
          <w:i/>
          <w:sz w:val="28"/>
          <w:szCs w:val="28"/>
        </w:rPr>
        <w:t>аналитическая деятельность: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056">
        <w:rPr>
          <w:rFonts w:ascii="Times New Roman" w:hAnsi="Times New Roman" w:cs="Times New Roman"/>
          <w:sz w:val="28"/>
          <w:szCs w:val="28"/>
        </w:rPr>
        <w:t>владение методами анализа различных внутренних и внешних источников финансовой информации для решения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56">
        <w:rPr>
          <w:rFonts w:ascii="Times New Roman" w:hAnsi="Times New Roman" w:cs="Times New Roman"/>
          <w:sz w:val="28"/>
          <w:szCs w:val="28"/>
        </w:rPr>
        <w:t>(ДПК-1)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501" w:rsidRDefault="00EC0501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1">
        <w:rPr>
          <w:rFonts w:ascii="Times New Roman" w:hAnsi="Times New Roman" w:cs="Times New Roman"/>
          <w:sz w:val="28"/>
          <w:szCs w:val="28"/>
        </w:rPr>
        <w:t xml:space="preserve">- способность к выявлению и идентификации основных рисков бизнеса </w:t>
      </w:r>
      <w:proofErr w:type="spellStart"/>
      <w:r w:rsidRPr="00EC0501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EC0501">
        <w:rPr>
          <w:rFonts w:ascii="Times New Roman" w:hAnsi="Times New Roman" w:cs="Times New Roman"/>
          <w:sz w:val="28"/>
          <w:szCs w:val="28"/>
        </w:rPr>
        <w:t xml:space="preserve"> лица, оценке их влияния на риски искажения публичной финансовой информации и внутренних финансовых отчетов (ДПК-4);</w:t>
      </w:r>
    </w:p>
    <w:p w:rsidR="00EC0501" w:rsidRPr="00EC0501" w:rsidRDefault="00EC0501" w:rsidP="0030365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501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6223">
        <w:rPr>
          <w:rFonts w:ascii="Times New Roman" w:hAnsi="Times New Roman" w:cs="Times New Roman"/>
          <w:sz w:val="28"/>
          <w:szCs w:val="28"/>
        </w:rPr>
        <w:t>способность  разрабатывать</w:t>
      </w:r>
      <w:proofErr w:type="gramEnd"/>
      <w:r w:rsidRPr="00A46223">
        <w:rPr>
          <w:rFonts w:ascii="Times New Roman" w:hAnsi="Times New Roman" w:cs="Times New Roman"/>
          <w:sz w:val="28"/>
          <w:szCs w:val="28"/>
        </w:rPr>
        <w:t xml:space="preserve"> и внедрять финансовую стратегию бизнес-структур промышленно-транспортного комплекса, обеспечивающую её устойчивый рост с учетом критериев инновационного развития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056">
        <w:rPr>
          <w:rFonts w:ascii="Times New Roman" w:hAnsi="Times New Roman" w:cs="Times New Roman"/>
          <w:sz w:val="28"/>
          <w:szCs w:val="28"/>
        </w:rPr>
        <w:t xml:space="preserve"> </w:t>
      </w:r>
      <w:r w:rsidRPr="00A46223">
        <w:rPr>
          <w:rFonts w:ascii="Times New Roman" w:hAnsi="Times New Roman" w:cs="Times New Roman"/>
          <w:sz w:val="28"/>
          <w:szCs w:val="28"/>
        </w:rPr>
        <w:t xml:space="preserve">умение применять финансовые инструменты в финансовом управлении компанией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501" w:rsidRDefault="00EC0501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1">
        <w:rPr>
          <w:rFonts w:ascii="Times New Roman" w:hAnsi="Times New Roman" w:cs="Times New Roman"/>
          <w:sz w:val="28"/>
          <w:szCs w:val="28"/>
        </w:rPr>
        <w:t xml:space="preserve">- способность организовать ведение бухгалтерского учета в бизнес-структурах промышленно-транспортного комплекса в соответствии с международными стандартами учета </w:t>
      </w:r>
      <w:r>
        <w:rPr>
          <w:rFonts w:ascii="Times New Roman" w:hAnsi="Times New Roman" w:cs="Times New Roman"/>
          <w:sz w:val="28"/>
          <w:szCs w:val="28"/>
        </w:rPr>
        <w:t>и финансовой отчетности (ДПК-7);</w:t>
      </w:r>
    </w:p>
    <w:p w:rsidR="00EC0501" w:rsidRPr="00EA67F9" w:rsidRDefault="00EA67F9" w:rsidP="0030365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F9">
        <w:rPr>
          <w:rFonts w:ascii="Times New Roman" w:hAnsi="Times New Roman" w:cs="Times New Roman"/>
          <w:i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i/>
          <w:sz w:val="28"/>
          <w:szCs w:val="28"/>
        </w:rPr>
        <w:t>ая деятельность:</w:t>
      </w:r>
    </w:p>
    <w:p w:rsidR="00AE635E" w:rsidRDefault="00AE635E" w:rsidP="00C5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056">
        <w:rPr>
          <w:rFonts w:ascii="Times New Roman" w:hAnsi="Times New Roman" w:cs="Times New Roman"/>
          <w:sz w:val="28"/>
          <w:szCs w:val="28"/>
        </w:rPr>
        <w:t xml:space="preserve"> </w:t>
      </w:r>
      <w:r w:rsidRPr="00A46223">
        <w:rPr>
          <w:rFonts w:ascii="Times New Roman" w:hAnsi="Times New Roman" w:cs="Times New Roman"/>
          <w:sz w:val="28"/>
          <w:szCs w:val="28"/>
        </w:rPr>
        <w:t xml:space="preserve">способность к описанию, анализу и критическому осмыслению </w:t>
      </w:r>
      <w:r w:rsidRPr="00A46223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бизнес-процессов объекта аудита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35E" w:rsidRDefault="00AE635E" w:rsidP="00C5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3">
        <w:rPr>
          <w:rFonts w:ascii="Times New Roman" w:hAnsi="Times New Roman" w:cs="Times New Roman"/>
          <w:sz w:val="28"/>
          <w:szCs w:val="28"/>
        </w:rPr>
        <w:t xml:space="preserve">способность к формированию программ проведения мероприятий по финансовому контролю, используя лучшие мировые практики в этой области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 w:rsidR="00EC0501">
        <w:rPr>
          <w:rFonts w:ascii="Times New Roman" w:hAnsi="Times New Roman" w:cs="Times New Roman"/>
          <w:sz w:val="28"/>
          <w:szCs w:val="28"/>
        </w:rPr>
        <w:t>.</w:t>
      </w:r>
    </w:p>
    <w:p w:rsidR="00AE635E" w:rsidRPr="00375459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AE635E" w:rsidRPr="00375459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AE635E" w:rsidRPr="00375459" w:rsidRDefault="00AE635E" w:rsidP="004821F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«</w:t>
      </w:r>
      <w:r>
        <w:rPr>
          <w:sz w:val="28"/>
          <w:szCs w:val="28"/>
        </w:rPr>
        <w:t>Преддипломная практика</w:t>
      </w:r>
      <w:r w:rsidRPr="0066194A">
        <w:rPr>
          <w:sz w:val="28"/>
          <w:szCs w:val="28"/>
        </w:rPr>
        <w:t>» (Б2.П.</w:t>
      </w:r>
      <w:r>
        <w:rPr>
          <w:sz w:val="28"/>
          <w:szCs w:val="28"/>
        </w:rPr>
        <w:t>4</w:t>
      </w:r>
      <w:r w:rsidRPr="0066194A">
        <w:rPr>
          <w:sz w:val="28"/>
          <w:szCs w:val="28"/>
        </w:rPr>
        <w:t>) относится к Блоку 2 «Производственная практика»  и является обязательной.</w:t>
      </w: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AE635E" w:rsidRPr="0066194A" w:rsidRDefault="00AE635E" w:rsidP="004821F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E635E" w:rsidRPr="00AE0B1A" w:rsidRDefault="00AE635E" w:rsidP="0088415B">
      <w:pPr>
        <w:widowControl/>
        <w:spacing w:line="240" w:lineRule="auto"/>
        <w:ind w:firstLine="851"/>
        <w:rPr>
          <w:sz w:val="28"/>
          <w:szCs w:val="28"/>
        </w:rPr>
      </w:pPr>
      <w:r w:rsidRPr="00A57FA7">
        <w:rPr>
          <w:sz w:val="28"/>
          <w:szCs w:val="28"/>
        </w:rPr>
        <w:t>Практика распределена в течение учебного семестра.</w:t>
      </w:r>
    </w:p>
    <w:p w:rsidR="00AE635E" w:rsidRPr="0066194A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E635E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E635E" w:rsidRPr="0066194A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E635E" w:rsidRPr="0066194A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E635E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E635E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DA27E2" w:rsidRDefault="00DA27E2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AE635E" w:rsidRPr="0066194A" w:rsidRDefault="00AE635E" w:rsidP="00832EB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t>5. Содержание практики</w:t>
      </w:r>
    </w:p>
    <w:p w:rsidR="00AE635E" w:rsidRPr="0066194A" w:rsidRDefault="00AE635E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AE635E" w:rsidRDefault="00AE635E" w:rsidP="00D5552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AE635E" w:rsidRPr="003D0BCB" w:rsidTr="00BC4DD7">
        <w:trPr>
          <w:trHeight w:val="654"/>
          <w:jc w:val="center"/>
        </w:trPr>
        <w:tc>
          <w:tcPr>
            <w:tcW w:w="2786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AE635E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Default="00AE635E" w:rsidP="00BC4D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 (организационный)</w:t>
            </w:r>
          </w:p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выдача обучающемуся направления на практику и индивидуального задания руководителем </w:t>
            </w:r>
            <w:r>
              <w:rPr>
                <w:sz w:val="28"/>
                <w:szCs w:val="28"/>
              </w:rPr>
              <w:lastRenderedPageBreak/>
              <w:t>практики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AE635E" w:rsidRPr="008C690F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690F">
              <w:rPr>
                <w:sz w:val="28"/>
                <w:szCs w:val="28"/>
              </w:rPr>
              <w:t>Накопление, систематизация и анализ информационных ресурсов в соответствие с выданным заданием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отчета по практике и его защита, кафедра «Бухгалтерский учет и аудит» ПГУПС</w:t>
            </w:r>
          </w:p>
        </w:tc>
        <w:tc>
          <w:tcPr>
            <w:tcW w:w="3059" w:type="dxa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3D0BC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3D0BCB">
              <w:rPr>
                <w:sz w:val="28"/>
                <w:szCs w:val="28"/>
              </w:rPr>
              <w:t xml:space="preserve"> по практике</w:t>
            </w:r>
            <w:r>
              <w:rPr>
                <w:sz w:val="28"/>
                <w:szCs w:val="28"/>
              </w:rPr>
              <w:t>. Представление отчета на проверку руководителю и его защита.</w:t>
            </w:r>
          </w:p>
        </w:tc>
      </w:tr>
    </w:tbl>
    <w:p w:rsidR="00AE635E" w:rsidRDefault="00AE635E" w:rsidP="00BD3E5C">
      <w:pPr>
        <w:widowControl/>
        <w:spacing w:line="240" w:lineRule="auto"/>
        <w:ind w:firstLine="851"/>
        <w:rPr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1F6785">
        <w:rPr>
          <w:bCs/>
          <w:sz w:val="28"/>
          <w:szCs w:val="28"/>
        </w:rPr>
        <w:t xml:space="preserve"> </w:t>
      </w:r>
      <w:r w:rsidRPr="0066194A">
        <w:rPr>
          <w:sz w:val="28"/>
          <w:szCs w:val="28"/>
        </w:rPr>
        <w:t>Структура отчета по</w:t>
      </w:r>
      <w:r>
        <w:rPr>
          <w:sz w:val="28"/>
          <w:szCs w:val="28"/>
        </w:rPr>
        <w:t xml:space="preserve"> проектно-экономической </w:t>
      </w:r>
      <w:proofErr w:type="gramStart"/>
      <w:r w:rsidRPr="0066194A">
        <w:rPr>
          <w:sz w:val="28"/>
          <w:szCs w:val="28"/>
        </w:rPr>
        <w:t>практике  представлена</w:t>
      </w:r>
      <w:proofErr w:type="gramEnd"/>
      <w:r w:rsidRPr="0066194A">
        <w:rPr>
          <w:sz w:val="28"/>
          <w:szCs w:val="28"/>
        </w:rPr>
        <w:t xml:space="preserve"> в фонде оценочных средств.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Default="00AE635E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6194A">
        <w:rPr>
          <w:b/>
          <w:bCs/>
          <w:sz w:val="28"/>
          <w:szCs w:val="28"/>
        </w:rPr>
        <w:t xml:space="preserve">других изданий, </w:t>
      </w:r>
    </w:p>
    <w:p w:rsidR="00AE635E" w:rsidRPr="0066194A" w:rsidRDefault="00AE635E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необходимых для проведения практики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Default="00AE635E" w:rsidP="002962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334C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E3673" w:rsidRPr="00EE3673" w:rsidRDefault="00296262" w:rsidP="0029626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68578C">
        <w:rPr>
          <w:bCs/>
          <w:sz w:val="28"/>
          <w:szCs w:val="28"/>
        </w:rPr>
        <w:t>Мокий</w:t>
      </w:r>
      <w:proofErr w:type="spellEnd"/>
      <w:r w:rsidR="00EE3673" w:rsidRPr="00EE3673">
        <w:rPr>
          <w:bCs/>
          <w:sz w:val="28"/>
          <w:szCs w:val="28"/>
        </w:rPr>
        <w:t xml:space="preserve"> Михаил Стефанович.     Методология научных исследований [Электронный ресурс]: </w:t>
      </w:r>
      <w:r w:rsidR="00FC3C8C">
        <w:rPr>
          <w:bCs/>
          <w:sz w:val="28"/>
          <w:szCs w:val="28"/>
        </w:rPr>
        <w:t>у</w:t>
      </w:r>
      <w:r w:rsidR="00EE3673" w:rsidRPr="00EE3673">
        <w:rPr>
          <w:bCs/>
          <w:sz w:val="28"/>
          <w:szCs w:val="28"/>
        </w:rPr>
        <w:t xml:space="preserve">чебник / М. С. </w:t>
      </w:r>
      <w:proofErr w:type="spellStart"/>
      <w:r w:rsidR="00EE3673" w:rsidRPr="00EE3673">
        <w:rPr>
          <w:bCs/>
          <w:sz w:val="28"/>
          <w:szCs w:val="28"/>
        </w:rPr>
        <w:t>Мокий</w:t>
      </w:r>
      <w:proofErr w:type="spellEnd"/>
      <w:r w:rsidR="00EE3673" w:rsidRPr="00EE3673">
        <w:rPr>
          <w:bCs/>
          <w:sz w:val="28"/>
          <w:szCs w:val="28"/>
        </w:rPr>
        <w:t xml:space="preserve">. - </w:t>
      </w:r>
      <w:proofErr w:type="gramStart"/>
      <w:r w:rsidR="00EE3673" w:rsidRPr="00EE3673">
        <w:rPr>
          <w:bCs/>
          <w:sz w:val="28"/>
          <w:szCs w:val="28"/>
        </w:rPr>
        <w:t>М. :</w:t>
      </w:r>
      <w:proofErr w:type="gramEnd"/>
      <w:r w:rsidR="00EE3673" w:rsidRPr="00EE3673">
        <w:rPr>
          <w:bCs/>
          <w:sz w:val="28"/>
          <w:szCs w:val="28"/>
        </w:rPr>
        <w:t xml:space="preserve"> Издательство </w:t>
      </w:r>
      <w:proofErr w:type="spellStart"/>
      <w:r w:rsidR="00EE3673" w:rsidRPr="00EE3673">
        <w:rPr>
          <w:bCs/>
          <w:sz w:val="28"/>
          <w:szCs w:val="28"/>
        </w:rPr>
        <w:t>Юрайт</w:t>
      </w:r>
      <w:proofErr w:type="spellEnd"/>
      <w:r w:rsidR="00EE3673" w:rsidRPr="00EE3673">
        <w:rPr>
          <w:bCs/>
          <w:sz w:val="28"/>
          <w:szCs w:val="28"/>
        </w:rPr>
        <w:t>, 2017. - 255 с. - (Магистр). - 4 экз. - ISBN 978-5-9916-1036-</w:t>
      </w:r>
      <w:proofErr w:type="gramStart"/>
      <w:r w:rsidR="00EE3673" w:rsidRPr="00EE3673">
        <w:rPr>
          <w:bCs/>
          <w:sz w:val="28"/>
          <w:szCs w:val="28"/>
        </w:rPr>
        <w:t>0 :</w:t>
      </w:r>
      <w:proofErr w:type="gramEnd"/>
      <w:r w:rsidR="00EE3673" w:rsidRPr="00EE3673">
        <w:rPr>
          <w:bCs/>
          <w:sz w:val="28"/>
          <w:szCs w:val="28"/>
        </w:rPr>
        <w:t xml:space="preserve"> 82.01 р.</w:t>
      </w:r>
      <w:r w:rsidR="00EE3673" w:rsidRPr="00EE3673">
        <w:rPr>
          <w:bCs/>
          <w:sz w:val="28"/>
          <w:szCs w:val="28"/>
        </w:rPr>
        <w:t xml:space="preserve"> </w:t>
      </w:r>
      <w:r w:rsidR="00EE3673" w:rsidRPr="00EE3673">
        <w:rPr>
          <w:bCs/>
          <w:sz w:val="28"/>
          <w:szCs w:val="28"/>
        </w:rPr>
        <w:t xml:space="preserve">Режим доступа: </w:t>
      </w:r>
      <w:hyperlink r:id="rId9" w:history="1">
        <w:r w:rsidR="00EE3673" w:rsidRPr="00EE3673">
          <w:rPr>
            <w:rStyle w:val="a7"/>
            <w:bCs/>
            <w:color w:val="auto"/>
            <w:sz w:val="28"/>
            <w:szCs w:val="28"/>
            <w:u w:val="none"/>
          </w:rPr>
          <w:t>http://www.biblio-online.ru/book/5EB3B996-0248-44E1-9869-E8310F70F6A5</w:t>
        </w:r>
      </w:hyperlink>
      <w:r w:rsidR="003B2D4E">
        <w:rPr>
          <w:bCs/>
          <w:sz w:val="28"/>
          <w:szCs w:val="28"/>
        </w:rPr>
        <w:t>.</w:t>
      </w:r>
    </w:p>
    <w:p w:rsidR="00AE635E" w:rsidRDefault="00AE635E" w:rsidP="00296262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334CA">
        <w:rPr>
          <w:bCs/>
          <w:sz w:val="28"/>
          <w:szCs w:val="28"/>
        </w:rPr>
        <w:t>Новиков Ю.Н. Подготовка и защита бакалаврской работы, магистерской диссертации, дипломного проекта [Электронный ресурс</w:t>
      </w:r>
      <w:r w:rsidRPr="002C2450">
        <w:rPr>
          <w:bCs/>
          <w:sz w:val="28"/>
          <w:szCs w:val="28"/>
        </w:rPr>
        <w:t xml:space="preserve">]: учебное пособие. </w:t>
      </w:r>
      <w:r w:rsidR="00837066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Электрон. дан. </w:t>
      </w:r>
      <w:r w:rsidR="00837066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</w:t>
      </w:r>
      <w:proofErr w:type="gramStart"/>
      <w:r w:rsidRPr="002C2450">
        <w:rPr>
          <w:bCs/>
          <w:sz w:val="28"/>
          <w:szCs w:val="28"/>
        </w:rPr>
        <w:t>СПб.:</w:t>
      </w:r>
      <w:proofErr w:type="gramEnd"/>
      <w:r w:rsidRPr="002C2450">
        <w:rPr>
          <w:bCs/>
          <w:sz w:val="28"/>
          <w:szCs w:val="28"/>
        </w:rPr>
        <w:t xml:space="preserve"> Лань, 2016. </w:t>
      </w:r>
      <w:r w:rsidR="00E57E44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32 с. </w:t>
      </w:r>
      <w:r w:rsidR="00E57E44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Режим доступа: http://e.lanbook.com/books/element.php?pl1_id=76277</w:t>
      </w:r>
      <w:r w:rsidR="00D65C5F">
        <w:rPr>
          <w:bCs/>
          <w:sz w:val="28"/>
          <w:szCs w:val="28"/>
        </w:rPr>
        <w:t>.</w:t>
      </w:r>
    </w:p>
    <w:p w:rsidR="00554891" w:rsidRPr="00B30ED3" w:rsidRDefault="00554891" w:rsidP="005548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>
        <w:rPr>
          <w:bCs/>
          <w:sz w:val="28"/>
          <w:szCs w:val="28"/>
        </w:rPr>
        <w:t xml:space="preserve"> с учетом индивидуального задания обучающегося</w:t>
      </w:r>
      <w:r w:rsidRPr="00B30ED3">
        <w:rPr>
          <w:bCs/>
          <w:sz w:val="28"/>
          <w:szCs w:val="28"/>
        </w:rPr>
        <w:t>.</w:t>
      </w:r>
    </w:p>
    <w:p w:rsidR="00AE635E" w:rsidRDefault="00AE635E" w:rsidP="00FA69CA">
      <w:pPr>
        <w:widowControl/>
        <w:spacing w:line="240" w:lineRule="auto"/>
        <w:ind w:firstLine="851"/>
        <w:rPr>
          <w:bCs/>
          <w:color w:val="FF0000"/>
          <w:sz w:val="28"/>
          <w:szCs w:val="28"/>
        </w:rPr>
      </w:pPr>
    </w:p>
    <w:p w:rsidR="00AE635E" w:rsidRPr="00A35E66" w:rsidRDefault="00AE635E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35E66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AE635E" w:rsidRPr="004E72CC" w:rsidRDefault="00AE635E" w:rsidP="00374FA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B3370">
        <w:rPr>
          <w:bCs/>
          <w:sz w:val="28"/>
          <w:szCs w:val="28"/>
        </w:rPr>
        <w:t xml:space="preserve">Крылов, С.И. Развитие методологии анализа в сбалансированной системе показателей [Электронный ресурс]: монография.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Электрон. дан.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М.: Финансы и статистика, 2010.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152 с.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Режим доступа: http</w:t>
      </w:r>
      <w:r w:rsidRPr="004E72CC">
        <w:rPr>
          <w:bCs/>
          <w:sz w:val="28"/>
          <w:szCs w:val="28"/>
        </w:rPr>
        <w:t xml:space="preserve">://e.lanbook.com/books/element.php?pl1_id=53855 - </w:t>
      </w:r>
      <w:proofErr w:type="spellStart"/>
      <w:r w:rsidRPr="004E72CC">
        <w:rPr>
          <w:bCs/>
          <w:sz w:val="28"/>
          <w:szCs w:val="28"/>
        </w:rPr>
        <w:t>Загл</w:t>
      </w:r>
      <w:proofErr w:type="spellEnd"/>
      <w:r w:rsidRPr="004E72CC">
        <w:rPr>
          <w:bCs/>
          <w:sz w:val="28"/>
          <w:szCs w:val="28"/>
        </w:rPr>
        <w:t>. с экрана.</w:t>
      </w:r>
    </w:p>
    <w:p w:rsidR="00AE635E" w:rsidRPr="004E72CC" w:rsidRDefault="00AE635E" w:rsidP="00374F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E72CC">
        <w:rPr>
          <w:bCs/>
          <w:sz w:val="28"/>
          <w:szCs w:val="28"/>
        </w:rPr>
        <w:t xml:space="preserve">3. Кузьмина, М.С. Система учетно-аналитической информации для принятия управленческих решений [Электронный ресурс]: / М.С. Кузьмина, И.А. Мещерякова, О.А. </w:t>
      </w:r>
      <w:proofErr w:type="spellStart"/>
      <w:r w:rsidRPr="004E72CC">
        <w:rPr>
          <w:bCs/>
          <w:sz w:val="28"/>
          <w:szCs w:val="28"/>
        </w:rPr>
        <w:t>Перевертайло</w:t>
      </w:r>
      <w:proofErr w:type="spellEnd"/>
      <w:r w:rsidRPr="004E72CC">
        <w:rPr>
          <w:bCs/>
          <w:sz w:val="28"/>
          <w:szCs w:val="28"/>
        </w:rPr>
        <w:t xml:space="preserve">. - Электрон. дан. - М.: Финансы и статистика, 2010. - 399 с. - Режим доступа: </w:t>
      </w:r>
      <w:hyperlink r:id="rId10" w:history="1">
        <w:r w:rsidRPr="004E72CC">
          <w:rPr>
            <w:rStyle w:val="a7"/>
            <w:bCs/>
            <w:color w:val="auto"/>
            <w:sz w:val="28"/>
            <w:szCs w:val="28"/>
            <w:u w:val="none"/>
          </w:rPr>
          <w:t>http://e.lanbook.com/books/element.php?pl1_id=53839</w:t>
        </w:r>
      </w:hyperlink>
      <w:r w:rsidRPr="004E72CC">
        <w:rPr>
          <w:bCs/>
          <w:sz w:val="28"/>
          <w:szCs w:val="28"/>
        </w:rPr>
        <w:t xml:space="preserve"> - </w:t>
      </w:r>
      <w:proofErr w:type="spellStart"/>
      <w:r w:rsidRPr="004E72CC">
        <w:rPr>
          <w:bCs/>
          <w:sz w:val="28"/>
          <w:szCs w:val="28"/>
        </w:rPr>
        <w:t>Загл</w:t>
      </w:r>
      <w:proofErr w:type="spellEnd"/>
      <w:r w:rsidRPr="004E72CC">
        <w:rPr>
          <w:bCs/>
          <w:sz w:val="28"/>
          <w:szCs w:val="28"/>
        </w:rPr>
        <w:t>. с экрана.</w:t>
      </w:r>
    </w:p>
    <w:p w:rsidR="00AE635E" w:rsidRPr="00374FA9" w:rsidRDefault="00AE635E" w:rsidP="00374FA9">
      <w:pPr>
        <w:widowControl/>
        <w:spacing w:line="240" w:lineRule="auto"/>
        <w:ind w:firstLine="851"/>
        <w:rPr>
          <w:sz w:val="28"/>
          <w:szCs w:val="28"/>
        </w:rPr>
      </w:pPr>
      <w:r w:rsidRPr="004E72CC">
        <w:rPr>
          <w:sz w:val="28"/>
          <w:szCs w:val="28"/>
        </w:rPr>
        <w:t xml:space="preserve">4.  </w:t>
      </w:r>
      <w:proofErr w:type="spellStart"/>
      <w:r w:rsidRPr="004E72CC">
        <w:rPr>
          <w:sz w:val="28"/>
          <w:szCs w:val="28"/>
        </w:rPr>
        <w:t>Микони</w:t>
      </w:r>
      <w:proofErr w:type="spellEnd"/>
      <w:r w:rsidRPr="004E72CC">
        <w:rPr>
          <w:sz w:val="28"/>
          <w:szCs w:val="28"/>
        </w:rPr>
        <w:t xml:space="preserve"> С.В. Теория принятия управленческих решений</w:t>
      </w:r>
      <w:r w:rsidRPr="00374FA9">
        <w:rPr>
          <w:sz w:val="28"/>
          <w:szCs w:val="28"/>
        </w:rPr>
        <w:t xml:space="preserve"> [Электронный ресурс]: учебное пособие. - Электрон. дан. - СПб.: Лань, 2015. - 448 с. - Режим доступа: http://e.lanbook.com/books/element.php?pl1_id=65957 - </w:t>
      </w:r>
      <w:proofErr w:type="spellStart"/>
      <w:r w:rsidRPr="00374FA9">
        <w:rPr>
          <w:sz w:val="28"/>
          <w:szCs w:val="28"/>
        </w:rPr>
        <w:t>Загл</w:t>
      </w:r>
      <w:proofErr w:type="spellEnd"/>
      <w:r w:rsidRPr="00374FA9">
        <w:rPr>
          <w:sz w:val="28"/>
          <w:szCs w:val="28"/>
        </w:rPr>
        <w:t>. с экрана.</w:t>
      </w:r>
    </w:p>
    <w:p w:rsidR="00AE635E" w:rsidRPr="00967ED7" w:rsidRDefault="00AE635E" w:rsidP="00374F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67ED7">
        <w:rPr>
          <w:bCs/>
          <w:sz w:val="28"/>
          <w:szCs w:val="28"/>
        </w:rPr>
        <w:t xml:space="preserve">5. Сухарев, О.С. Экономическая </w:t>
      </w:r>
      <w:hyperlink r:id="rId11" w:tgtFrame="_blank" w:history="1">
        <w:r w:rsidRPr="00967ED7">
          <w:rPr>
            <w:bCs/>
            <w:sz w:val="28"/>
            <w:szCs w:val="28"/>
          </w:rPr>
          <w:t>политика</w:t>
        </w:r>
      </w:hyperlink>
      <w:r w:rsidRPr="00967ED7">
        <w:rPr>
          <w:bCs/>
          <w:sz w:val="28"/>
          <w:szCs w:val="28"/>
        </w:rPr>
        <w:t xml:space="preserve"> и развитие промышленности [Электронный ресурс]: - Электрон. дан. - М.: Финансы и статистика, 2011. - 216 с. - Режим доступа: </w:t>
      </w:r>
      <w:hyperlink r:id="rId12" w:history="1">
        <w:r w:rsidRPr="00967ED7">
          <w:rPr>
            <w:rStyle w:val="a7"/>
            <w:bCs/>
            <w:color w:val="auto"/>
            <w:sz w:val="28"/>
            <w:szCs w:val="28"/>
            <w:u w:val="none"/>
          </w:rPr>
          <w:t>http://e.lanbook.com/books/</w:t>
        </w:r>
      </w:hyperlink>
      <w:r w:rsidRPr="00967ED7">
        <w:rPr>
          <w:bCs/>
          <w:sz w:val="28"/>
          <w:szCs w:val="28"/>
        </w:rPr>
        <w:t xml:space="preserve"> element.php?pl1_id=5367 - </w:t>
      </w:r>
      <w:proofErr w:type="spellStart"/>
      <w:r w:rsidRPr="00967ED7">
        <w:rPr>
          <w:bCs/>
          <w:sz w:val="28"/>
          <w:szCs w:val="28"/>
        </w:rPr>
        <w:t>Загл</w:t>
      </w:r>
      <w:proofErr w:type="spellEnd"/>
      <w:r w:rsidRPr="00967ED7">
        <w:rPr>
          <w:bCs/>
          <w:sz w:val="28"/>
          <w:szCs w:val="28"/>
        </w:rPr>
        <w:t>. с экрана.</w:t>
      </w:r>
    </w:p>
    <w:p w:rsidR="00AE635E" w:rsidRPr="00374FA9" w:rsidRDefault="00AE635E" w:rsidP="00374FA9">
      <w:pPr>
        <w:widowControl/>
        <w:spacing w:line="240" w:lineRule="auto"/>
        <w:ind w:firstLine="851"/>
        <w:rPr>
          <w:sz w:val="28"/>
          <w:szCs w:val="28"/>
        </w:rPr>
      </w:pPr>
      <w:r w:rsidRPr="00374FA9">
        <w:rPr>
          <w:sz w:val="28"/>
          <w:szCs w:val="28"/>
        </w:rPr>
        <w:t xml:space="preserve">6. Сухарев О.С. Экономический рост, институты и технологии [Электронный ресурс]: монография. - Электрон. дан. - М.: Финансы и статистика, 2014. - 464 с. - Режим доступа: </w:t>
      </w:r>
      <w:hyperlink r:id="rId13" w:history="1">
        <w:r w:rsidRPr="00374FA9">
          <w:rPr>
            <w:rStyle w:val="a7"/>
            <w:bCs/>
            <w:color w:val="auto"/>
            <w:sz w:val="28"/>
            <w:szCs w:val="28"/>
            <w:u w:val="none"/>
          </w:rPr>
          <w:t>http://e.lanbook.com/books/</w:t>
        </w:r>
      </w:hyperlink>
      <w:r w:rsidRPr="00374FA9">
        <w:rPr>
          <w:sz w:val="28"/>
          <w:szCs w:val="28"/>
        </w:rPr>
        <w:t xml:space="preserve"> </w:t>
      </w:r>
      <w:proofErr w:type="spellStart"/>
      <w:r w:rsidRPr="00374FA9">
        <w:rPr>
          <w:sz w:val="28"/>
          <w:szCs w:val="28"/>
        </w:rPr>
        <w:t>element.php</w:t>
      </w:r>
      <w:proofErr w:type="spellEnd"/>
      <w:r w:rsidRPr="00374FA9">
        <w:rPr>
          <w:sz w:val="28"/>
          <w:szCs w:val="28"/>
        </w:rPr>
        <w:t xml:space="preserve"> ?pl1_id=53743 - </w:t>
      </w:r>
      <w:proofErr w:type="spellStart"/>
      <w:r w:rsidRPr="00374FA9">
        <w:rPr>
          <w:sz w:val="28"/>
          <w:szCs w:val="28"/>
        </w:rPr>
        <w:t>Загл</w:t>
      </w:r>
      <w:proofErr w:type="spellEnd"/>
      <w:r w:rsidRPr="00374FA9">
        <w:rPr>
          <w:sz w:val="28"/>
          <w:szCs w:val="28"/>
        </w:rPr>
        <w:t>. с экрана.</w:t>
      </w:r>
    </w:p>
    <w:p w:rsidR="00554891" w:rsidRPr="00554891" w:rsidRDefault="00554891" w:rsidP="0055489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54891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AE635E" w:rsidRDefault="00AE635E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E635E" w:rsidRDefault="00AE635E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E635E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EC2FDE">
        <w:rPr>
          <w:bCs/>
          <w:sz w:val="28"/>
          <w:szCs w:val="28"/>
        </w:rPr>
        <w:t>Федеральный</w:t>
      </w:r>
      <w:r w:rsidRPr="00EC2FDE">
        <w:rPr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закон</w:t>
      </w:r>
      <w:r w:rsidRPr="00EC2FDE">
        <w:rPr>
          <w:sz w:val="28"/>
          <w:szCs w:val="28"/>
        </w:rPr>
        <w:t xml:space="preserve"> от 06.12.2011 г. N 402-</w:t>
      </w:r>
      <w:r w:rsidRPr="00EC2FDE">
        <w:rPr>
          <w:bCs/>
          <w:sz w:val="28"/>
          <w:szCs w:val="28"/>
        </w:rPr>
        <w:t>ФЗ</w:t>
      </w:r>
      <w:r w:rsidRPr="00EC2F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FDE">
        <w:rPr>
          <w:bCs/>
          <w:sz w:val="28"/>
          <w:szCs w:val="28"/>
        </w:rPr>
        <w:t>О</w:t>
      </w:r>
      <w:r w:rsidRPr="00EC2FDE">
        <w:rPr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бухгалтерском</w:t>
      </w:r>
      <w:r w:rsidRPr="00EC2FDE">
        <w:rPr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учете</w:t>
      </w:r>
      <w:r>
        <w:rPr>
          <w:bCs/>
          <w:sz w:val="28"/>
          <w:szCs w:val="28"/>
        </w:rPr>
        <w:t>»</w:t>
      </w:r>
      <w:r w:rsidRPr="00EC2FDE">
        <w:rPr>
          <w:sz w:val="28"/>
          <w:szCs w:val="28"/>
        </w:rPr>
        <w:t xml:space="preserve">. </w:t>
      </w:r>
    </w:p>
    <w:p w:rsidR="00AE635E" w:rsidRPr="007F5B7F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7F5B7F">
        <w:rPr>
          <w:sz w:val="28"/>
          <w:szCs w:val="28"/>
        </w:rPr>
        <w:t xml:space="preserve">Постановление Правительства РФ от 25.06.2003 № 367 «Об утверждении Правил проведения арбитражным управляющим финансового анализа». </w:t>
      </w:r>
    </w:p>
    <w:p w:rsidR="00AE635E" w:rsidRPr="00F737E0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7F5B7F">
        <w:rPr>
          <w:rStyle w:val="ac"/>
          <w:b w:val="0"/>
          <w:bCs w:val="0"/>
          <w:sz w:val="28"/>
          <w:szCs w:val="28"/>
        </w:rPr>
        <w:t xml:space="preserve">Приказ Минфина РФ от 06.10.2008 N 106н </w:t>
      </w:r>
      <w:r w:rsidRPr="007F5B7F">
        <w:rPr>
          <w:sz w:val="28"/>
          <w:szCs w:val="28"/>
        </w:rPr>
        <w:t xml:space="preserve">"Об утверждении положений по бухгалтерскому учету" (включая "Положение по </w:t>
      </w:r>
      <w:r w:rsidRPr="00F737E0">
        <w:rPr>
          <w:sz w:val="28"/>
          <w:szCs w:val="28"/>
        </w:rPr>
        <w:t xml:space="preserve">бухгалтерскому учету "Учетная политика организации" (ПБУ 1/2008)", "Положение по бухгалтерскому учету "Изменения оценочных значений" (ПБУ 21/2008)").  </w:t>
      </w:r>
    </w:p>
    <w:p w:rsidR="00AE635E" w:rsidRPr="00F737E0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F737E0">
        <w:rPr>
          <w:sz w:val="28"/>
          <w:szCs w:val="28"/>
        </w:rPr>
        <w:t>Приказ Минфина РФ от 02.07.2010 г. № 66н «О формах бухгалтерской отчетности организаций».</w:t>
      </w:r>
    </w:p>
    <w:p w:rsidR="00AE635E" w:rsidRDefault="00AE635E" w:rsidP="00FA69CA">
      <w:pPr>
        <w:widowControl/>
        <w:spacing w:line="240" w:lineRule="auto"/>
        <w:ind w:firstLine="851"/>
        <w:rPr>
          <w:sz w:val="28"/>
          <w:szCs w:val="28"/>
        </w:rPr>
      </w:pPr>
      <w:r w:rsidRPr="00F737E0">
        <w:rPr>
          <w:sz w:val="28"/>
          <w:szCs w:val="28"/>
        </w:rPr>
        <w:t xml:space="preserve"> 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AE635E" w:rsidRDefault="00AE635E" w:rsidP="00C2388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Библиографическое описание. Общие требования и правила оформления. ГОСТ 7.1-2003, введен 01.07.2004 г.</w:t>
      </w:r>
    </w:p>
    <w:p w:rsidR="00AE635E" w:rsidRDefault="00AE635E" w:rsidP="00C2388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Общие требования к текстовым документам. ГОСТ 2.105-95 ЕСКД от 01.07.1996 (в ред. от 22.06.2006 г.). </w:t>
      </w:r>
    </w:p>
    <w:p w:rsidR="00AE635E" w:rsidRPr="00E015D0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>1.</w:t>
      </w:r>
      <w:r w:rsidRPr="008A4B05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 - Режим доступа: </w:t>
      </w:r>
      <w:hyperlink r:id="rId14" w:history="1">
        <w:r w:rsidRPr="008A4B05">
          <w:rPr>
            <w:rStyle w:val="a7"/>
            <w:bCs/>
            <w:sz w:val="28"/>
            <w:szCs w:val="28"/>
          </w:rPr>
          <w:t>http://eLibrary.ru/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2. Электронная библиотека экономической и деловой литературы [Электронный ресурс]. Режим доступа: http://www.aup.ru/library/,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3. Электронно-библиотечная система ibooks.ru [Электронный ресурс]. Режим доступа: http://ibooks.ru/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4. Электронно-библиотечная система ЛАНЬ [Электронный ресурс]. Режим доступа: https://e.lanbook.com/books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5. Научно-техническая библиотека ПГУПС [Электронный ресурс]-Режим доступа: </w:t>
      </w:r>
      <w:hyperlink r:id="rId15" w:history="1">
        <w:r w:rsidRPr="008A4B05">
          <w:rPr>
            <w:rStyle w:val="a7"/>
            <w:bCs/>
            <w:sz w:val="28"/>
            <w:szCs w:val="28"/>
          </w:rPr>
          <w:t>http://library.pgups.ru/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6. Государственная публичная научно-техническая библиотека [Электронный ресурс] - Режим доступа: </w:t>
      </w:r>
      <w:hyperlink r:id="rId16" w:history="1">
        <w:r w:rsidRPr="008A4B05">
          <w:rPr>
            <w:rStyle w:val="a7"/>
            <w:bCs/>
            <w:sz w:val="28"/>
            <w:szCs w:val="28"/>
          </w:rPr>
          <w:t>http://gpntb.ru/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7.</w:t>
      </w:r>
      <w:r w:rsidRPr="008A4B05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 - Режим доступа: </w:t>
      </w:r>
      <w:hyperlink r:id="rId17" w:history="1">
        <w:r w:rsidRPr="008A4B05">
          <w:rPr>
            <w:rStyle w:val="a7"/>
            <w:bCs/>
            <w:sz w:val="28"/>
            <w:szCs w:val="28"/>
          </w:rPr>
          <w:t>http://docs.cntd.ru/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8. 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8A4B05">
        <w:rPr>
          <w:bCs/>
          <w:sz w:val="28"/>
          <w:szCs w:val="28"/>
        </w:rPr>
        <w:t>http://sdo.pgups.ru/  (</w:t>
      </w:r>
      <w:proofErr w:type="gramEnd"/>
      <w:r w:rsidRPr="008A4B05">
        <w:rPr>
          <w:bCs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810697" w:rsidRPr="00810697" w:rsidRDefault="00810697" w:rsidP="00810697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10697">
        <w:rPr>
          <w:bCs/>
          <w:sz w:val="28"/>
          <w:szCs w:val="28"/>
        </w:rPr>
        <w:t xml:space="preserve">9. Информационно правовой портал Гарант [Электронный ресурс]. Режим </w:t>
      </w:r>
      <w:proofErr w:type="gramStart"/>
      <w:r w:rsidRPr="00810697">
        <w:rPr>
          <w:bCs/>
          <w:sz w:val="28"/>
          <w:szCs w:val="28"/>
        </w:rPr>
        <w:t xml:space="preserve">доступа:   </w:t>
      </w:r>
      <w:proofErr w:type="gramEnd"/>
      <w:r w:rsidRPr="00810697">
        <w:rPr>
          <w:bCs/>
          <w:sz w:val="28"/>
          <w:szCs w:val="28"/>
        </w:rPr>
        <w:t xml:space="preserve">  http:// www.garant.ru/, свободный. - </w:t>
      </w:r>
      <w:proofErr w:type="spellStart"/>
      <w:r w:rsidRPr="00810697">
        <w:rPr>
          <w:bCs/>
          <w:sz w:val="28"/>
          <w:szCs w:val="28"/>
        </w:rPr>
        <w:t>Загл</w:t>
      </w:r>
      <w:proofErr w:type="spellEnd"/>
      <w:r w:rsidRPr="00810697">
        <w:rPr>
          <w:bCs/>
          <w:sz w:val="28"/>
          <w:szCs w:val="28"/>
        </w:rPr>
        <w:t>. с экрана.</w:t>
      </w:r>
    </w:p>
    <w:p w:rsidR="00810697" w:rsidRPr="00810697" w:rsidRDefault="00810697" w:rsidP="00810697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10697">
        <w:rPr>
          <w:bCs/>
          <w:sz w:val="28"/>
          <w:szCs w:val="28"/>
        </w:rPr>
        <w:t xml:space="preserve">10. Консультант плюс. Правовой сервер [Электронный ресурс]. Режим </w:t>
      </w:r>
      <w:proofErr w:type="gramStart"/>
      <w:r w:rsidRPr="00810697">
        <w:rPr>
          <w:bCs/>
          <w:sz w:val="28"/>
          <w:szCs w:val="28"/>
        </w:rPr>
        <w:t>доступа:  http://www.consultant.ru/</w:t>
      </w:r>
      <w:proofErr w:type="gramEnd"/>
      <w:r w:rsidRPr="00810697">
        <w:rPr>
          <w:bCs/>
          <w:sz w:val="28"/>
          <w:szCs w:val="28"/>
        </w:rPr>
        <w:t xml:space="preserve">, свободный. - </w:t>
      </w:r>
      <w:proofErr w:type="spellStart"/>
      <w:r w:rsidRPr="00810697">
        <w:rPr>
          <w:bCs/>
          <w:sz w:val="28"/>
          <w:szCs w:val="28"/>
        </w:rPr>
        <w:t>Загл</w:t>
      </w:r>
      <w:proofErr w:type="spellEnd"/>
      <w:r w:rsidRPr="00810697">
        <w:rPr>
          <w:bCs/>
          <w:sz w:val="28"/>
          <w:szCs w:val="28"/>
        </w:rPr>
        <w:t>. с экрана.</w:t>
      </w:r>
    </w:p>
    <w:p w:rsidR="00810697" w:rsidRPr="00810697" w:rsidRDefault="00810697" w:rsidP="00810697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 с учетом индивидуального задания обучающегося.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lastRenderedPageBreak/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</w:rPr>
      </w:pPr>
      <w:r w:rsidRPr="000D33C7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</w:t>
      </w:r>
      <w:r w:rsidR="00810697">
        <w:rPr>
          <w:bCs/>
          <w:sz w:val="28"/>
        </w:rPr>
        <w:t xml:space="preserve">м </w:t>
      </w:r>
      <w:proofErr w:type="gramStart"/>
      <w:r w:rsidR="00810697">
        <w:rPr>
          <w:bCs/>
          <w:sz w:val="28"/>
        </w:rPr>
        <w:t xml:space="preserve">доступа:  </w:t>
      </w:r>
      <w:hyperlink r:id="rId18" w:history="1">
        <w:r w:rsidR="00810697" w:rsidRPr="005B3CCE">
          <w:rPr>
            <w:rStyle w:val="a7"/>
            <w:bCs/>
            <w:sz w:val="28"/>
          </w:rPr>
          <w:t>http://sdo.pgups.ru</w:t>
        </w:r>
        <w:proofErr w:type="gramEnd"/>
      </w:hyperlink>
      <w:r w:rsidR="00810697">
        <w:rPr>
          <w:bCs/>
          <w:sz w:val="28"/>
        </w:rPr>
        <w:t>;</w:t>
      </w:r>
    </w:p>
    <w:p w:rsidR="00810697" w:rsidRPr="004729F3" w:rsidRDefault="00810697" w:rsidP="00810697">
      <w:pPr>
        <w:widowControl/>
        <w:numPr>
          <w:ilvl w:val="0"/>
          <w:numId w:val="6"/>
        </w:numPr>
        <w:tabs>
          <w:tab w:val="left" w:pos="1134"/>
          <w:tab w:val="left" w:pos="1418"/>
        </w:tabs>
        <w:autoSpaceDN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программы практики.</w:t>
      </w:r>
    </w:p>
    <w:p w:rsidR="000D33C7" w:rsidRPr="000D33C7" w:rsidRDefault="0050047E" w:rsidP="000D33C7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Преддипломная п</w:t>
      </w:r>
      <w:r w:rsidR="000D33C7" w:rsidRPr="000D33C7">
        <w:rPr>
          <w:bCs/>
          <w:sz w:val="28"/>
        </w:rPr>
        <w:t xml:space="preserve">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</w:t>
      </w:r>
      <w:proofErr w:type="gramStart"/>
      <w:r w:rsidR="000D33C7" w:rsidRPr="000D33C7">
        <w:rPr>
          <w:bCs/>
          <w:sz w:val="28"/>
        </w:rPr>
        <w:t>индивидуального задания</w:t>
      </w:r>
      <w:proofErr w:type="gramEnd"/>
      <w:r w:rsidR="000D33C7" w:rsidRPr="000D33C7">
        <w:rPr>
          <w:bCs/>
          <w:sz w:val="28"/>
        </w:rPr>
        <w:t xml:space="preserve"> обучающегося: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 xml:space="preserve">Операционная система </w:t>
      </w:r>
      <w:proofErr w:type="spellStart"/>
      <w:r w:rsidRPr="000D33C7">
        <w:rPr>
          <w:bCs/>
          <w:sz w:val="28"/>
        </w:rPr>
        <w:t>Windows</w:t>
      </w:r>
      <w:proofErr w:type="spellEnd"/>
      <w:r w:rsidRPr="000D33C7">
        <w:rPr>
          <w:bCs/>
          <w:sz w:val="28"/>
        </w:rPr>
        <w:t>;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>M</w:t>
      </w:r>
      <w:r w:rsidRPr="000D33C7">
        <w:rPr>
          <w:bCs/>
          <w:sz w:val="28"/>
          <w:lang w:val="en-US"/>
        </w:rPr>
        <w:t>S Office</w:t>
      </w:r>
      <w:r w:rsidRPr="000D33C7">
        <w:rPr>
          <w:bCs/>
          <w:sz w:val="28"/>
        </w:rPr>
        <w:t xml:space="preserve">. 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/>
          <w:bCs/>
          <w:sz w:val="28"/>
        </w:rPr>
      </w:pP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/>
          <w:bCs/>
          <w:sz w:val="28"/>
        </w:rPr>
        <w:t>11. Описание материально-технической базы, необходимой для проведения практики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0D33C7" w:rsidRPr="000D33C7" w:rsidRDefault="000D33C7" w:rsidP="000D33C7">
      <w:pPr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</w:rPr>
      </w:pPr>
      <w:r w:rsidRPr="000D33C7">
        <w:rPr>
          <w:bCs/>
          <w:sz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0D33C7" w:rsidRPr="000D33C7" w:rsidRDefault="000D33C7" w:rsidP="000D33C7">
      <w:pPr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</w:rPr>
      </w:pPr>
      <w:r w:rsidRPr="000D33C7">
        <w:rPr>
          <w:bCs/>
          <w:sz w:val="28"/>
        </w:rPr>
        <w:t>помещения для выполнения обучающимися индивидуальных заданий по научно-педагогической практике;</w:t>
      </w:r>
    </w:p>
    <w:p w:rsidR="000D33C7" w:rsidRPr="000D33C7" w:rsidRDefault="000D33C7" w:rsidP="000D33C7">
      <w:pPr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</w:rPr>
      </w:pPr>
      <w:r w:rsidRPr="000D33C7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t xml:space="preserve">Помещение для выполнения обучающимися индивидуальных заданий (ауд. 9-307) оснащено компьютерной техникой с возможностью подключения </w:t>
      </w:r>
      <w:r w:rsidRPr="000D33C7">
        <w:rPr>
          <w:bCs/>
          <w:sz w:val="28"/>
        </w:rPr>
        <w:lastRenderedPageBreak/>
        <w:t>к сети «Интернет» и обеспечением доступа в электронную информационно-образовательную среду организации.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</w:p>
    <w:p w:rsidR="00AE635E" w:rsidRDefault="00AE635E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программы, </w:t>
      </w:r>
    </w:p>
    <w:p w:rsidR="00AE635E" w:rsidRDefault="00AE635E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профессор                                        ____________                     Н.В. </w:t>
      </w:r>
      <w:proofErr w:type="spellStart"/>
      <w:r>
        <w:rPr>
          <w:bCs/>
          <w:sz w:val="28"/>
          <w:szCs w:val="28"/>
        </w:rPr>
        <w:t>Дедюхина</w:t>
      </w:r>
      <w:proofErr w:type="spellEnd"/>
      <w:r>
        <w:rPr>
          <w:bCs/>
          <w:sz w:val="28"/>
          <w:szCs w:val="28"/>
        </w:rPr>
        <w:t xml:space="preserve"> </w:t>
      </w:r>
    </w:p>
    <w:p w:rsidR="00AE635E" w:rsidRDefault="0072268F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Pr="0018079B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2016</w:t>
      </w:r>
      <w:r w:rsidRPr="0018079B">
        <w:rPr>
          <w:sz w:val="28"/>
          <w:szCs w:val="28"/>
        </w:rPr>
        <w:t xml:space="preserve"> г.</w:t>
      </w:r>
      <w:r w:rsidRPr="009A170E">
        <w:rPr>
          <w:sz w:val="28"/>
          <w:szCs w:val="28"/>
        </w:rPr>
        <w:t xml:space="preserve"> </w:t>
      </w:r>
    </w:p>
    <w:sectPr w:rsidR="00AE635E" w:rsidSect="000D523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BF" w:rsidRDefault="004348BF" w:rsidP="000D5230">
      <w:pPr>
        <w:spacing w:line="240" w:lineRule="auto"/>
      </w:pPr>
      <w:r>
        <w:separator/>
      </w:r>
    </w:p>
  </w:endnote>
  <w:endnote w:type="continuationSeparator" w:id="0">
    <w:p w:rsidR="004348BF" w:rsidRDefault="004348BF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BF" w:rsidRDefault="004348BF" w:rsidP="000D5230">
      <w:pPr>
        <w:spacing w:line="240" w:lineRule="auto"/>
      </w:pPr>
      <w:r>
        <w:separator/>
      </w:r>
    </w:p>
  </w:footnote>
  <w:footnote w:type="continuationSeparator" w:id="0">
    <w:p w:rsidR="004348BF" w:rsidRDefault="004348BF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5E" w:rsidRDefault="0069116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AA3">
      <w:rPr>
        <w:noProof/>
      </w:rPr>
      <w:t>12</w:t>
    </w:r>
    <w:r>
      <w:rPr>
        <w:noProof/>
      </w:rPr>
      <w:fldChar w:fldCharType="end"/>
    </w:r>
  </w:p>
  <w:p w:rsidR="00AE635E" w:rsidRDefault="00AE63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D146A1"/>
    <w:multiLevelType w:val="hybridMultilevel"/>
    <w:tmpl w:val="A7A022C4"/>
    <w:lvl w:ilvl="0" w:tplc="400ECB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7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A0CFC"/>
    <w:multiLevelType w:val="hybridMultilevel"/>
    <w:tmpl w:val="CD12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4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1"/>
  </w:num>
  <w:num w:numId="10">
    <w:abstractNumId w:val="12"/>
  </w:num>
  <w:num w:numId="11">
    <w:abstractNumId w:val="10"/>
  </w:num>
  <w:num w:numId="12">
    <w:abstractNumId w:val="34"/>
  </w:num>
  <w:num w:numId="13">
    <w:abstractNumId w:val="29"/>
  </w:num>
  <w:num w:numId="14">
    <w:abstractNumId w:val="32"/>
  </w:num>
  <w:num w:numId="15">
    <w:abstractNumId w:val="31"/>
  </w:num>
  <w:num w:numId="16">
    <w:abstractNumId w:val="20"/>
  </w:num>
  <w:num w:numId="17">
    <w:abstractNumId w:val="6"/>
  </w:num>
  <w:num w:numId="18">
    <w:abstractNumId w:val="23"/>
  </w:num>
  <w:num w:numId="19">
    <w:abstractNumId w:val="4"/>
  </w:num>
  <w:num w:numId="20">
    <w:abstractNumId w:val="8"/>
  </w:num>
  <w:num w:numId="21">
    <w:abstractNumId w:val="22"/>
  </w:num>
  <w:num w:numId="22">
    <w:abstractNumId w:val="17"/>
  </w:num>
  <w:num w:numId="23">
    <w:abstractNumId w:val="7"/>
  </w:num>
  <w:num w:numId="24">
    <w:abstractNumId w:val="25"/>
  </w:num>
  <w:num w:numId="25">
    <w:abstractNumId w:val="33"/>
  </w:num>
  <w:num w:numId="26">
    <w:abstractNumId w:val="27"/>
  </w:num>
  <w:num w:numId="27">
    <w:abstractNumId w:val="15"/>
  </w:num>
  <w:num w:numId="28">
    <w:abstractNumId w:val="24"/>
  </w:num>
  <w:num w:numId="29">
    <w:abstractNumId w:val="0"/>
  </w:num>
  <w:num w:numId="30">
    <w:abstractNumId w:val="1"/>
  </w:num>
  <w:num w:numId="31">
    <w:abstractNumId w:val="28"/>
  </w:num>
  <w:num w:numId="32">
    <w:abstractNumId w:val="5"/>
  </w:num>
  <w:num w:numId="33">
    <w:abstractNumId w:val="30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306D"/>
    <w:rsid w:val="00004701"/>
    <w:rsid w:val="00004974"/>
    <w:rsid w:val="00007416"/>
    <w:rsid w:val="000075E0"/>
    <w:rsid w:val="0000771F"/>
    <w:rsid w:val="00011912"/>
    <w:rsid w:val="00013395"/>
    <w:rsid w:val="00013573"/>
    <w:rsid w:val="00014C0B"/>
    <w:rsid w:val="00015646"/>
    <w:rsid w:val="000176C3"/>
    <w:rsid w:val="000176D3"/>
    <w:rsid w:val="000176DC"/>
    <w:rsid w:val="0002349A"/>
    <w:rsid w:val="00034024"/>
    <w:rsid w:val="00046F3B"/>
    <w:rsid w:val="00064545"/>
    <w:rsid w:val="00066D10"/>
    <w:rsid w:val="00071B49"/>
    <w:rsid w:val="00072DF0"/>
    <w:rsid w:val="00076397"/>
    <w:rsid w:val="0008248D"/>
    <w:rsid w:val="00083C57"/>
    <w:rsid w:val="00095102"/>
    <w:rsid w:val="00095816"/>
    <w:rsid w:val="00095CBF"/>
    <w:rsid w:val="000A1736"/>
    <w:rsid w:val="000A1FE5"/>
    <w:rsid w:val="000B2834"/>
    <w:rsid w:val="000B6233"/>
    <w:rsid w:val="000C4B99"/>
    <w:rsid w:val="000D0097"/>
    <w:rsid w:val="000D0D16"/>
    <w:rsid w:val="000D1602"/>
    <w:rsid w:val="000D2340"/>
    <w:rsid w:val="000D33C7"/>
    <w:rsid w:val="000D4F76"/>
    <w:rsid w:val="000D5230"/>
    <w:rsid w:val="000D602A"/>
    <w:rsid w:val="000E0EC1"/>
    <w:rsid w:val="000E1649"/>
    <w:rsid w:val="000E35E9"/>
    <w:rsid w:val="000F2E20"/>
    <w:rsid w:val="000F7490"/>
    <w:rsid w:val="000F7EEF"/>
    <w:rsid w:val="001020F9"/>
    <w:rsid w:val="00103824"/>
    <w:rsid w:val="00105703"/>
    <w:rsid w:val="00107D6B"/>
    <w:rsid w:val="0011037C"/>
    <w:rsid w:val="00111BFB"/>
    <w:rsid w:val="00111D65"/>
    <w:rsid w:val="00111D81"/>
    <w:rsid w:val="00115092"/>
    <w:rsid w:val="0011575F"/>
    <w:rsid w:val="0011727D"/>
    <w:rsid w:val="00117EDD"/>
    <w:rsid w:val="00122920"/>
    <w:rsid w:val="001267A8"/>
    <w:rsid w:val="001331F8"/>
    <w:rsid w:val="00141023"/>
    <w:rsid w:val="001427D7"/>
    <w:rsid w:val="001435F6"/>
    <w:rsid w:val="00144B47"/>
    <w:rsid w:val="0015269B"/>
    <w:rsid w:val="00152AA6"/>
    <w:rsid w:val="00152B20"/>
    <w:rsid w:val="00152D38"/>
    <w:rsid w:val="001546D6"/>
    <w:rsid w:val="00154D91"/>
    <w:rsid w:val="001611CB"/>
    <w:rsid w:val="001612B1"/>
    <w:rsid w:val="001627E8"/>
    <w:rsid w:val="00162D42"/>
    <w:rsid w:val="00163F22"/>
    <w:rsid w:val="00167507"/>
    <w:rsid w:val="00170AF0"/>
    <w:rsid w:val="00172409"/>
    <w:rsid w:val="0017415E"/>
    <w:rsid w:val="00177473"/>
    <w:rsid w:val="00182784"/>
    <w:rsid w:val="001863CC"/>
    <w:rsid w:val="00186C37"/>
    <w:rsid w:val="0019250F"/>
    <w:rsid w:val="00196630"/>
    <w:rsid w:val="00196C2A"/>
    <w:rsid w:val="00197531"/>
    <w:rsid w:val="001A0053"/>
    <w:rsid w:val="001A0B93"/>
    <w:rsid w:val="001A16F3"/>
    <w:rsid w:val="001A43B6"/>
    <w:rsid w:val="001A5A2B"/>
    <w:rsid w:val="001A5AD4"/>
    <w:rsid w:val="001A78C6"/>
    <w:rsid w:val="001B09D1"/>
    <w:rsid w:val="001B1002"/>
    <w:rsid w:val="001B2F34"/>
    <w:rsid w:val="001B2F9F"/>
    <w:rsid w:val="001B5F11"/>
    <w:rsid w:val="001B6789"/>
    <w:rsid w:val="001C0092"/>
    <w:rsid w:val="001C0A02"/>
    <w:rsid w:val="001C1079"/>
    <w:rsid w:val="001C2123"/>
    <w:rsid w:val="001C2248"/>
    <w:rsid w:val="001C401A"/>
    <w:rsid w:val="001C493F"/>
    <w:rsid w:val="001C6CE7"/>
    <w:rsid w:val="001C7382"/>
    <w:rsid w:val="001D0107"/>
    <w:rsid w:val="001D7BD2"/>
    <w:rsid w:val="001E67F0"/>
    <w:rsid w:val="001E6889"/>
    <w:rsid w:val="001E7131"/>
    <w:rsid w:val="001F2912"/>
    <w:rsid w:val="001F6785"/>
    <w:rsid w:val="001F753A"/>
    <w:rsid w:val="002007E7"/>
    <w:rsid w:val="00200A40"/>
    <w:rsid w:val="0020291A"/>
    <w:rsid w:val="00203AE5"/>
    <w:rsid w:val="00205BC4"/>
    <w:rsid w:val="002066F8"/>
    <w:rsid w:val="00216D6D"/>
    <w:rsid w:val="002174BB"/>
    <w:rsid w:val="00220FE4"/>
    <w:rsid w:val="00223812"/>
    <w:rsid w:val="00224D44"/>
    <w:rsid w:val="0023148B"/>
    <w:rsid w:val="00233DBB"/>
    <w:rsid w:val="002362B2"/>
    <w:rsid w:val="00245FD7"/>
    <w:rsid w:val="00246F2B"/>
    <w:rsid w:val="0025042B"/>
    <w:rsid w:val="00250727"/>
    <w:rsid w:val="00252906"/>
    <w:rsid w:val="00255801"/>
    <w:rsid w:val="002572A5"/>
    <w:rsid w:val="00257AAF"/>
    <w:rsid w:val="00257B07"/>
    <w:rsid w:val="00260379"/>
    <w:rsid w:val="00261583"/>
    <w:rsid w:val="002632E1"/>
    <w:rsid w:val="00265B74"/>
    <w:rsid w:val="002716BF"/>
    <w:rsid w:val="002720D1"/>
    <w:rsid w:val="002766FC"/>
    <w:rsid w:val="00282F6D"/>
    <w:rsid w:val="00282FE9"/>
    <w:rsid w:val="00291BD4"/>
    <w:rsid w:val="00294080"/>
    <w:rsid w:val="00296262"/>
    <w:rsid w:val="00297543"/>
    <w:rsid w:val="002A081A"/>
    <w:rsid w:val="002A228F"/>
    <w:rsid w:val="002A28B2"/>
    <w:rsid w:val="002A41FF"/>
    <w:rsid w:val="002A4C91"/>
    <w:rsid w:val="002A73D3"/>
    <w:rsid w:val="002B0AE6"/>
    <w:rsid w:val="002B3BA9"/>
    <w:rsid w:val="002C141B"/>
    <w:rsid w:val="002C2450"/>
    <w:rsid w:val="002C37B0"/>
    <w:rsid w:val="002C4F64"/>
    <w:rsid w:val="002C5473"/>
    <w:rsid w:val="002D14E5"/>
    <w:rsid w:val="002D3503"/>
    <w:rsid w:val="002D5FD3"/>
    <w:rsid w:val="002E0DFE"/>
    <w:rsid w:val="002E1FE1"/>
    <w:rsid w:val="002F6403"/>
    <w:rsid w:val="002F6A3F"/>
    <w:rsid w:val="00301577"/>
    <w:rsid w:val="00302D2C"/>
    <w:rsid w:val="0030365A"/>
    <w:rsid w:val="00306EAE"/>
    <w:rsid w:val="00313977"/>
    <w:rsid w:val="0031788C"/>
    <w:rsid w:val="00320379"/>
    <w:rsid w:val="00321DDB"/>
    <w:rsid w:val="00322E18"/>
    <w:rsid w:val="00324F90"/>
    <w:rsid w:val="00337F7E"/>
    <w:rsid w:val="0034288E"/>
    <w:rsid w:val="0034314F"/>
    <w:rsid w:val="00345F47"/>
    <w:rsid w:val="00347ACA"/>
    <w:rsid w:val="003501E6"/>
    <w:rsid w:val="003508D9"/>
    <w:rsid w:val="00354D53"/>
    <w:rsid w:val="0035556A"/>
    <w:rsid w:val="0036361C"/>
    <w:rsid w:val="00365842"/>
    <w:rsid w:val="00367D44"/>
    <w:rsid w:val="00374FA9"/>
    <w:rsid w:val="00375459"/>
    <w:rsid w:val="00377834"/>
    <w:rsid w:val="00380A78"/>
    <w:rsid w:val="00381F77"/>
    <w:rsid w:val="00384E03"/>
    <w:rsid w:val="003856B8"/>
    <w:rsid w:val="00386D70"/>
    <w:rsid w:val="00390A02"/>
    <w:rsid w:val="00390E1C"/>
    <w:rsid w:val="00391C5B"/>
    <w:rsid w:val="00391E71"/>
    <w:rsid w:val="0039232D"/>
    <w:rsid w:val="00395461"/>
    <w:rsid w:val="0039566C"/>
    <w:rsid w:val="00397A1D"/>
    <w:rsid w:val="003A288C"/>
    <w:rsid w:val="003A4CC6"/>
    <w:rsid w:val="003A51DF"/>
    <w:rsid w:val="003A62AB"/>
    <w:rsid w:val="003A777B"/>
    <w:rsid w:val="003B1C1E"/>
    <w:rsid w:val="003B2D4E"/>
    <w:rsid w:val="003B4BDD"/>
    <w:rsid w:val="003B4D4F"/>
    <w:rsid w:val="003C1BCC"/>
    <w:rsid w:val="003C4293"/>
    <w:rsid w:val="003C49B2"/>
    <w:rsid w:val="003C5195"/>
    <w:rsid w:val="003D0BCB"/>
    <w:rsid w:val="003D4E39"/>
    <w:rsid w:val="003E0714"/>
    <w:rsid w:val="003E47E8"/>
    <w:rsid w:val="003F0454"/>
    <w:rsid w:val="003F7D2B"/>
    <w:rsid w:val="004039C2"/>
    <w:rsid w:val="004042D0"/>
    <w:rsid w:val="0041045F"/>
    <w:rsid w:val="00410E60"/>
    <w:rsid w:val="004122E6"/>
    <w:rsid w:val="0041232E"/>
    <w:rsid w:val="00412C29"/>
    <w:rsid w:val="00412C37"/>
    <w:rsid w:val="004146C7"/>
    <w:rsid w:val="00414729"/>
    <w:rsid w:val="004201C5"/>
    <w:rsid w:val="00422421"/>
    <w:rsid w:val="00432B17"/>
    <w:rsid w:val="004338E8"/>
    <w:rsid w:val="004348BF"/>
    <w:rsid w:val="0043527E"/>
    <w:rsid w:val="00436F7F"/>
    <w:rsid w:val="00443E82"/>
    <w:rsid w:val="00445727"/>
    <w:rsid w:val="00450455"/>
    <w:rsid w:val="00451D17"/>
    <w:rsid w:val="00451EBA"/>
    <w:rsid w:val="004524D2"/>
    <w:rsid w:val="00461BA8"/>
    <w:rsid w:val="00467271"/>
    <w:rsid w:val="004728D4"/>
    <w:rsid w:val="0047344E"/>
    <w:rsid w:val="004771DD"/>
    <w:rsid w:val="00480C7A"/>
    <w:rsid w:val="00480E1B"/>
    <w:rsid w:val="0048179C"/>
    <w:rsid w:val="004821F5"/>
    <w:rsid w:val="0048304E"/>
    <w:rsid w:val="004834BC"/>
    <w:rsid w:val="0048379C"/>
    <w:rsid w:val="00483FDC"/>
    <w:rsid w:val="00485395"/>
    <w:rsid w:val="0048624C"/>
    <w:rsid w:val="00486EAA"/>
    <w:rsid w:val="00490574"/>
    <w:rsid w:val="004929B4"/>
    <w:rsid w:val="00494401"/>
    <w:rsid w:val="004947EE"/>
    <w:rsid w:val="004972E2"/>
    <w:rsid w:val="004A21AA"/>
    <w:rsid w:val="004B32FB"/>
    <w:rsid w:val="004C3FFE"/>
    <w:rsid w:val="004C4122"/>
    <w:rsid w:val="004C4B80"/>
    <w:rsid w:val="004C68C1"/>
    <w:rsid w:val="004D1CF0"/>
    <w:rsid w:val="004D7547"/>
    <w:rsid w:val="004E3225"/>
    <w:rsid w:val="004E5D0B"/>
    <w:rsid w:val="004E72CC"/>
    <w:rsid w:val="004E7BD7"/>
    <w:rsid w:val="004F2BEA"/>
    <w:rsid w:val="004F45B3"/>
    <w:rsid w:val="004F472C"/>
    <w:rsid w:val="004F5322"/>
    <w:rsid w:val="004F7CE1"/>
    <w:rsid w:val="0050047E"/>
    <w:rsid w:val="0050182F"/>
    <w:rsid w:val="00501CAA"/>
    <w:rsid w:val="00502576"/>
    <w:rsid w:val="005055A9"/>
    <w:rsid w:val="00506708"/>
    <w:rsid w:val="005108CA"/>
    <w:rsid w:val="005108F3"/>
    <w:rsid w:val="005124A9"/>
    <w:rsid w:val="005128A4"/>
    <w:rsid w:val="00515C90"/>
    <w:rsid w:val="005172EE"/>
    <w:rsid w:val="005220DA"/>
    <w:rsid w:val="0052595C"/>
    <w:rsid w:val="005272E2"/>
    <w:rsid w:val="005368D1"/>
    <w:rsid w:val="0053702C"/>
    <w:rsid w:val="0054002C"/>
    <w:rsid w:val="005404F4"/>
    <w:rsid w:val="00540C5F"/>
    <w:rsid w:val="00540DEC"/>
    <w:rsid w:val="0054183A"/>
    <w:rsid w:val="00542074"/>
    <w:rsid w:val="00542E1B"/>
    <w:rsid w:val="00545AC9"/>
    <w:rsid w:val="00550681"/>
    <w:rsid w:val="005506C6"/>
    <w:rsid w:val="005538AE"/>
    <w:rsid w:val="00554035"/>
    <w:rsid w:val="00554891"/>
    <w:rsid w:val="00556D15"/>
    <w:rsid w:val="00563512"/>
    <w:rsid w:val="00564EBA"/>
    <w:rsid w:val="0056557C"/>
    <w:rsid w:val="00566EC9"/>
    <w:rsid w:val="00567324"/>
    <w:rsid w:val="00573B6A"/>
    <w:rsid w:val="00574AF6"/>
    <w:rsid w:val="00576CA8"/>
    <w:rsid w:val="00581556"/>
    <w:rsid w:val="005820CB"/>
    <w:rsid w:val="005833BA"/>
    <w:rsid w:val="00585569"/>
    <w:rsid w:val="005967CF"/>
    <w:rsid w:val="005A0456"/>
    <w:rsid w:val="005A4067"/>
    <w:rsid w:val="005A61AA"/>
    <w:rsid w:val="005B0583"/>
    <w:rsid w:val="005B59F7"/>
    <w:rsid w:val="005B5D66"/>
    <w:rsid w:val="005B6252"/>
    <w:rsid w:val="005B72E2"/>
    <w:rsid w:val="005B7440"/>
    <w:rsid w:val="005C0A62"/>
    <w:rsid w:val="005C203E"/>
    <w:rsid w:val="005C214C"/>
    <w:rsid w:val="005C30FD"/>
    <w:rsid w:val="005C36DD"/>
    <w:rsid w:val="005C51E9"/>
    <w:rsid w:val="005C6410"/>
    <w:rsid w:val="005C7746"/>
    <w:rsid w:val="005D0996"/>
    <w:rsid w:val="005D40E9"/>
    <w:rsid w:val="005D43E3"/>
    <w:rsid w:val="005D5313"/>
    <w:rsid w:val="005E01EE"/>
    <w:rsid w:val="005E19B6"/>
    <w:rsid w:val="005E1C9B"/>
    <w:rsid w:val="005E2D5E"/>
    <w:rsid w:val="005E36AA"/>
    <w:rsid w:val="005E3B45"/>
    <w:rsid w:val="005E4B91"/>
    <w:rsid w:val="005E7600"/>
    <w:rsid w:val="005E7989"/>
    <w:rsid w:val="005F29AD"/>
    <w:rsid w:val="005F5B95"/>
    <w:rsid w:val="005F60D2"/>
    <w:rsid w:val="00602696"/>
    <w:rsid w:val="00616ED8"/>
    <w:rsid w:val="00620613"/>
    <w:rsid w:val="00625980"/>
    <w:rsid w:val="00625B9B"/>
    <w:rsid w:val="00626C0A"/>
    <w:rsid w:val="00631B1C"/>
    <w:rsid w:val="006338D7"/>
    <w:rsid w:val="00643A03"/>
    <w:rsid w:val="00643F23"/>
    <w:rsid w:val="006478BE"/>
    <w:rsid w:val="00651E55"/>
    <w:rsid w:val="00653D85"/>
    <w:rsid w:val="0065723F"/>
    <w:rsid w:val="00657283"/>
    <w:rsid w:val="0066104D"/>
    <w:rsid w:val="0066194A"/>
    <w:rsid w:val="006622A4"/>
    <w:rsid w:val="00665E04"/>
    <w:rsid w:val="00666522"/>
    <w:rsid w:val="006702AE"/>
    <w:rsid w:val="00670DC4"/>
    <w:rsid w:val="006745A8"/>
    <w:rsid w:val="00675757"/>
    <w:rsid w:val="006758BB"/>
    <w:rsid w:val="006759B2"/>
    <w:rsid w:val="00675BE2"/>
    <w:rsid w:val="0067731C"/>
    <w:rsid w:val="00677827"/>
    <w:rsid w:val="0068578C"/>
    <w:rsid w:val="00691161"/>
    <w:rsid w:val="00692E37"/>
    <w:rsid w:val="006964F8"/>
    <w:rsid w:val="00696BBB"/>
    <w:rsid w:val="006A2427"/>
    <w:rsid w:val="006A4203"/>
    <w:rsid w:val="006A5532"/>
    <w:rsid w:val="006A5F9F"/>
    <w:rsid w:val="006B4128"/>
    <w:rsid w:val="006B4827"/>
    <w:rsid w:val="006B5760"/>
    <w:rsid w:val="006B624F"/>
    <w:rsid w:val="006B6C1A"/>
    <w:rsid w:val="006D0E44"/>
    <w:rsid w:val="006D3772"/>
    <w:rsid w:val="006E165A"/>
    <w:rsid w:val="006E1FEC"/>
    <w:rsid w:val="006E4AE9"/>
    <w:rsid w:val="006E4CCF"/>
    <w:rsid w:val="006E6582"/>
    <w:rsid w:val="006F033C"/>
    <w:rsid w:val="006F0765"/>
    <w:rsid w:val="006F17A3"/>
    <w:rsid w:val="006F1EA6"/>
    <w:rsid w:val="006F74A7"/>
    <w:rsid w:val="0070479A"/>
    <w:rsid w:val="0070587A"/>
    <w:rsid w:val="00710EDF"/>
    <w:rsid w:val="00711F93"/>
    <w:rsid w:val="00713032"/>
    <w:rsid w:val="007138EB"/>
    <w:rsid w:val="0071397B"/>
    <w:rsid w:val="007150CC"/>
    <w:rsid w:val="007151DA"/>
    <w:rsid w:val="00715FEF"/>
    <w:rsid w:val="00717E96"/>
    <w:rsid w:val="0072268F"/>
    <w:rsid w:val="007228D6"/>
    <w:rsid w:val="00725A6E"/>
    <w:rsid w:val="00731B78"/>
    <w:rsid w:val="00736A1B"/>
    <w:rsid w:val="00740565"/>
    <w:rsid w:val="0074094A"/>
    <w:rsid w:val="00743903"/>
    <w:rsid w:val="00744E32"/>
    <w:rsid w:val="00752507"/>
    <w:rsid w:val="0076272E"/>
    <w:rsid w:val="00762DC0"/>
    <w:rsid w:val="00762FB4"/>
    <w:rsid w:val="007643F5"/>
    <w:rsid w:val="00766ED7"/>
    <w:rsid w:val="00766FB6"/>
    <w:rsid w:val="00770BD3"/>
    <w:rsid w:val="00772142"/>
    <w:rsid w:val="00776684"/>
    <w:rsid w:val="00776D08"/>
    <w:rsid w:val="00782A29"/>
    <w:rsid w:val="007833F9"/>
    <w:rsid w:val="007841D6"/>
    <w:rsid w:val="00790618"/>
    <w:rsid w:val="007912B6"/>
    <w:rsid w:val="007913A5"/>
    <w:rsid w:val="007921BB"/>
    <w:rsid w:val="00796FE3"/>
    <w:rsid w:val="007A0529"/>
    <w:rsid w:val="007A2B84"/>
    <w:rsid w:val="007A36FA"/>
    <w:rsid w:val="007A669B"/>
    <w:rsid w:val="007B3A0F"/>
    <w:rsid w:val="007B4660"/>
    <w:rsid w:val="007C0285"/>
    <w:rsid w:val="007D1008"/>
    <w:rsid w:val="007D316E"/>
    <w:rsid w:val="007D4665"/>
    <w:rsid w:val="007D47C1"/>
    <w:rsid w:val="007D7EAC"/>
    <w:rsid w:val="007E1B6C"/>
    <w:rsid w:val="007E3977"/>
    <w:rsid w:val="007E39C9"/>
    <w:rsid w:val="007E7072"/>
    <w:rsid w:val="007E71D2"/>
    <w:rsid w:val="007F2B72"/>
    <w:rsid w:val="007F3257"/>
    <w:rsid w:val="007F4BB1"/>
    <w:rsid w:val="007F5B7F"/>
    <w:rsid w:val="00800843"/>
    <w:rsid w:val="00803506"/>
    <w:rsid w:val="00804725"/>
    <w:rsid w:val="00810697"/>
    <w:rsid w:val="008110DE"/>
    <w:rsid w:val="008147D9"/>
    <w:rsid w:val="00815495"/>
    <w:rsid w:val="00816F43"/>
    <w:rsid w:val="008178F5"/>
    <w:rsid w:val="00823DC0"/>
    <w:rsid w:val="008272A3"/>
    <w:rsid w:val="00831697"/>
    <w:rsid w:val="00832EB0"/>
    <w:rsid w:val="008340CA"/>
    <w:rsid w:val="008353E1"/>
    <w:rsid w:val="00837066"/>
    <w:rsid w:val="00844168"/>
    <w:rsid w:val="00846553"/>
    <w:rsid w:val="00846C11"/>
    <w:rsid w:val="008534DF"/>
    <w:rsid w:val="00854E56"/>
    <w:rsid w:val="00854F9A"/>
    <w:rsid w:val="00860183"/>
    <w:rsid w:val="008633AD"/>
    <w:rsid w:val="0086383B"/>
    <w:rsid w:val="00864367"/>
    <w:rsid w:val="008649D8"/>
    <w:rsid w:val="008651E5"/>
    <w:rsid w:val="00866606"/>
    <w:rsid w:val="00866918"/>
    <w:rsid w:val="00871A3E"/>
    <w:rsid w:val="008722C6"/>
    <w:rsid w:val="008738C0"/>
    <w:rsid w:val="00873BB1"/>
    <w:rsid w:val="0087435A"/>
    <w:rsid w:val="00876F1E"/>
    <w:rsid w:val="0088141A"/>
    <w:rsid w:val="00881629"/>
    <w:rsid w:val="008839F8"/>
    <w:rsid w:val="0088415B"/>
    <w:rsid w:val="00886F36"/>
    <w:rsid w:val="008902CC"/>
    <w:rsid w:val="00895F65"/>
    <w:rsid w:val="008965BE"/>
    <w:rsid w:val="008A06DD"/>
    <w:rsid w:val="008A079B"/>
    <w:rsid w:val="008A0DD8"/>
    <w:rsid w:val="008A16D8"/>
    <w:rsid w:val="008A40CC"/>
    <w:rsid w:val="008A4B05"/>
    <w:rsid w:val="008A545D"/>
    <w:rsid w:val="008A640F"/>
    <w:rsid w:val="008A7B63"/>
    <w:rsid w:val="008A7B6B"/>
    <w:rsid w:val="008B2717"/>
    <w:rsid w:val="008B293B"/>
    <w:rsid w:val="008B3A13"/>
    <w:rsid w:val="008B3C0E"/>
    <w:rsid w:val="008C144C"/>
    <w:rsid w:val="008C690F"/>
    <w:rsid w:val="008C78C3"/>
    <w:rsid w:val="008D54C5"/>
    <w:rsid w:val="008D697A"/>
    <w:rsid w:val="008E100F"/>
    <w:rsid w:val="008E203C"/>
    <w:rsid w:val="008E57CB"/>
    <w:rsid w:val="008F302B"/>
    <w:rsid w:val="008F385E"/>
    <w:rsid w:val="008F3869"/>
    <w:rsid w:val="008F3BB4"/>
    <w:rsid w:val="0090206B"/>
    <w:rsid w:val="009022BA"/>
    <w:rsid w:val="00902896"/>
    <w:rsid w:val="00903B91"/>
    <w:rsid w:val="00905820"/>
    <w:rsid w:val="00905F80"/>
    <w:rsid w:val="009114CB"/>
    <w:rsid w:val="0091201D"/>
    <w:rsid w:val="00913D7C"/>
    <w:rsid w:val="00913EA7"/>
    <w:rsid w:val="00914F37"/>
    <w:rsid w:val="00917229"/>
    <w:rsid w:val="00917A99"/>
    <w:rsid w:val="00917B00"/>
    <w:rsid w:val="009244C4"/>
    <w:rsid w:val="00926222"/>
    <w:rsid w:val="009307F8"/>
    <w:rsid w:val="00930FBE"/>
    <w:rsid w:val="00932BCB"/>
    <w:rsid w:val="00932DCF"/>
    <w:rsid w:val="009334CA"/>
    <w:rsid w:val="00933EC2"/>
    <w:rsid w:val="00935641"/>
    <w:rsid w:val="00937F31"/>
    <w:rsid w:val="00942B00"/>
    <w:rsid w:val="009439BF"/>
    <w:rsid w:val="00953494"/>
    <w:rsid w:val="0095427B"/>
    <w:rsid w:val="00954F8E"/>
    <w:rsid w:val="00957562"/>
    <w:rsid w:val="00964653"/>
    <w:rsid w:val="0096738F"/>
    <w:rsid w:val="00967ED7"/>
    <w:rsid w:val="00973A15"/>
    <w:rsid w:val="00974682"/>
    <w:rsid w:val="00975D05"/>
    <w:rsid w:val="00975F36"/>
    <w:rsid w:val="0097613B"/>
    <w:rsid w:val="00985000"/>
    <w:rsid w:val="0098550A"/>
    <w:rsid w:val="00986C41"/>
    <w:rsid w:val="00990DC5"/>
    <w:rsid w:val="0099549C"/>
    <w:rsid w:val="00995C41"/>
    <w:rsid w:val="00995D00"/>
    <w:rsid w:val="009A170E"/>
    <w:rsid w:val="009A3C08"/>
    <w:rsid w:val="009A3F8D"/>
    <w:rsid w:val="009A532A"/>
    <w:rsid w:val="009B655E"/>
    <w:rsid w:val="009B66A3"/>
    <w:rsid w:val="009C1534"/>
    <w:rsid w:val="009C1C64"/>
    <w:rsid w:val="009C4A3E"/>
    <w:rsid w:val="009C6698"/>
    <w:rsid w:val="009C76C9"/>
    <w:rsid w:val="009D2799"/>
    <w:rsid w:val="009D37BB"/>
    <w:rsid w:val="009D471B"/>
    <w:rsid w:val="009D66E8"/>
    <w:rsid w:val="009D7CE1"/>
    <w:rsid w:val="009E10B1"/>
    <w:rsid w:val="009E3EB4"/>
    <w:rsid w:val="009E4DAE"/>
    <w:rsid w:val="009E5E2B"/>
    <w:rsid w:val="009E7788"/>
    <w:rsid w:val="009E7FB8"/>
    <w:rsid w:val="009F4BA0"/>
    <w:rsid w:val="009F761D"/>
    <w:rsid w:val="009F7F28"/>
    <w:rsid w:val="00A01F44"/>
    <w:rsid w:val="00A037C3"/>
    <w:rsid w:val="00A03C11"/>
    <w:rsid w:val="00A06EE7"/>
    <w:rsid w:val="00A12499"/>
    <w:rsid w:val="00A15FA9"/>
    <w:rsid w:val="00A16963"/>
    <w:rsid w:val="00A17B31"/>
    <w:rsid w:val="00A21F2F"/>
    <w:rsid w:val="00A2592C"/>
    <w:rsid w:val="00A261C1"/>
    <w:rsid w:val="00A266AA"/>
    <w:rsid w:val="00A32A4B"/>
    <w:rsid w:val="00A34065"/>
    <w:rsid w:val="00A35E66"/>
    <w:rsid w:val="00A45836"/>
    <w:rsid w:val="00A46223"/>
    <w:rsid w:val="00A47CAF"/>
    <w:rsid w:val="00A50A89"/>
    <w:rsid w:val="00A52159"/>
    <w:rsid w:val="00A53AED"/>
    <w:rsid w:val="00A541BF"/>
    <w:rsid w:val="00A55036"/>
    <w:rsid w:val="00A5566A"/>
    <w:rsid w:val="00A57FA7"/>
    <w:rsid w:val="00A62D82"/>
    <w:rsid w:val="00A63776"/>
    <w:rsid w:val="00A7043A"/>
    <w:rsid w:val="00A76B80"/>
    <w:rsid w:val="00A77B02"/>
    <w:rsid w:val="00A81226"/>
    <w:rsid w:val="00A8133F"/>
    <w:rsid w:val="00A8261F"/>
    <w:rsid w:val="00A84B58"/>
    <w:rsid w:val="00A8508F"/>
    <w:rsid w:val="00A86524"/>
    <w:rsid w:val="00A87115"/>
    <w:rsid w:val="00A92CA8"/>
    <w:rsid w:val="00A9366D"/>
    <w:rsid w:val="00A94662"/>
    <w:rsid w:val="00A94FEE"/>
    <w:rsid w:val="00A96BD2"/>
    <w:rsid w:val="00AB156D"/>
    <w:rsid w:val="00AB17E6"/>
    <w:rsid w:val="00AB1A28"/>
    <w:rsid w:val="00AB57D4"/>
    <w:rsid w:val="00AB5B5B"/>
    <w:rsid w:val="00AB689B"/>
    <w:rsid w:val="00AB776F"/>
    <w:rsid w:val="00AC2CAA"/>
    <w:rsid w:val="00AC772F"/>
    <w:rsid w:val="00AD03A1"/>
    <w:rsid w:val="00AD16BE"/>
    <w:rsid w:val="00AD58E8"/>
    <w:rsid w:val="00AD642A"/>
    <w:rsid w:val="00AE0B1A"/>
    <w:rsid w:val="00AE3971"/>
    <w:rsid w:val="00AE57BB"/>
    <w:rsid w:val="00AE5FB5"/>
    <w:rsid w:val="00AE635E"/>
    <w:rsid w:val="00AE64B0"/>
    <w:rsid w:val="00AF34CF"/>
    <w:rsid w:val="00AF3EA7"/>
    <w:rsid w:val="00AF5E38"/>
    <w:rsid w:val="00B009AD"/>
    <w:rsid w:val="00B01579"/>
    <w:rsid w:val="00B03720"/>
    <w:rsid w:val="00B045A9"/>
    <w:rsid w:val="00B054F2"/>
    <w:rsid w:val="00B14E0F"/>
    <w:rsid w:val="00B24A29"/>
    <w:rsid w:val="00B270B3"/>
    <w:rsid w:val="00B31B02"/>
    <w:rsid w:val="00B33026"/>
    <w:rsid w:val="00B3471E"/>
    <w:rsid w:val="00B366AD"/>
    <w:rsid w:val="00B37313"/>
    <w:rsid w:val="00B41204"/>
    <w:rsid w:val="00B42606"/>
    <w:rsid w:val="00B42BFD"/>
    <w:rsid w:val="00B42E6C"/>
    <w:rsid w:val="00B431D7"/>
    <w:rsid w:val="00B47CC3"/>
    <w:rsid w:val="00B51DE2"/>
    <w:rsid w:val="00B5327B"/>
    <w:rsid w:val="00B5403D"/>
    <w:rsid w:val="00B54837"/>
    <w:rsid w:val="00B550E4"/>
    <w:rsid w:val="00B55AAB"/>
    <w:rsid w:val="00B56451"/>
    <w:rsid w:val="00B56726"/>
    <w:rsid w:val="00B5738A"/>
    <w:rsid w:val="00B611B3"/>
    <w:rsid w:val="00B611B6"/>
    <w:rsid w:val="00B61C51"/>
    <w:rsid w:val="00B63591"/>
    <w:rsid w:val="00B7125B"/>
    <w:rsid w:val="00B72BE6"/>
    <w:rsid w:val="00B74479"/>
    <w:rsid w:val="00B75C90"/>
    <w:rsid w:val="00B82BA6"/>
    <w:rsid w:val="00B82EAA"/>
    <w:rsid w:val="00B85D01"/>
    <w:rsid w:val="00B85FCD"/>
    <w:rsid w:val="00B940E0"/>
    <w:rsid w:val="00B94327"/>
    <w:rsid w:val="00B94574"/>
    <w:rsid w:val="00BA1BAB"/>
    <w:rsid w:val="00BA2220"/>
    <w:rsid w:val="00BA3A4A"/>
    <w:rsid w:val="00BA6CEA"/>
    <w:rsid w:val="00BB1B2C"/>
    <w:rsid w:val="00BB1BA9"/>
    <w:rsid w:val="00BB1FD5"/>
    <w:rsid w:val="00BB3549"/>
    <w:rsid w:val="00BC0A74"/>
    <w:rsid w:val="00BC38E9"/>
    <w:rsid w:val="00BC4DD7"/>
    <w:rsid w:val="00BD1BB5"/>
    <w:rsid w:val="00BD3E5C"/>
    <w:rsid w:val="00BD4749"/>
    <w:rsid w:val="00BD730E"/>
    <w:rsid w:val="00BE1890"/>
    <w:rsid w:val="00BE1C33"/>
    <w:rsid w:val="00BE4E4C"/>
    <w:rsid w:val="00BE6AA6"/>
    <w:rsid w:val="00BE77FD"/>
    <w:rsid w:val="00BF49EC"/>
    <w:rsid w:val="00BF5752"/>
    <w:rsid w:val="00BF58CD"/>
    <w:rsid w:val="00BF6CEA"/>
    <w:rsid w:val="00C03E36"/>
    <w:rsid w:val="00C0465D"/>
    <w:rsid w:val="00C068AB"/>
    <w:rsid w:val="00C10548"/>
    <w:rsid w:val="00C15AF9"/>
    <w:rsid w:val="00C23883"/>
    <w:rsid w:val="00C249E8"/>
    <w:rsid w:val="00C26263"/>
    <w:rsid w:val="00C2781E"/>
    <w:rsid w:val="00C30FB9"/>
    <w:rsid w:val="00C31C43"/>
    <w:rsid w:val="00C33A46"/>
    <w:rsid w:val="00C35A92"/>
    <w:rsid w:val="00C361D5"/>
    <w:rsid w:val="00C3791C"/>
    <w:rsid w:val="00C37D9F"/>
    <w:rsid w:val="00C40402"/>
    <w:rsid w:val="00C448B9"/>
    <w:rsid w:val="00C458CB"/>
    <w:rsid w:val="00C46713"/>
    <w:rsid w:val="00C47FC8"/>
    <w:rsid w:val="00C50101"/>
    <w:rsid w:val="00C51C84"/>
    <w:rsid w:val="00C52056"/>
    <w:rsid w:val="00C5552D"/>
    <w:rsid w:val="00C573A9"/>
    <w:rsid w:val="00C60D96"/>
    <w:rsid w:val="00C64284"/>
    <w:rsid w:val="00C65508"/>
    <w:rsid w:val="00C65D13"/>
    <w:rsid w:val="00C72B30"/>
    <w:rsid w:val="00C72E5C"/>
    <w:rsid w:val="00C76863"/>
    <w:rsid w:val="00C77E4D"/>
    <w:rsid w:val="00C803D7"/>
    <w:rsid w:val="00C83D89"/>
    <w:rsid w:val="00C85397"/>
    <w:rsid w:val="00C91F92"/>
    <w:rsid w:val="00C92AA3"/>
    <w:rsid w:val="00C92B9F"/>
    <w:rsid w:val="00C93257"/>
    <w:rsid w:val="00C949D8"/>
    <w:rsid w:val="00C94D3B"/>
    <w:rsid w:val="00C9692E"/>
    <w:rsid w:val="00C96ABE"/>
    <w:rsid w:val="00C96F49"/>
    <w:rsid w:val="00C977FB"/>
    <w:rsid w:val="00CA0D27"/>
    <w:rsid w:val="00CA1E82"/>
    <w:rsid w:val="00CA2765"/>
    <w:rsid w:val="00CA2FED"/>
    <w:rsid w:val="00CB08F5"/>
    <w:rsid w:val="00CB7A31"/>
    <w:rsid w:val="00CC12F9"/>
    <w:rsid w:val="00CC381E"/>
    <w:rsid w:val="00CC6491"/>
    <w:rsid w:val="00CC7B1B"/>
    <w:rsid w:val="00CC7D53"/>
    <w:rsid w:val="00CD0CD3"/>
    <w:rsid w:val="00CD3450"/>
    <w:rsid w:val="00CD3C7D"/>
    <w:rsid w:val="00CD4626"/>
    <w:rsid w:val="00CD5926"/>
    <w:rsid w:val="00CD7E7B"/>
    <w:rsid w:val="00CE2672"/>
    <w:rsid w:val="00CE365D"/>
    <w:rsid w:val="00CE5306"/>
    <w:rsid w:val="00CE591F"/>
    <w:rsid w:val="00CE5937"/>
    <w:rsid w:val="00CE60BF"/>
    <w:rsid w:val="00CE776A"/>
    <w:rsid w:val="00CE79CF"/>
    <w:rsid w:val="00CF01AD"/>
    <w:rsid w:val="00CF30A2"/>
    <w:rsid w:val="00CF4A40"/>
    <w:rsid w:val="00CF4D19"/>
    <w:rsid w:val="00CF5FC5"/>
    <w:rsid w:val="00CF631C"/>
    <w:rsid w:val="00D0209F"/>
    <w:rsid w:val="00D025DA"/>
    <w:rsid w:val="00D07DCE"/>
    <w:rsid w:val="00D11100"/>
    <w:rsid w:val="00D12A03"/>
    <w:rsid w:val="00D1455C"/>
    <w:rsid w:val="00D15516"/>
    <w:rsid w:val="00D16774"/>
    <w:rsid w:val="00D2090D"/>
    <w:rsid w:val="00D2291B"/>
    <w:rsid w:val="00D22CAE"/>
    <w:rsid w:val="00D23D0B"/>
    <w:rsid w:val="00D23ED0"/>
    <w:rsid w:val="00D24755"/>
    <w:rsid w:val="00D26569"/>
    <w:rsid w:val="00D2714B"/>
    <w:rsid w:val="00D322E9"/>
    <w:rsid w:val="00D32B5E"/>
    <w:rsid w:val="00D36ADA"/>
    <w:rsid w:val="00D40BEF"/>
    <w:rsid w:val="00D42FD0"/>
    <w:rsid w:val="00D45FA8"/>
    <w:rsid w:val="00D47C20"/>
    <w:rsid w:val="00D50973"/>
    <w:rsid w:val="00D514C5"/>
    <w:rsid w:val="00D55520"/>
    <w:rsid w:val="00D574FC"/>
    <w:rsid w:val="00D5787C"/>
    <w:rsid w:val="00D600FC"/>
    <w:rsid w:val="00D60307"/>
    <w:rsid w:val="00D62A41"/>
    <w:rsid w:val="00D65C5F"/>
    <w:rsid w:val="00D65FA3"/>
    <w:rsid w:val="00D66EA4"/>
    <w:rsid w:val="00D66FF1"/>
    <w:rsid w:val="00D679E5"/>
    <w:rsid w:val="00D72828"/>
    <w:rsid w:val="00D75AB6"/>
    <w:rsid w:val="00D779C4"/>
    <w:rsid w:val="00D77E61"/>
    <w:rsid w:val="00D8235F"/>
    <w:rsid w:val="00D84600"/>
    <w:rsid w:val="00D84C8A"/>
    <w:rsid w:val="00D85B81"/>
    <w:rsid w:val="00D868E4"/>
    <w:rsid w:val="00D870FA"/>
    <w:rsid w:val="00D92FDE"/>
    <w:rsid w:val="00D93230"/>
    <w:rsid w:val="00D9753E"/>
    <w:rsid w:val="00DA27E2"/>
    <w:rsid w:val="00DA3098"/>
    <w:rsid w:val="00DA340C"/>
    <w:rsid w:val="00DA4F2C"/>
    <w:rsid w:val="00DA6A01"/>
    <w:rsid w:val="00DB2A19"/>
    <w:rsid w:val="00DB3370"/>
    <w:rsid w:val="00DB40A3"/>
    <w:rsid w:val="00DB6259"/>
    <w:rsid w:val="00DB7430"/>
    <w:rsid w:val="00DB7F70"/>
    <w:rsid w:val="00DC3279"/>
    <w:rsid w:val="00DC6162"/>
    <w:rsid w:val="00DD1949"/>
    <w:rsid w:val="00DD1E2C"/>
    <w:rsid w:val="00DD29D1"/>
    <w:rsid w:val="00DD2FB4"/>
    <w:rsid w:val="00DD5F4E"/>
    <w:rsid w:val="00DE049B"/>
    <w:rsid w:val="00DE4749"/>
    <w:rsid w:val="00DE6BAA"/>
    <w:rsid w:val="00DF3936"/>
    <w:rsid w:val="00DF7688"/>
    <w:rsid w:val="00E015D0"/>
    <w:rsid w:val="00E025F7"/>
    <w:rsid w:val="00E05466"/>
    <w:rsid w:val="00E10201"/>
    <w:rsid w:val="00E1302B"/>
    <w:rsid w:val="00E1338B"/>
    <w:rsid w:val="00E20F70"/>
    <w:rsid w:val="00E25B65"/>
    <w:rsid w:val="00E34796"/>
    <w:rsid w:val="00E357C8"/>
    <w:rsid w:val="00E4212F"/>
    <w:rsid w:val="00E4220A"/>
    <w:rsid w:val="00E44EBF"/>
    <w:rsid w:val="00E5152B"/>
    <w:rsid w:val="00E53F03"/>
    <w:rsid w:val="00E57E44"/>
    <w:rsid w:val="00E608D9"/>
    <w:rsid w:val="00E6137C"/>
    <w:rsid w:val="00E61448"/>
    <w:rsid w:val="00E645B8"/>
    <w:rsid w:val="00E64FBC"/>
    <w:rsid w:val="00E70167"/>
    <w:rsid w:val="00E715B0"/>
    <w:rsid w:val="00E74C43"/>
    <w:rsid w:val="00E76DB1"/>
    <w:rsid w:val="00E77701"/>
    <w:rsid w:val="00E8050E"/>
    <w:rsid w:val="00E80B23"/>
    <w:rsid w:val="00E8214F"/>
    <w:rsid w:val="00E823E2"/>
    <w:rsid w:val="00E8522C"/>
    <w:rsid w:val="00E87B51"/>
    <w:rsid w:val="00E92874"/>
    <w:rsid w:val="00E93C9A"/>
    <w:rsid w:val="00E960EA"/>
    <w:rsid w:val="00E97136"/>
    <w:rsid w:val="00E97F27"/>
    <w:rsid w:val="00EA2396"/>
    <w:rsid w:val="00EA299A"/>
    <w:rsid w:val="00EA5F0E"/>
    <w:rsid w:val="00EA67F9"/>
    <w:rsid w:val="00EA72A3"/>
    <w:rsid w:val="00EA7C46"/>
    <w:rsid w:val="00EB402F"/>
    <w:rsid w:val="00EB7F44"/>
    <w:rsid w:val="00EC0501"/>
    <w:rsid w:val="00EC07B1"/>
    <w:rsid w:val="00EC214C"/>
    <w:rsid w:val="00EC2FDE"/>
    <w:rsid w:val="00EC4F8A"/>
    <w:rsid w:val="00EC6FC4"/>
    <w:rsid w:val="00EC7905"/>
    <w:rsid w:val="00ED101F"/>
    <w:rsid w:val="00ED1ADD"/>
    <w:rsid w:val="00ED281B"/>
    <w:rsid w:val="00ED448C"/>
    <w:rsid w:val="00EE0359"/>
    <w:rsid w:val="00EE3673"/>
    <w:rsid w:val="00EE6057"/>
    <w:rsid w:val="00EF6C56"/>
    <w:rsid w:val="00EF72AD"/>
    <w:rsid w:val="00F01EB0"/>
    <w:rsid w:val="00F028D9"/>
    <w:rsid w:val="00F04647"/>
    <w:rsid w:val="00F0473C"/>
    <w:rsid w:val="00F04A0F"/>
    <w:rsid w:val="00F05DEA"/>
    <w:rsid w:val="00F116B4"/>
    <w:rsid w:val="00F13FAB"/>
    <w:rsid w:val="00F15715"/>
    <w:rsid w:val="00F17202"/>
    <w:rsid w:val="00F23B7B"/>
    <w:rsid w:val="00F26AC3"/>
    <w:rsid w:val="00F3186A"/>
    <w:rsid w:val="00F31951"/>
    <w:rsid w:val="00F34BD1"/>
    <w:rsid w:val="00F359EF"/>
    <w:rsid w:val="00F35EB7"/>
    <w:rsid w:val="00F368DA"/>
    <w:rsid w:val="00F4125B"/>
    <w:rsid w:val="00F412AC"/>
    <w:rsid w:val="00F4289A"/>
    <w:rsid w:val="00F43F7B"/>
    <w:rsid w:val="00F4486E"/>
    <w:rsid w:val="00F44AF6"/>
    <w:rsid w:val="00F4636D"/>
    <w:rsid w:val="00F51264"/>
    <w:rsid w:val="00F51F4B"/>
    <w:rsid w:val="00F54398"/>
    <w:rsid w:val="00F56C9B"/>
    <w:rsid w:val="00F57136"/>
    <w:rsid w:val="00F5749D"/>
    <w:rsid w:val="00F57ED6"/>
    <w:rsid w:val="00F732A4"/>
    <w:rsid w:val="00F737E0"/>
    <w:rsid w:val="00F74973"/>
    <w:rsid w:val="00F83805"/>
    <w:rsid w:val="00F900F6"/>
    <w:rsid w:val="00F90763"/>
    <w:rsid w:val="00F90DDC"/>
    <w:rsid w:val="00F92B1A"/>
    <w:rsid w:val="00FA0C8F"/>
    <w:rsid w:val="00FA182D"/>
    <w:rsid w:val="00FA69CA"/>
    <w:rsid w:val="00FB13BE"/>
    <w:rsid w:val="00FB2E23"/>
    <w:rsid w:val="00FB39F9"/>
    <w:rsid w:val="00FB4755"/>
    <w:rsid w:val="00FB6A66"/>
    <w:rsid w:val="00FC0AF9"/>
    <w:rsid w:val="00FC0C68"/>
    <w:rsid w:val="00FC1A02"/>
    <w:rsid w:val="00FC3C8C"/>
    <w:rsid w:val="00FC3EC0"/>
    <w:rsid w:val="00FC42C4"/>
    <w:rsid w:val="00FD084B"/>
    <w:rsid w:val="00FD15C8"/>
    <w:rsid w:val="00FD7D51"/>
    <w:rsid w:val="00FE0972"/>
    <w:rsid w:val="00FE45E8"/>
    <w:rsid w:val="00FE7E73"/>
    <w:rsid w:val="00FF1AB5"/>
    <w:rsid w:val="00FF6311"/>
    <w:rsid w:val="00FF645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3176EAB-5EBB-4C51-AC83-F14FA67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uiPriority w:val="99"/>
    <w:rsid w:val="00762DC0"/>
    <w:rPr>
      <w:rFonts w:cs="Times New Roman"/>
    </w:rPr>
  </w:style>
  <w:style w:type="character" w:customStyle="1" w:styleId="bolighting">
    <w:name w:val="bo_lighting"/>
    <w:uiPriority w:val="99"/>
    <w:rsid w:val="006A4203"/>
    <w:rPr>
      <w:rFonts w:cs="Times New Roman"/>
    </w:rPr>
  </w:style>
  <w:style w:type="character" w:styleId="ac">
    <w:name w:val="Strong"/>
    <w:uiPriority w:val="99"/>
    <w:qFormat/>
    <w:locked/>
    <w:rsid w:val="009954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9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9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lanbook.com/books/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s/" TargetMode="External"/><Relationship Id="rId1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pnt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53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://e.lanbook.com/books/element.php?pl1_id=5383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5EB3B996-0248-44E1-9869-E8310F70F6A5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32</cp:revision>
  <cp:lastPrinted>2017-03-04T09:15:00Z</cp:lastPrinted>
  <dcterms:created xsi:type="dcterms:W3CDTF">2001-12-31T23:32:00Z</dcterms:created>
  <dcterms:modified xsi:type="dcterms:W3CDTF">2018-01-29T11:11:00Z</dcterms:modified>
</cp:coreProperties>
</file>