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4D5843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843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4D5843" w:rsidRDefault="00306B5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17D9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02063" w:rsidRPr="004D5843">
        <w:rPr>
          <w:rFonts w:ascii="Times New Roman" w:hAnsi="Times New Roman" w:cs="Times New Roman"/>
          <w:sz w:val="24"/>
          <w:szCs w:val="24"/>
        </w:rPr>
        <w:t>п</w:t>
      </w:r>
      <w:r w:rsidR="00E175B0" w:rsidRPr="004D5843">
        <w:rPr>
          <w:rFonts w:ascii="Times New Roman" w:hAnsi="Times New Roman" w:cs="Times New Roman"/>
          <w:sz w:val="24"/>
          <w:szCs w:val="24"/>
        </w:rPr>
        <w:t>рактики</w:t>
      </w:r>
    </w:p>
    <w:p w:rsidR="004D5843" w:rsidRPr="004D5843" w:rsidRDefault="00632136" w:rsidP="004D58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843">
        <w:rPr>
          <w:rFonts w:ascii="Times New Roman" w:hAnsi="Times New Roman" w:cs="Times New Roman"/>
          <w:sz w:val="24"/>
          <w:szCs w:val="24"/>
        </w:rPr>
        <w:t>«</w:t>
      </w:r>
      <w:r w:rsidR="00A408C1" w:rsidRPr="004D5843">
        <w:rPr>
          <w:rFonts w:ascii="Times New Roman" w:hAnsi="Times New Roman" w:cs="Times New Roman"/>
          <w:sz w:val="24"/>
          <w:szCs w:val="24"/>
        </w:rPr>
        <w:t>ПР</w:t>
      </w:r>
      <w:r w:rsidR="00AE4F74" w:rsidRPr="004D5843">
        <w:rPr>
          <w:rFonts w:ascii="Times New Roman" w:hAnsi="Times New Roman" w:cs="Times New Roman"/>
          <w:sz w:val="24"/>
          <w:szCs w:val="24"/>
        </w:rPr>
        <w:t>ЕДДИПЛОМ</w:t>
      </w:r>
      <w:r w:rsidR="00A408C1" w:rsidRPr="004D5843">
        <w:rPr>
          <w:rFonts w:ascii="Times New Roman" w:hAnsi="Times New Roman" w:cs="Times New Roman"/>
          <w:sz w:val="24"/>
          <w:szCs w:val="24"/>
        </w:rPr>
        <w:t>НАЯ ПРАКТИКА</w:t>
      </w:r>
      <w:r w:rsidRPr="004D5843">
        <w:rPr>
          <w:rFonts w:ascii="Times New Roman" w:hAnsi="Times New Roman" w:cs="Times New Roman"/>
          <w:sz w:val="24"/>
          <w:szCs w:val="24"/>
        </w:rPr>
        <w:t>»</w:t>
      </w:r>
      <w:r w:rsidR="004D5843" w:rsidRPr="004D5843">
        <w:rPr>
          <w:rFonts w:ascii="Times New Roman" w:hAnsi="Times New Roman" w:cs="Times New Roman"/>
          <w:sz w:val="28"/>
          <w:szCs w:val="28"/>
        </w:rPr>
        <w:t xml:space="preserve"> (Б2.П.4)</w:t>
      </w:r>
    </w:p>
    <w:p w:rsidR="00632136" w:rsidRPr="0066479E" w:rsidRDefault="00632136" w:rsidP="00306B5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92C4B" w:rsidRPr="0066479E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66479E">
        <w:rPr>
          <w:rFonts w:ascii="Times New Roman" w:hAnsi="Times New Roman" w:cs="Times New Roman"/>
          <w:sz w:val="24"/>
          <w:szCs w:val="24"/>
        </w:rPr>
        <w:t xml:space="preserve"> «</w:t>
      </w:r>
      <w:r w:rsidR="00E92C4B" w:rsidRPr="0066479E">
        <w:rPr>
          <w:rFonts w:ascii="Times New Roman" w:hAnsi="Times New Roman" w:cs="Times New Roman"/>
          <w:sz w:val="24"/>
          <w:szCs w:val="24"/>
        </w:rPr>
        <w:t>Экономика</w:t>
      </w:r>
      <w:r w:rsidRPr="0066479E">
        <w:rPr>
          <w:rFonts w:ascii="Times New Roman" w:hAnsi="Times New Roman" w:cs="Times New Roman"/>
          <w:sz w:val="24"/>
          <w:szCs w:val="24"/>
        </w:rPr>
        <w:t>»</w:t>
      </w:r>
      <w:r w:rsidR="00E92C4B" w:rsidRPr="0066479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6479E" w:rsidRDefault="00632136" w:rsidP="00306B5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Квалификация</w:t>
      </w:r>
      <w:r w:rsidR="00C56645" w:rsidRPr="0066479E">
        <w:rPr>
          <w:rFonts w:ascii="Times New Roman" w:hAnsi="Times New Roman" w:cs="Times New Roman"/>
          <w:sz w:val="24"/>
          <w:szCs w:val="24"/>
        </w:rPr>
        <w:t xml:space="preserve">  </w:t>
      </w:r>
      <w:r w:rsidRPr="0066479E">
        <w:rPr>
          <w:rFonts w:ascii="Times New Roman" w:hAnsi="Times New Roman" w:cs="Times New Roman"/>
          <w:sz w:val="24"/>
          <w:szCs w:val="24"/>
        </w:rPr>
        <w:t xml:space="preserve">выпускника – </w:t>
      </w:r>
      <w:r w:rsidR="00E92C4B" w:rsidRPr="0066479E">
        <w:rPr>
          <w:rFonts w:ascii="Times New Roman" w:hAnsi="Times New Roman" w:cs="Times New Roman"/>
          <w:sz w:val="24"/>
          <w:szCs w:val="24"/>
        </w:rPr>
        <w:t>магистр.</w:t>
      </w:r>
    </w:p>
    <w:p w:rsidR="00632136" w:rsidRPr="0066479E" w:rsidRDefault="00E92C4B" w:rsidP="00306B5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B36654" w:rsidRPr="0066479E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66479E">
        <w:rPr>
          <w:rFonts w:ascii="Times New Roman" w:hAnsi="Times New Roman" w:cs="Times New Roman"/>
          <w:sz w:val="24"/>
          <w:szCs w:val="24"/>
        </w:rPr>
        <w:t xml:space="preserve">– </w:t>
      </w:r>
      <w:r w:rsidR="008C7C22" w:rsidRPr="0066479E">
        <w:rPr>
          <w:rFonts w:ascii="Times New Roman" w:hAnsi="Times New Roman" w:cs="Times New Roman"/>
          <w:sz w:val="24"/>
          <w:szCs w:val="24"/>
        </w:rPr>
        <w:t>«Финансовый анализ и аудит в бизнес-структурах промышленно-транспортного комплекса»</w:t>
      </w:r>
      <w:r w:rsidRPr="0066479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6479E" w:rsidRDefault="00632136" w:rsidP="00306B5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9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66479E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306B50" w:rsidRPr="00306B50" w:rsidRDefault="00306B50" w:rsidP="00306B5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>Вид практики – производственная.</w:t>
      </w:r>
    </w:p>
    <w:p w:rsidR="00306B50" w:rsidRPr="00306B50" w:rsidRDefault="00306B50" w:rsidP="00306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Тип практики: </w:t>
      </w:r>
      <w:r w:rsidR="00AC0EEE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</w:t>
      </w:r>
      <w:r w:rsidRPr="00306B50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:rsidR="00306B50" w:rsidRPr="00306B50" w:rsidRDefault="00306B50" w:rsidP="00306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3431B3">
        <w:rPr>
          <w:rFonts w:ascii="Times New Roman" w:eastAsia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практики – стационарная</w:t>
      </w:r>
      <w:r w:rsidR="00086DFC">
        <w:rPr>
          <w:rFonts w:ascii="Times New Roman" w:eastAsia="Times New Roman" w:hAnsi="Times New Roman" w:cs="Times New Roman"/>
          <w:sz w:val="24"/>
          <w:szCs w:val="24"/>
        </w:rPr>
        <w:t>; выездная</w:t>
      </w:r>
      <w:r w:rsidRPr="00306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B50" w:rsidRPr="00306B50" w:rsidRDefault="00306B50" w:rsidP="00306B50">
      <w:pPr>
        <w:tabs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проведения: практика проводится дискретно по периодам проведения </w:t>
      </w:r>
      <w:proofErr w:type="gramStart"/>
      <w:r w:rsidRPr="00306B50">
        <w:rPr>
          <w:rFonts w:ascii="Times New Roman" w:eastAsia="Times New Roman" w:hAnsi="Times New Roman" w:cs="Times New Roman"/>
          <w:sz w:val="24"/>
          <w:szCs w:val="24"/>
        </w:rPr>
        <w:t>практик  -</w:t>
      </w:r>
      <w:proofErr w:type="gramEnd"/>
      <w:r w:rsidRPr="00306B50">
        <w:rPr>
          <w:rFonts w:ascii="Times New Roman" w:eastAsia="Times New Roman" w:hAnsi="Times New Roman" w:cs="Times New Roman"/>
          <w:sz w:val="24"/>
          <w:szCs w:val="24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дисциплинам учебного плана.</w:t>
      </w:r>
    </w:p>
    <w:p w:rsidR="00632136" w:rsidRPr="0066479E" w:rsidRDefault="00466CBD" w:rsidP="00306B5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9E"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6647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66479E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58481E" w:rsidRPr="0066479E" w:rsidRDefault="00E175B0" w:rsidP="00306B50">
      <w:pPr>
        <w:keepNext/>
        <w:widowControl w:val="0"/>
        <w:tabs>
          <w:tab w:val="left" w:pos="1418"/>
        </w:tabs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66479E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 w:rsidRPr="0066479E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66479E">
        <w:rPr>
          <w:rFonts w:ascii="Times New Roman" w:hAnsi="Times New Roman" w:cs="Times New Roman"/>
          <w:sz w:val="24"/>
          <w:szCs w:val="24"/>
        </w:rPr>
        <w:t>компетенций:</w:t>
      </w:r>
      <w:r w:rsidR="004E2B9F" w:rsidRPr="00664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1E" w:rsidRPr="0066479E" w:rsidRDefault="0058481E" w:rsidP="00306B5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- способность оценивать эффективность проектов с учетом фактора неопределенности (ПК-6);</w:t>
      </w:r>
    </w:p>
    <w:p w:rsidR="0058481E" w:rsidRPr="0058481E" w:rsidRDefault="0058481E" w:rsidP="00306B5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479E">
        <w:rPr>
          <w:rFonts w:ascii="Times New Roman" w:hAnsi="Times New Roman" w:cs="Times New Roman"/>
          <w:sz w:val="24"/>
          <w:szCs w:val="24"/>
        </w:rPr>
        <w:t>- способность разрабатывать стратегии поведения экономических агентов на различных рынках (ПК</w:t>
      </w:r>
      <w:r w:rsidRPr="0058481E">
        <w:rPr>
          <w:rFonts w:ascii="Times New Roman" w:hAnsi="Times New Roman" w:cs="Times New Roman"/>
          <w:sz w:val="24"/>
          <w:szCs w:val="24"/>
        </w:rPr>
        <w:t>-7);</w:t>
      </w:r>
    </w:p>
    <w:p w:rsidR="0058481E" w:rsidRPr="0058481E" w:rsidRDefault="0058481E" w:rsidP="00317D6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58481E" w:rsidRPr="0058481E" w:rsidRDefault="0058481E" w:rsidP="00317D6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способность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58481E" w:rsidRPr="0058481E" w:rsidRDefault="0058481E" w:rsidP="00317D6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58481E" w:rsidRPr="0058481E" w:rsidRDefault="0058481E" w:rsidP="00317D6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способность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58481E" w:rsidRPr="0058481E" w:rsidRDefault="0058481E" w:rsidP="00317D6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владение методами анализа различных внутренних и внешних источников финансовой информации для решения профессиональных задач (ДПК-1);</w:t>
      </w:r>
    </w:p>
    <w:p w:rsidR="0058481E" w:rsidRPr="0058481E" w:rsidRDefault="0058481E" w:rsidP="00317D6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81E">
        <w:rPr>
          <w:rFonts w:ascii="Times New Roman" w:hAnsi="Times New Roman" w:cs="Times New Roman"/>
          <w:sz w:val="24"/>
          <w:szCs w:val="24"/>
        </w:rPr>
        <w:t>способность  разрабатывать</w:t>
      </w:r>
      <w:proofErr w:type="gramEnd"/>
      <w:r w:rsidRPr="0058481E">
        <w:rPr>
          <w:rFonts w:ascii="Times New Roman" w:hAnsi="Times New Roman" w:cs="Times New Roman"/>
          <w:sz w:val="24"/>
          <w:szCs w:val="24"/>
        </w:rPr>
        <w:t xml:space="preserve"> и внедрять финансовую стратегию бизнес-структур промышленно-транспортного комплекса, обеспечивающую её устойчивый рост с учетом критериев инновационного развития (ДПК-2);</w:t>
      </w:r>
    </w:p>
    <w:p w:rsidR="0058481E" w:rsidRPr="0058481E" w:rsidRDefault="0058481E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 умение применять финансовые инструменты в финансовом управлении компанией (ДПК-3);</w:t>
      </w:r>
    </w:p>
    <w:p w:rsidR="0058481E" w:rsidRPr="0058481E" w:rsidRDefault="0058481E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 xml:space="preserve">- способность к выявлению и идентификации основных рисков бизнеса </w:t>
      </w:r>
      <w:proofErr w:type="spellStart"/>
      <w:r w:rsidRPr="0058481E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58481E">
        <w:rPr>
          <w:rFonts w:ascii="Times New Roman" w:hAnsi="Times New Roman" w:cs="Times New Roman"/>
          <w:sz w:val="24"/>
          <w:szCs w:val="24"/>
        </w:rPr>
        <w:t xml:space="preserve"> лица, оценке их влияния на риски искажения публичной финансовой информации и внутренних финансовых отчетов (ДПК-4);</w:t>
      </w:r>
    </w:p>
    <w:p w:rsidR="0058481E" w:rsidRPr="0058481E" w:rsidRDefault="0058481E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 способность к описанию, анализу и критическому осмыслению основных бизнес-процессов объекта аудита (ДПК-5);</w:t>
      </w:r>
    </w:p>
    <w:p w:rsidR="0058481E" w:rsidRPr="0058481E" w:rsidRDefault="0058481E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способность к формированию программ проведения мероприятий по финансовому контролю, используя лучшие мировые практики в этой области (ДПК-6);</w:t>
      </w:r>
    </w:p>
    <w:p w:rsidR="0058481E" w:rsidRPr="0058481E" w:rsidRDefault="0058481E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способность организовать ведение бухгалтерского учета в бизнес-структурах промышленно-транспортного комплекса в соответствии с международными стандартами учета и финансовой отчетности (ДПК-7).</w:t>
      </w:r>
    </w:p>
    <w:p w:rsidR="0058481E" w:rsidRPr="0058481E" w:rsidRDefault="0058481E" w:rsidP="00232927">
      <w:pPr>
        <w:keepNext/>
        <w:widowControl w:val="0"/>
        <w:tabs>
          <w:tab w:val="left" w:pos="1418"/>
        </w:tabs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2136" w:rsidRPr="0058481E" w:rsidRDefault="00632136" w:rsidP="002329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 w:rsidRPr="0058481E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58481E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4E2B9F" w:rsidRPr="0058481E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b/>
          <w:sz w:val="24"/>
          <w:szCs w:val="24"/>
        </w:rPr>
        <w:t>ЗНАТЬ</w:t>
      </w:r>
      <w:r w:rsidRPr="0058481E">
        <w:rPr>
          <w:rFonts w:ascii="Times New Roman" w:hAnsi="Times New Roman" w:cs="Times New Roman"/>
          <w:sz w:val="24"/>
          <w:szCs w:val="24"/>
        </w:rPr>
        <w:t>:</w:t>
      </w:r>
    </w:p>
    <w:p w:rsidR="004E2B9F" w:rsidRPr="0058481E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lastRenderedPageBreak/>
        <w:t>- сущность методов оценки эффективности экономических проектов с учетом фактора неопределенности;</w:t>
      </w:r>
    </w:p>
    <w:p w:rsidR="004E2B9F" w:rsidRPr="0058481E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виды и характеристику стратегий поведения экономических агентов на различных рынках;</w:t>
      </w:r>
    </w:p>
    <w:p w:rsidR="004E2B9F" w:rsidRPr="0058481E" w:rsidRDefault="004E2B9F" w:rsidP="0023292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содержание нормативно-правовых документов различных уровней, регламентирующих порядок применения в отечественной практике международных стандартов учета и финансовой отчетности;</w:t>
      </w:r>
    </w:p>
    <w:p w:rsidR="004E2B9F" w:rsidRPr="0058481E" w:rsidRDefault="004E2B9F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характеристики основных бизнес-процессов в бизнес-структурах промышленно-транспортного комплекса как объектах аудита;</w:t>
      </w:r>
    </w:p>
    <w:p w:rsidR="004E2B9F" w:rsidRPr="0058481E" w:rsidRDefault="004E2B9F" w:rsidP="0023292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содержание программ проведения мероприятий по финансовому контролю в бизнес-структурах промышленно-транспортного комплекса;</w:t>
      </w:r>
    </w:p>
    <w:p w:rsidR="004E2B9F" w:rsidRPr="004E2B9F" w:rsidRDefault="004E2B9F" w:rsidP="0023292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81E">
        <w:rPr>
          <w:rFonts w:ascii="Times New Roman" w:hAnsi="Times New Roman" w:cs="Times New Roman"/>
          <w:sz w:val="24"/>
          <w:szCs w:val="24"/>
        </w:rPr>
        <w:t>- принципы организации бухгалтерского учета</w:t>
      </w:r>
      <w:r w:rsidRPr="004E2B9F">
        <w:rPr>
          <w:rFonts w:ascii="Times New Roman" w:hAnsi="Times New Roman" w:cs="Times New Roman"/>
          <w:sz w:val="24"/>
          <w:szCs w:val="24"/>
        </w:rPr>
        <w:t xml:space="preserve"> в бизнес-структурах промышленно-транспортного комплекса в соответствии с международными стандартами учета и финансовой отчетности;</w:t>
      </w:r>
    </w:p>
    <w:p w:rsidR="004E2B9F" w:rsidRPr="004E2B9F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 - формат разработки, процедуры защиты и оценивания отчета по преддипломной практике.</w:t>
      </w:r>
    </w:p>
    <w:p w:rsidR="004E2B9F" w:rsidRPr="004E2B9F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b/>
          <w:sz w:val="24"/>
          <w:szCs w:val="24"/>
        </w:rPr>
        <w:t>УМЕТЬ</w:t>
      </w:r>
      <w:r w:rsidRPr="004E2B9F">
        <w:rPr>
          <w:rFonts w:ascii="Times New Roman" w:hAnsi="Times New Roman" w:cs="Times New Roman"/>
          <w:sz w:val="24"/>
          <w:szCs w:val="24"/>
        </w:rPr>
        <w:t>:</w:t>
      </w:r>
    </w:p>
    <w:p w:rsidR="004E2B9F" w:rsidRPr="004E2B9F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разрабатывать стратегии поведения организации-объекта исследования на различных рынках;</w:t>
      </w:r>
    </w:p>
    <w:p w:rsidR="004E2B9F" w:rsidRPr="004E2B9F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использовать различные внутренние и внешние источники финансовой информации для решения профессиональных задач;</w:t>
      </w:r>
    </w:p>
    <w:p w:rsidR="004E2B9F" w:rsidRPr="004E2B9F" w:rsidRDefault="004E2B9F" w:rsidP="0023292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разрабатывать и внедрять финансовую стратегию бизнес-структуры промышленно-транспортного комплекса, обеспечивающую её устойчивый рост с учетом критериев инновационного развития;</w:t>
      </w:r>
    </w:p>
    <w:p w:rsidR="004E2B9F" w:rsidRPr="004E2B9F" w:rsidRDefault="004E2B9F" w:rsidP="0023292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- выявлять и идентифицировать основные риски бизнеса </w:t>
      </w:r>
      <w:proofErr w:type="spellStart"/>
      <w:proofErr w:type="gramStart"/>
      <w:r w:rsidRPr="004E2B9F">
        <w:rPr>
          <w:rFonts w:ascii="Times New Roman" w:hAnsi="Times New Roman" w:cs="Times New Roman"/>
          <w:sz w:val="24"/>
          <w:szCs w:val="24"/>
        </w:rPr>
        <w:t>аудируемой</w:t>
      </w:r>
      <w:proofErr w:type="spellEnd"/>
      <w:r w:rsidRPr="004E2B9F">
        <w:rPr>
          <w:rFonts w:ascii="Times New Roman" w:hAnsi="Times New Roman" w:cs="Times New Roman"/>
          <w:sz w:val="24"/>
          <w:szCs w:val="24"/>
        </w:rPr>
        <w:t xml:space="preserve">  бизнес</w:t>
      </w:r>
      <w:proofErr w:type="gramEnd"/>
      <w:r w:rsidRPr="004E2B9F">
        <w:rPr>
          <w:rFonts w:ascii="Times New Roman" w:hAnsi="Times New Roman" w:cs="Times New Roman"/>
          <w:sz w:val="24"/>
          <w:szCs w:val="24"/>
        </w:rPr>
        <w:t>-структуры, оценивать их влияние на риски искажения годовой финансовой отчетности и внутренних финансовых отчетов;</w:t>
      </w:r>
    </w:p>
    <w:p w:rsidR="004E2B9F" w:rsidRPr="004E2B9F" w:rsidRDefault="004E2B9F" w:rsidP="0023292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грамотно формулировать и излагать в письменном виде обоснование  организационно-управленческих решений в соответствии с поставленными задачами.</w:t>
      </w:r>
    </w:p>
    <w:p w:rsidR="004E2B9F" w:rsidRPr="004E2B9F" w:rsidRDefault="004E2B9F" w:rsidP="002329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E2B9F">
        <w:rPr>
          <w:rFonts w:ascii="Times New Roman" w:hAnsi="Times New Roman" w:cs="Times New Roman"/>
          <w:sz w:val="24"/>
          <w:szCs w:val="24"/>
        </w:rPr>
        <w:t>:</w:t>
      </w:r>
    </w:p>
    <w:p w:rsidR="004E2B9F" w:rsidRPr="004E2B9F" w:rsidRDefault="004E2B9F" w:rsidP="0023292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навыками подготовки аналитических материалов для оценки эффективности мероприятий в области экономической политики и принятия стратегических решений на уровне организации-объекта исследования и отрасли, к которой она принадлежит;</w:t>
      </w:r>
    </w:p>
    <w:p w:rsidR="004E2B9F" w:rsidRPr="004E2B9F" w:rsidRDefault="004E2B9F" w:rsidP="0023292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- навыками составления прогноза основных социально-экономических показателей деятельности организации-объекта исследования и социально-экономических показателей отрасли, к которой она принадлежит; </w:t>
      </w:r>
    </w:p>
    <w:p w:rsidR="004E2B9F" w:rsidRPr="004E2B9F" w:rsidRDefault="004E2B9F" w:rsidP="0023292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навыками руководства экономическими службами и подразделениями на предприятиях и организациях различных форм собственности;</w:t>
      </w:r>
    </w:p>
    <w:p w:rsidR="004E2B9F" w:rsidRPr="004E2B9F" w:rsidRDefault="004E2B9F" w:rsidP="00A303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навыками разработки вариантов управленческих решений и обоснования их выбора на основе критериев социально-экономической эффективности;</w:t>
      </w:r>
    </w:p>
    <w:p w:rsidR="004E2B9F" w:rsidRPr="004E2B9F" w:rsidRDefault="004E2B9F" w:rsidP="00A303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навыками применения финансовых инструментов в финансовом управлении деятельностью компании;</w:t>
      </w:r>
    </w:p>
    <w:p w:rsidR="004E2B9F" w:rsidRDefault="004E2B9F" w:rsidP="00A303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0B0B4D" w:rsidRDefault="000B0B4D" w:rsidP="00A30356">
      <w:pPr>
        <w:tabs>
          <w:tab w:val="left" w:pos="1134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B4D">
        <w:rPr>
          <w:rFonts w:ascii="Times New Roman" w:eastAsia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0B0B4D" w:rsidRPr="000B0B4D" w:rsidRDefault="000B0B4D" w:rsidP="00A30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0B4D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1F7571">
        <w:rPr>
          <w:rFonts w:ascii="Times New Roman" w:eastAsia="Times New Roman" w:hAnsi="Times New Roman" w:cs="Times New Roman"/>
          <w:i/>
          <w:sz w:val="24"/>
          <w:szCs w:val="24"/>
        </w:rPr>
        <w:t>научно-исследовательской</w:t>
      </w:r>
      <w:r w:rsidR="00FA51B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0B0B4D" w:rsidRPr="000B0B4D" w:rsidRDefault="000B0B4D" w:rsidP="00A30356">
      <w:pPr>
        <w:tabs>
          <w:tab w:val="left" w:pos="1134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0B4D">
        <w:rPr>
          <w:rFonts w:ascii="Times New Roman" w:eastAsia="Times New Roman" w:hAnsi="Times New Roman" w:cs="Times New Roman"/>
          <w:i/>
          <w:sz w:val="24"/>
          <w:szCs w:val="24"/>
        </w:rPr>
        <w:t>- аналитической;</w:t>
      </w:r>
    </w:p>
    <w:p w:rsidR="000B0B4D" w:rsidRPr="000B0B4D" w:rsidRDefault="000B0B4D" w:rsidP="00A30356">
      <w:pPr>
        <w:tabs>
          <w:tab w:val="left" w:pos="1134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0B4D">
        <w:rPr>
          <w:rFonts w:ascii="Times New Roman" w:eastAsia="Times New Roman" w:hAnsi="Times New Roman" w:cs="Times New Roman"/>
          <w:i/>
          <w:sz w:val="24"/>
          <w:szCs w:val="24"/>
        </w:rPr>
        <w:t>- организационно-управленческой.</w:t>
      </w:r>
    </w:p>
    <w:p w:rsidR="000B0B4D" w:rsidRPr="000B0B4D" w:rsidRDefault="000B0B4D" w:rsidP="00A303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Default="00466CBD" w:rsidP="00A3035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C56C9" w:rsidRPr="006C56C9" w:rsidRDefault="006C56C9" w:rsidP="00A3035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Составление индивидуального плана </w:t>
      </w:r>
      <w:r w:rsidR="002C5435">
        <w:rPr>
          <w:rFonts w:ascii="Times New Roman" w:hAnsi="Times New Roman" w:cs="Times New Roman"/>
          <w:sz w:val="24"/>
          <w:szCs w:val="24"/>
        </w:rPr>
        <w:t>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6C9" w:rsidRPr="006C56C9" w:rsidRDefault="008751D1" w:rsidP="00A3035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программы практики</w:t>
      </w:r>
      <w:r w:rsidR="00CD50C9">
        <w:rPr>
          <w:rFonts w:ascii="Times New Roman" w:hAnsi="Times New Roman" w:cs="Times New Roman"/>
          <w:sz w:val="24"/>
          <w:szCs w:val="24"/>
        </w:rPr>
        <w:t xml:space="preserve"> и индивидуальн</w:t>
      </w:r>
      <w:r w:rsidR="000F793A">
        <w:rPr>
          <w:rFonts w:ascii="Times New Roman" w:hAnsi="Times New Roman" w:cs="Times New Roman"/>
          <w:sz w:val="24"/>
          <w:szCs w:val="24"/>
        </w:rPr>
        <w:t>ого</w:t>
      </w:r>
      <w:r w:rsidR="00CD50C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F793A">
        <w:rPr>
          <w:rFonts w:ascii="Times New Roman" w:hAnsi="Times New Roman" w:cs="Times New Roman"/>
          <w:sz w:val="24"/>
          <w:szCs w:val="24"/>
        </w:rPr>
        <w:t>я</w:t>
      </w:r>
      <w:r w:rsidR="006C56C9">
        <w:rPr>
          <w:rFonts w:ascii="Times New Roman" w:hAnsi="Times New Roman" w:cs="Times New Roman"/>
          <w:sz w:val="24"/>
          <w:szCs w:val="24"/>
        </w:rPr>
        <w:t>.</w:t>
      </w:r>
    </w:p>
    <w:p w:rsidR="006C56C9" w:rsidRPr="006C56C9" w:rsidRDefault="008751D1" w:rsidP="00A3035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по практике</w:t>
      </w:r>
      <w:r w:rsidR="006C56C9">
        <w:rPr>
          <w:rFonts w:ascii="Times New Roman" w:hAnsi="Times New Roman" w:cs="Times New Roman"/>
          <w:sz w:val="24"/>
          <w:szCs w:val="24"/>
        </w:rPr>
        <w:t>.</w:t>
      </w:r>
    </w:p>
    <w:p w:rsidR="006C56C9" w:rsidRDefault="008751D1" w:rsidP="00A3035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2C5435">
        <w:rPr>
          <w:rFonts w:ascii="Times New Roman" w:hAnsi="Times New Roman" w:cs="Times New Roman"/>
          <w:sz w:val="24"/>
          <w:szCs w:val="24"/>
        </w:rPr>
        <w:t xml:space="preserve">коллоквиуму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C5435">
        <w:rPr>
          <w:rFonts w:ascii="Times New Roman" w:hAnsi="Times New Roman" w:cs="Times New Roman"/>
          <w:sz w:val="24"/>
          <w:szCs w:val="24"/>
        </w:rPr>
        <w:t>результатам прохождения практики</w:t>
      </w:r>
      <w:r w:rsidR="006C56C9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DE7465" w:rsidRDefault="009C492B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8751D1">
        <w:rPr>
          <w:rFonts w:ascii="Times New Roman" w:hAnsi="Times New Roman" w:cs="Times New Roman"/>
          <w:sz w:val="24"/>
          <w:szCs w:val="24"/>
        </w:rPr>
        <w:t xml:space="preserve"> для очной и заочной форм обучения </w:t>
      </w:r>
    </w:p>
    <w:p w:rsidR="00632136" w:rsidRDefault="002C11CE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47919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6C56C9"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="00632136" w:rsidRPr="00152A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540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  <w:r w:rsidR="006C5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5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8751D1">
        <w:rPr>
          <w:rFonts w:ascii="Times New Roman" w:hAnsi="Times New Roman" w:cs="Times New Roman"/>
          <w:sz w:val="24"/>
          <w:szCs w:val="24"/>
        </w:rPr>
        <w:t>).</w:t>
      </w:r>
    </w:p>
    <w:p w:rsidR="00632136" w:rsidRDefault="006C56C9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proofErr w:type="gramStart"/>
      <w:r w:rsidRPr="006C56C9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2C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2C5435">
        <w:rPr>
          <w:rFonts w:ascii="Times New Roman" w:hAnsi="Times New Roman" w:cs="Times New Roman"/>
          <w:sz w:val="24"/>
          <w:szCs w:val="24"/>
        </w:rPr>
        <w:t xml:space="preserve"> </w:t>
      </w:r>
      <w:r w:rsidRPr="008751D1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B302ED" w:rsidRDefault="00B302ED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ED" w:rsidRDefault="00B302ED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2ED" w:rsidRPr="00B302ED" w:rsidRDefault="00086DFC" w:rsidP="00B30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30.08.2017 г.</w:t>
      </w:r>
    </w:p>
    <w:p w:rsidR="00B302ED" w:rsidRDefault="00B302ED" w:rsidP="00DE74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B302ED" w:rsidSect="001F202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6DFC"/>
    <w:rsid w:val="000A20EF"/>
    <w:rsid w:val="000B0B4D"/>
    <w:rsid w:val="000C353F"/>
    <w:rsid w:val="000D5ACF"/>
    <w:rsid w:val="000F304A"/>
    <w:rsid w:val="000F793A"/>
    <w:rsid w:val="001E5B1C"/>
    <w:rsid w:val="001F2029"/>
    <w:rsid w:val="001F7571"/>
    <w:rsid w:val="00202063"/>
    <w:rsid w:val="0022366E"/>
    <w:rsid w:val="00232927"/>
    <w:rsid w:val="002C11CE"/>
    <w:rsid w:val="002C5435"/>
    <w:rsid w:val="00306B50"/>
    <w:rsid w:val="00307F5D"/>
    <w:rsid w:val="00317D65"/>
    <w:rsid w:val="00321639"/>
    <w:rsid w:val="003431B3"/>
    <w:rsid w:val="0035554F"/>
    <w:rsid w:val="003D7459"/>
    <w:rsid w:val="0041587F"/>
    <w:rsid w:val="004363EC"/>
    <w:rsid w:val="00466CBD"/>
    <w:rsid w:val="00480C41"/>
    <w:rsid w:val="004D5843"/>
    <w:rsid w:val="004E2B9F"/>
    <w:rsid w:val="00505241"/>
    <w:rsid w:val="00530C92"/>
    <w:rsid w:val="0058481E"/>
    <w:rsid w:val="005C071C"/>
    <w:rsid w:val="00606056"/>
    <w:rsid w:val="00632136"/>
    <w:rsid w:val="0066479E"/>
    <w:rsid w:val="006B4D7A"/>
    <w:rsid w:val="006C56C9"/>
    <w:rsid w:val="00763F82"/>
    <w:rsid w:val="007E3C95"/>
    <w:rsid w:val="008751D1"/>
    <w:rsid w:val="008C7C22"/>
    <w:rsid w:val="008E207A"/>
    <w:rsid w:val="00937265"/>
    <w:rsid w:val="00954395"/>
    <w:rsid w:val="009621A8"/>
    <w:rsid w:val="009A7ACB"/>
    <w:rsid w:val="009C492B"/>
    <w:rsid w:val="00A30356"/>
    <w:rsid w:val="00A408C1"/>
    <w:rsid w:val="00A76247"/>
    <w:rsid w:val="00AA2FF3"/>
    <w:rsid w:val="00AC0EEE"/>
    <w:rsid w:val="00AE4F74"/>
    <w:rsid w:val="00B07070"/>
    <w:rsid w:val="00B302ED"/>
    <w:rsid w:val="00B36654"/>
    <w:rsid w:val="00B54D89"/>
    <w:rsid w:val="00B84795"/>
    <w:rsid w:val="00B84CC9"/>
    <w:rsid w:val="00BE6ADE"/>
    <w:rsid w:val="00C27490"/>
    <w:rsid w:val="00C56645"/>
    <w:rsid w:val="00CA35C1"/>
    <w:rsid w:val="00CB6F76"/>
    <w:rsid w:val="00CD50C9"/>
    <w:rsid w:val="00D06585"/>
    <w:rsid w:val="00D13CB8"/>
    <w:rsid w:val="00D3669B"/>
    <w:rsid w:val="00D5166C"/>
    <w:rsid w:val="00D827FC"/>
    <w:rsid w:val="00DE7465"/>
    <w:rsid w:val="00E175B0"/>
    <w:rsid w:val="00E47919"/>
    <w:rsid w:val="00E92C4B"/>
    <w:rsid w:val="00EE17D9"/>
    <w:rsid w:val="00F033E2"/>
    <w:rsid w:val="00FA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53E32-97AC-4B34-AD32-DAD13C1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rmal">
    <w:name w:val="ConsPlusNormal"/>
    <w:uiPriority w:val="99"/>
    <w:rsid w:val="004E2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3D745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Сучалкина Елена Анатольевна</cp:lastModifiedBy>
  <cp:revision>47</cp:revision>
  <cp:lastPrinted>2016-02-10T06:34:00Z</cp:lastPrinted>
  <dcterms:created xsi:type="dcterms:W3CDTF">2016-12-01T23:11:00Z</dcterms:created>
  <dcterms:modified xsi:type="dcterms:W3CDTF">2018-01-27T10:48:00Z</dcterms:modified>
</cp:coreProperties>
</file>