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53040" w:rsidRDefault="00A3067A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3040">
        <w:rPr>
          <w:sz w:val="28"/>
          <w:szCs w:val="28"/>
        </w:rPr>
        <w:t>О ПГУПС)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3E370D">
        <w:rPr>
          <w:sz w:val="28"/>
          <w:szCs w:val="28"/>
        </w:rPr>
        <w:t>Вагоны и вагон</w:t>
      </w:r>
      <w:r>
        <w:rPr>
          <w:sz w:val="28"/>
          <w:szCs w:val="28"/>
        </w:rPr>
        <w:t>ное хозяйство»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307166">
      <w:pPr>
        <w:jc w:val="center"/>
        <w:rPr>
          <w:sz w:val="28"/>
          <w:szCs w:val="28"/>
        </w:rPr>
      </w:pPr>
    </w:p>
    <w:p w:rsidR="006A48BE" w:rsidRDefault="006A48BE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Default="005C420A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Default="005C420A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5C420A" w:rsidRPr="00F87C91" w:rsidRDefault="005C420A" w:rsidP="00307166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B53040" w:rsidRDefault="00B53040" w:rsidP="00307166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307166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307166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53040" w:rsidRDefault="00624495" w:rsidP="00B530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</w:t>
      </w:r>
      <w:r w:rsidR="001818D5">
        <w:rPr>
          <w:i/>
          <w:iCs/>
          <w:sz w:val="28"/>
          <w:szCs w:val="28"/>
        </w:rPr>
        <w:t xml:space="preserve"> </w:t>
      </w:r>
      <w:r w:rsidR="003B48B7">
        <w:rPr>
          <w:i/>
          <w:iCs/>
          <w:sz w:val="28"/>
          <w:szCs w:val="28"/>
        </w:rPr>
        <w:t>практики</w:t>
      </w:r>
    </w:p>
    <w:p w:rsidR="00B53040" w:rsidRPr="000D4634" w:rsidRDefault="00B53040" w:rsidP="00B530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A3067A" w:rsidRPr="00A3067A">
        <w:rPr>
          <w:sz w:val="28"/>
          <w:szCs w:val="28"/>
        </w:rPr>
        <w:t>ПРОИЗВОДСТВЕННАЯ ТЕХНОЛОГИЧЕСКАЯ ПРАКТИКА</w:t>
      </w:r>
      <w:r>
        <w:rPr>
          <w:sz w:val="28"/>
          <w:szCs w:val="28"/>
        </w:rPr>
        <w:t>» (</w:t>
      </w:r>
      <w:r w:rsidR="00A3067A">
        <w:rPr>
          <w:sz w:val="28"/>
          <w:szCs w:val="28"/>
        </w:rPr>
        <w:t>Б</w:t>
      </w:r>
      <w:proofErr w:type="gramStart"/>
      <w:r w:rsidR="00A3067A"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385352">
        <w:rPr>
          <w:sz w:val="28"/>
          <w:szCs w:val="28"/>
        </w:rPr>
        <w:t>.1)</w:t>
      </w:r>
    </w:p>
    <w:p w:rsidR="009A5101" w:rsidRPr="00161930" w:rsidRDefault="009A5101" w:rsidP="009A5101">
      <w:pPr>
        <w:jc w:val="center"/>
        <w:rPr>
          <w:bCs/>
          <w:iCs/>
          <w:kern w:val="20"/>
          <w:sz w:val="28"/>
          <w:szCs w:val="28"/>
        </w:rPr>
      </w:pPr>
      <w:r w:rsidRPr="00161930">
        <w:rPr>
          <w:sz w:val="28"/>
          <w:szCs w:val="28"/>
        </w:rPr>
        <w:t xml:space="preserve">для специальности </w:t>
      </w:r>
      <w:r w:rsidRPr="00161930">
        <w:rPr>
          <w:bCs/>
          <w:iCs/>
          <w:kern w:val="20"/>
          <w:sz w:val="28"/>
          <w:szCs w:val="28"/>
        </w:rPr>
        <w:t>2</w:t>
      </w:r>
      <w:r>
        <w:rPr>
          <w:bCs/>
          <w:iCs/>
          <w:kern w:val="20"/>
          <w:sz w:val="28"/>
          <w:szCs w:val="28"/>
        </w:rPr>
        <w:t>3</w:t>
      </w:r>
      <w:r w:rsidRPr="00161930">
        <w:rPr>
          <w:bCs/>
          <w:iCs/>
          <w:kern w:val="20"/>
          <w:sz w:val="28"/>
          <w:szCs w:val="28"/>
        </w:rPr>
        <w:t>.05.03 «Подвижной состав железных дорог»</w:t>
      </w:r>
    </w:p>
    <w:p w:rsidR="009A5101" w:rsidRPr="00161930" w:rsidRDefault="009A5101" w:rsidP="009A5101">
      <w:pPr>
        <w:jc w:val="center"/>
        <w:rPr>
          <w:b/>
          <w:kern w:val="20"/>
          <w:sz w:val="28"/>
          <w:szCs w:val="28"/>
        </w:rPr>
      </w:pPr>
      <w:r w:rsidRPr="00161930">
        <w:rPr>
          <w:bCs/>
          <w:iCs/>
          <w:kern w:val="20"/>
          <w:sz w:val="28"/>
          <w:szCs w:val="28"/>
        </w:rPr>
        <w:t>по специализации «Вагоны»</w:t>
      </w:r>
    </w:p>
    <w:p w:rsidR="009A5101" w:rsidRPr="00161930" w:rsidRDefault="009A5101" w:rsidP="009A5101">
      <w:pPr>
        <w:tabs>
          <w:tab w:val="left" w:pos="2050"/>
        </w:tabs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Форма обучения – очная, заочная</w:t>
      </w:r>
    </w:p>
    <w:p w:rsidR="009A5101" w:rsidRPr="00E55FD2" w:rsidRDefault="009A5101" w:rsidP="009A5101">
      <w:pPr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Квалификация выпускника – инженер путей сообщения</w:t>
      </w:r>
    </w:p>
    <w:p w:rsidR="00B53040" w:rsidRDefault="00B53040" w:rsidP="00B53040">
      <w:pPr>
        <w:jc w:val="center"/>
        <w:rPr>
          <w:i/>
          <w:sz w:val="28"/>
          <w:szCs w:val="28"/>
        </w:rPr>
      </w:pPr>
    </w:p>
    <w:p w:rsidR="004F0127" w:rsidRDefault="004F0127" w:rsidP="00B53040">
      <w:pPr>
        <w:jc w:val="center"/>
        <w:rPr>
          <w:i/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3B48B7" w:rsidRDefault="003B48B7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9A5101" w:rsidRDefault="009A5101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60900" w:rsidRDefault="00B53040" w:rsidP="009A510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A2BFC">
        <w:rPr>
          <w:sz w:val="28"/>
          <w:szCs w:val="28"/>
        </w:rPr>
        <w:t>6</w:t>
      </w:r>
    </w:p>
    <w:p w:rsidR="0091338E" w:rsidRDefault="002C565D" w:rsidP="0091338E">
      <w:pPr>
        <w:jc w:val="both"/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-1905</wp:posOffset>
            </wp:positionV>
            <wp:extent cx="6375985" cy="794385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44" cy="7948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38E" w:rsidRPr="00AC0EA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1338E">
        <w:rPr>
          <w:sz w:val="28"/>
          <w:szCs w:val="28"/>
          <w:lang w:eastAsia="en-US"/>
        </w:rPr>
        <w:t xml:space="preserve"> </w:t>
      </w: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«Вагоны и вагонное хозяйство»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Протокол № __ от «___» _________ 201 __ г.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91338E" w:rsidRPr="00AC0EA8" w:rsidTr="007E4FDF">
        <w:tc>
          <w:tcPr>
            <w:tcW w:w="5070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Заведующий кафедрой  «</w:t>
            </w:r>
            <w:r>
              <w:rPr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eastAsia="Times New Roman"/>
                <w:sz w:val="28"/>
                <w:szCs w:val="28"/>
              </w:rPr>
              <w:t>»</w:t>
            </w:r>
          </w:p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</w:t>
            </w:r>
            <w:r w:rsidRPr="0021136F"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>Бороненко</w:t>
            </w:r>
          </w:p>
        </w:tc>
      </w:tr>
      <w:tr w:rsidR="0091338E" w:rsidRPr="00AC0EA8" w:rsidTr="007E4FDF">
        <w:trPr>
          <w:trHeight w:val="597"/>
        </w:trPr>
        <w:tc>
          <w:tcPr>
            <w:tcW w:w="5070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1338E" w:rsidRPr="00AC0EA8" w:rsidRDefault="0091338E" w:rsidP="0091338E">
      <w:pPr>
        <w:rPr>
          <w:sz w:val="28"/>
          <w:szCs w:val="28"/>
        </w:rPr>
      </w:pPr>
    </w:p>
    <w:p w:rsidR="0091338E" w:rsidRPr="00AC0EA8" w:rsidRDefault="0091338E" w:rsidP="0091338E">
      <w:pPr>
        <w:jc w:val="both"/>
        <w:rPr>
          <w:sz w:val="28"/>
          <w:szCs w:val="28"/>
        </w:rPr>
      </w:pPr>
    </w:p>
    <w:p w:rsidR="0091338E" w:rsidRDefault="0091338E" w:rsidP="0091338E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«Вагоны и вагонное хозяйство»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Протокол № __ от «___» _________ 201 __ г.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91338E" w:rsidRPr="00AC0EA8" w:rsidTr="007E4FDF">
        <w:tc>
          <w:tcPr>
            <w:tcW w:w="5070" w:type="dxa"/>
            <w:shd w:val="clear" w:color="auto" w:fill="auto"/>
          </w:tcPr>
          <w:p w:rsidR="0091338E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 xml:space="preserve">Заведующий кафедрой  </w:t>
            </w:r>
          </w:p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eastAsia="Times New Roman"/>
                <w:sz w:val="28"/>
                <w:szCs w:val="28"/>
              </w:rPr>
              <w:t>»</w:t>
            </w:r>
          </w:p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</w:t>
            </w:r>
            <w:r w:rsidRPr="0021136F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П. Бороненко</w:t>
            </w:r>
          </w:p>
        </w:tc>
      </w:tr>
      <w:tr w:rsidR="0091338E" w:rsidRPr="00AC0EA8" w:rsidTr="007E4FDF">
        <w:trPr>
          <w:trHeight w:val="597"/>
        </w:trPr>
        <w:tc>
          <w:tcPr>
            <w:tcW w:w="5070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1338E" w:rsidRPr="00AC0EA8" w:rsidRDefault="0091338E" w:rsidP="0091338E">
      <w:pPr>
        <w:rPr>
          <w:sz w:val="28"/>
          <w:szCs w:val="28"/>
        </w:rPr>
      </w:pPr>
    </w:p>
    <w:p w:rsidR="0091338E" w:rsidRDefault="0091338E" w:rsidP="0091338E">
      <w:pPr>
        <w:jc w:val="center"/>
        <w:rPr>
          <w:sz w:val="28"/>
          <w:szCs w:val="28"/>
        </w:rPr>
      </w:pPr>
    </w:p>
    <w:p w:rsidR="0091338E" w:rsidRDefault="0091338E" w:rsidP="0091338E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</w:t>
      </w: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«Вагоны и вагонное хозяйство»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Протокол № __ от «___» _________ 201 __ г.</w:t>
      </w:r>
    </w:p>
    <w:p w:rsidR="0091338E" w:rsidRPr="00AC0EA8" w:rsidRDefault="0091338E" w:rsidP="0091338E">
      <w:pPr>
        <w:rPr>
          <w:sz w:val="28"/>
          <w:szCs w:val="28"/>
          <w:lang w:eastAsia="en-US"/>
        </w:rPr>
      </w:pPr>
    </w:p>
    <w:p w:rsidR="0091338E" w:rsidRPr="00AC0EA8" w:rsidRDefault="0091338E" w:rsidP="0091338E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91338E" w:rsidRDefault="0091338E" w:rsidP="0091338E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91338E" w:rsidRPr="00AC0EA8" w:rsidTr="007E4FDF">
        <w:tc>
          <w:tcPr>
            <w:tcW w:w="5070" w:type="dxa"/>
            <w:shd w:val="clear" w:color="auto" w:fill="auto"/>
          </w:tcPr>
          <w:p w:rsidR="0091338E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 xml:space="preserve">Заведующий кафедрой  </w:t>
            </w:r>
          </w:p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eastAsia="Times New Roman"/>
                <w:sz w:val="28"/>
                <w:szCs w:val="28"/>
              </w:rPr>
              <w:t>»</w:t>
            </w:r>
          </w:p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91338E" w:rsidRPr="0021136F" w:rsidRDefault="0091338E" w:rsidP="007E4FD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</w:t>
            </w:r>
            <w:r w:rsidRPr="0021136F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21136F"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>Бороненко</w:t>
            </w:r>
          </w:p>
        </w:tc>
      </w:tr>
      <w:tr w:rsidR="0091338E" w:rsidRPr="00AC0EA8" w:rsidTr="007E4FDF">
        <w:trPr>
          <w:trHeight w:val="597"/>
        </w:trPr>
        <w:tc>
          <w:tcPr>
            <w:tcW w:w="5070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91338E" w:rsidRPr="0021136F" w:rsidRDefault="0091338E" w:rsidP="007E4FD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9A5101" w:rsidRDefault="009A5101" w:rsidP="008E1B8D">
      <w:pPr>
        <w:jc w:val="center"/>
        <w:rPr>
          <w:sz w:val="28"/>
          <w:szCs w:val="28"/>
          <w:lang w:eastAsia="en-US"/>
        </w:rPr>
      </w:pPr>
    </w:p>
    <w:p w:rsidR="009A5101" w:rsidRDefault="009A5101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8E1B8D" w:rsidRDefault="002C565D" w:rsidP="008E1B8D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8C10A9" wp14:editId="2367D9F2">
            <wp:simplePos x="0" y="0"/>
            <wp:positionH relativeFrom="column">
              <wp:posOffset>-299085</wp:posOffset>
            </wp:positionH>
            <wp:positionV relativeFrom="paragraph">
              <wp:posOffset>-125730</wp:posOffset>
            </wp:positionV>
            <wp:extent cx="6471720" cy="586740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72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B8D">
        <w:rPr>
          <w:rFonts w:eastAsia="Times New Roman"/>
          <w:sz w:val="28"/>
          <w:szCs w:val="28"/>
        </w:rPr>
        <w:t>ЛИСТ СОГЛАСОВАНИЙ</w:t>
      </w:r>
    </w:p>
    <w:p w:rsidR="008E1B8D" w:rsidRDefault="008E1B8D" w:rsidP="008E1B8D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8E1B8D" w:rsidRDefault="008E1B8D" w:rsidP="008E1B8D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8E1B8D" w:rsidRDefault="008E1B8D" w:rsidP="008E1B8D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8E1B8D" w:rsidRDefault="008E1B8D" w:rsidP="008E1B8D">
      <w:pPr>
        <w:tabs>
          <w:tab w:val="left" w:pos="85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 № __ от «___» _________ 201 __ г. </w:t>
      </w:r>
    </w:p>
    <w:p w:rsidR="008E1B8D" w:rsidRDefault="008E1B8D" w:rsidP="008E1B8D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8E1B8D" w:rsidRDefault="008E1B8D" w:rsidP="008E1B8D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E1B8D" w:rsidTr="008E1B8D">
        <w:tc>
          <w:tcPr>
            <w:tcW w:w="5070" w:type="dxa"/>
            <w:hideMark/>
          </w:tcPr>
          <w:p w:rsidR="008E1B8D" w:rsidRDefault="008E1B8D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 кафедрой «Вагоны и</w:t>
            </w:r>
          </w:p>
          <w:p w:rsidR="008E1B8D" w:rsidRDefault="008E1B8D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  <w:hideMark/>
          </w:tcPr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Ю.П. Бороненко</w:t>
            </w:r>
          </w:p>
        </w:tc>
      </w:tr>
      <w:tr w:rsidR="008E1B8D" w:rsidTr="008E1B8D">
        <w:tc>
          <w:tcPr>
            <w:tcW w:w="5070" w:type="dxa"/>
            <w:hideMark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8E1B8D" w:rsidRDefault="008E1B8D" w:rsidP="008E1B8D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8E1B8D" w:rsidRDefault="008E1B8D" w:rsidP="008E1B8D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E1B8D" w:rsidTr="008E1B8D">
        <w:tc>
          <w:tcPr>
            <w:tcW w:w="507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ОПОП для специализации «Вагоны»</w:t>
            </w: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Ю.П. Бороненко</w:t>
            </w:r>
          </w:p>
        </w:tc>
      </w:tr>
      <w:tr w:rsidR="008E1B8D" w:rsidTr="008E1B8D">
        <w:tc>
          <w:tcPr>
            <w:tcW w:w="507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E1B8D" w:rsidRDefault="008E1B8D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В.В. Никитин</w:t>
            </w:r>
          </w:p>
        </w:tc>
      </w:tr>
      <w:tr w:rsidR="008E1B8D" w:rsidTr="008E1B8D">
        <w:tc>
          <w:tcPr>
            <w:tcW w:w="5070" w:type="dxa"/>
            <w:hideMark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8E1B8D" w:rsidTr="008E1B8D">
        <w:tc>
          <w:tcPr>
            <w:tcW w:w="507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8E1B8D" w:rsidTr="008E1B8D">
        <w:tc>
          <w:tcPr>
            <w:tcW w:w="5070" w:type="dxa"/>
          </w:tcPr>
          <w:p w:rsidR="008E1B8D" w:rsidRDefault="008E1B8D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E1B8D" w:rsidRDefault="008E1B8D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B53040" w:rsidRDefault="00B53040" w:rsidP="008A7299">
      <w:pPr>
        <w:rPr>
          <w:sz w:val="28"/>
          <w:szCs w:val="28"/>
        </w:rPr>
      </w:pPr>
    </w:p>
    <w:p w:rsidR="00B53040" w:rsidRDefault="00B53040" w:rsidP="00B5304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1 </w:t>
      </w:r>
      <w:r w:rsidR="003B48B7">
        <w:rPr>
          <w:b/>
          <w:bCs/>
          <w:sz w:val="28"/>
          <w:szCs w:val="28"/>
        </w:rPr>
        <w:t>Вид практики, способы</w:t>
      </w:r>
      <w:r w:rsidR="00CE518D">
        <w:rPr>
          <w:b/>
          <w:bCs/>
          <w:sz w:val="28"/>
          <w:szCs w:val="28"/>
        </w:rPr>
        <w:t xml:space="preserve"> </w:t>
      </w:r>
      <w:r w:rsidR="003B48B7">
        <w:rPr>
          <w:b/>
          <w:bCs/>
          <w:sz w:val="28"/>
          <w:szCs w:val="28"/>
        </w:rPr>
        <w:t>и формы ее проведения</w:t>
      </w:r>
    </w:p>
    <w:p w:rsidR="00B53040" w:rsidRDefault="00B53040" w:rsidP="00B5304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/>
          <w:sz w:val="28"/>
          <w:szCs w:val="28"/>
        </w:rPr>
        <w:t>ВО</w:t>
      </w:r>
      <w:proofErr w:type="gramEnd"/>
      <w:r w:rsidRPr="00107D6B">
        <w:rPr>
          <w:rFonts w:eastAsia="Times New Roman"/>
          <w:sz w:val="28"/>
          <w:szCs w:val="28"/>
        </w:rPr>
        <w:t>, утвержденным «</w:t>
      </w:r>
      <w:r>
        <w:rPr>
          <w:rFonts w:eastAsia="Times New Roman"/>
          <w:sz w:val="28"/>
          <w:szCs w:val="28"/>
        </w:rPr>
        <w:t>17</w:t>
      </w:r>
      <w:r w:rsidRPr="00107D6B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октября 2016 </w:t>
      </w:r>
      <w:r w:rsidRPr="00107D6B">
        <w:rPr>
          <w:rFonts w:eastAsia="Times New Roman"/>
          <w:sz w:val="28"/>
          <w:szCs w:val="28"/>
        </w:rPr>
        <w:t xml:space="preserve">г., приказ № </w:t>
      </w:r>
      <w:r>
        <w:rPr>
          <w:rFonts w:eastAsia="Times New Roman"/>
          <w:sz w:val="28"/>
          <w:szCs w:val="28"/>
        </w:rPr>
        <w:t xml:space="preserve">1295 </w:t>
      </w:r>
      <w:r w:rsidRPr="00107D6B">
        <w:rPr>
          <w:rFonts w:eastAsia="Times New Roman"/>
          <w:sz w:val="28"/>
          <w:szCs w:val="28"/>
        </w:rPr>
        <w:t>по с</w:t>
      </w:r>
      <w:r w:rsidRPr="00181EE0">
        <w:rPr>
          <w:rFonts w:eastAsia="Times New Roman"/>
          <w:sz w:val="28"/>
          <w:szCs w:val="28"/>
        </w:rPr>
        <w:t>пециальности 23.05.03 «Подвижной состав железных», по производственной практике «Производственная технологическая практика».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Вид</w:t>
      </w:r>
      <w:r w:rsidRPr="00107D6B">
        <w:rPr>
          <w:rFonts w:eastAsia="Times New Roman"/>
          <w:sz w:val="28"/>
          <w:szCs w:val="28"/>
        </w:rPr>
        <w:t xml:space="preserve"> практики </w:t>
      </w:r>
      <w:r w:rsidRPr="000E04D8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0E04D8">
        <w:rPr>
          <w:rFonts w:eastAsia="Times New Roman"/>
          <w:sz w:val="28"/>
          <w:szCs w:val="28"/>
        </w:rPr>
        <w:t>производственная</w:t>
      </w:r>
      <w:proofErr w:type="gramEnd"/>
      <w:r w:rsidRPr="000E04D8">
        <w:rPr>
          <w:rFonts w:eastAsia="Times New Roman"/>
          <w:sz w:val="28"/>
          <w:szCs w:val="28"/>
        </w:rPr>
        <w:t>.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Тип практики – </w:t>
      </w:r>
      <w:proofErr w:type="gramStart"/>
      <w:r>
        <w:rPr>
          <w:rFonts w:eastAsia="Times New Roman"/>
          <w:sz w:val="28"/>
          <w:szCs w:val="28"/>
        </w:rPr>
        <w:t>технологическая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2C565D" w:rsidRPr="000E04D8" w:rsidRDefault="002C565D" w:rsidP="002C565D">
      <w:pPr>
        <w:ind w:firstLine="851"/>
        <w:jc w:val="both"/>
        <w:rPr>
          <w:bCs/>
          <w:i/>
          <w:szCs w:val="28"/>
        </w:rPr>
      </w:pPr>
      <w:r w:rsidRPr="00107D6B">
        <w:rPr>
          <w:rFonts w:eastAsia="Times New Roman"/>
          <w:sz w:val="28"/>
          <w:szCs w:val="28"/>
        </w:rPr>
        <w:t xml:space="preserve">Способ проведения практики – </w:t>
      </w:r>
      <w:r>
        <w:rPr>
          <w:rFonts w:eastAsia="Times New Roman"/>
          <w:sz w:val="28"/>
          <w:szCs w:val="28"/>
        </w:rPr>
        <w:t xml:space="preserve">стационарная, </w:t>
      </w:r>
      <w:r w:rsidRPr="000E04D8">
        <w:rPr>
          <w:rFonts w:eastAsia="Times New Roman"/>
          <w:sz w:val="28"/>
          <w:szCs w:val="28"/>
        </w:rPr>
        <w:t>выездная</w:t>
      </w:r>
      <w:r w:rsidRPr="000E04D8">
        <w:rPr>
          <w:bCs/>
          <w:i/>
          <w:szCs w:val="28"/>
        </w:rPr>
        <w:t>.</w:t>
      </w:r>
    </w:p>
    <w:p w:rsidR="00D74547" w:rsidRDefault="00D74547" w:rsidP="00D74547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Практика проводится </w:t>
      </w:r>
      <w:r w:rsidRPr="000E04D8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отрядах.</w:t>
      </w:r>
      <w:r w:rsidRPr="000E04D8">
        <w:rPr>
          <w:rFonts w:eastAsia="Times New Roman"/>
          <w:sz w:val="28"/>
          <w:szCs w:val="28"/>
        </w:rPr>
        <w:t xml:space="preserve"> </w:t>
      </w:r>
    </w:p>
    <w:p w:rsidR="002C565D" w:rsidRPr="000E04D8" w:rsidRDefault="002C565D" w:rsidP="002C565D">
      <w:pPr>
        <w:ind w:firstLine="851"/>
        <w:jc w:val="both"/>
        <w:rPr>
          <w:rFonts w:eastAsia="Times New Roman"/>
          <w:sz w:val="28"/>
          <w:szCs w:val="28"/>
          <w:highlight w:val="yellow"/>
        </w:rPr>
      </w:pPr>
      <w:proofErr w:type="gramStart"/>
      <w:r w:rsidRPr="00107D6B">
        <w:rPr>
          <w:rFonts w:eastAsia="Times New Roman"/>
          <w:sz w:val="28"/>
          <w:szCs w:val="28"/>
        </w:rPr>
        <w:t xml:space="preserve">Задачей проведения практики является </w:t>
      </w:r>
      <w:r w:rsidRPr="000E04D8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специальности, как правило, на рабочих должностях и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</w:t>
      </w:r>
      <w:proofErr w:type="gramEnd"/>
    </w:p>
    <w:p w:rsidR="00B53040" w:rsidRDefault="00B53040" w:rsidP="00B53040">
      <w:pPr>
        <w:pStyle w:val="Default"/>
        <w:tabs>
          <w:tab w:val="num" w:pos="1000"/>
        </w:tabs>
        <w:ind w:left="700"/>
        <w:jc w:val="both"/>
        <w:rPr>
          <w:color w:val="auto"/>
          <w:sz w:val="28"/>
          <w:szCs w:val="28"/>
        </w:rPr>
      </w:pP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 </w:t>
      </w:r>
      <w:r w:rsidR="009A5101" w:rsidRPr="009A5101">
        <w:rPr>
          <w:b/>
          <w:bCs/>
          <w:sz w:val="28"/>
          <w:szCs w:val="28"/>
        </w:rPr>
        <w:t xml:space="preserve">Перечень планируемых результатов </w:t>
      </w:r>
      <w:r w:rsidR="003B48B7">
        <w:rPr>
          <w:b/>
          <w:bCs/>
          <w:sz w:val="28"/>
          <w:szCs w:val="28"/>
        </w:rPr>
        <w:t>прохождения практики</w:t>
      </w:r>
      <w:r w:rsidR="009A5101" w:rsidRPr="009A5101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4F0127" w:rsidRPr="004F0127" w:rsidRDefault="009A5101" w:rsidP="004F012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9A5101">
        <w:rPr>
          <w:bCs/>
          <w:sz w:val="28"/>
          <w:szCs w:val="28"/>
        </w:rPr>
        <w:t xml:space="preserve">Планируемыми результатами </w:t>
      </w:r>
      <w:r w:rsidR="003B48B7" w:rsidRPr="003B48B7">
        <w:rPr>
          <w:bCs/>
          <w:sz w:val="28"/>
          <w:szCs w:val="28"/>
        </w:rPr>
        <w:t>прохождения практики</w:t>
      </w:r>
      <w:r w:rsidRPr="009A5101">
        <w:rPr>
          <w:bCs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4F0127" w:rsidRPr="004F0127" w:rsidRDefault="004F0127" w:rsidP="004F012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4F0127">
        <w:rPr>
          <w:bCs/>
          <w:sz w:val="28"/>
          <w:szCs w:val="28"/>
        </w:rPr>
        <w:t>В результате прохождения практики обучающийся должен: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957D0F" w:rsidRDefault="00957D0F" w:rsidP="00957D0F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02292F">
        <w:rPr>
          <w:sz w:val="28"/>
          <w:szCs w:val="28"/>
        </w:rPr>
        <w:t xml:space="preserve"> </w:t>
      </w:r>
      <w:r w:rsidRPr="002D1F58">
        <w:rPr>
          <w:sz w:val="28"/>
          <w:szCs w:val="28"/>
        </w:rPr>
        <w:t>инфраструктур</w:t>
      </w:r>
      <w:r>
        <w:rPr>
          <w:sz w:val="28"/>
          <w:szCs w:val="28"/>
        </w:rPr>
        <w:t xml:space="preserve">у </w:t>
      </w:r>
      <w:r w:rsidR="003E370D">
        <w:rPr>
          <w:sz w:val="28"/>
          <w:szCs w:val="28"/>
        </w:rPr>
        <w:t>вагон</w:t>
      </w:r>
      <w:r>
        <w:rPr>
          <w:sz w:val="28"/>
          <w:szCs w:val="28"/>
        </w:rPr>
        <w:t>ного ремонтного хозяйства</w:t>
      </w:r>
      <w:r w:rsidRPr="002D1F58">
        <w:rPr>
          <w:sz w:val="28"/>
          <w:szCs w:val="28"/>
        </w:rPr>
        <w:t xml:space="preserve"> и особенност</w:t>
      </w:r>
      <w:r>
        <w:rPr>
          <w:sz w:val="28"/>
          <w:szCs w:val="28"/>
        </w:rPr>
        <w:t>и</w:t>
      </w:r>
      <w:r w:rsidRPr="002D1F58">
        <w:rPr>
          <w:sz w:val="28"/>
          <w:szCs w:val="28"/>
        </w:rPr>
        <w:t xml:space="preserve"> технического обслуживания и ремонта </w:t>
      </w:r>
      <w:r w:rsidR="003E370D">
        <w:rPr>
          <w:sz w:val="28"/>
          <w:szCs w:val="28"/>
        </w:rPr>
        <w:t>вагонов</w:t>
      </w:r>
      <w:r w:rsidRPr="002D1F58">
        <w:rPr>
          <w:sz w:val="28"/>
          <w:szCs w:val="28"/>
        </w:rPr>
        <w:t xml:space="preserve"> и </w:t>
      </w:r>
      <w:r w:rsidR="00B72732">
        <w:rPr>
          <w:sz w:val="28"/>
          <w:szCs w:val="28"/>
        </w:rPr>
        <w:t>их</w:t>
      </w:r>
      <w:r w:rsidRPr="002D1F58">
        <w:rPr>
          <w:sz w:val="28"/>
          <w:szCs w:val="28"/>
        </w:rPr>
        <w:t xml:space="preserve"> оборудования;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устройства и взаимодействия узлов и деталей подвижного состава;</w:t>
      </w:r>
    </w:p>
    <w:p w:rsidR="006A4A4E" w:rsidRDefault="006A4A4E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A4E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технологические процессы производст</w:t>
      </w:r>
      <w:r>
        <w:rPr>
          <w:sz w:val="28"/>
          <w:szCs w:val="28"/>
        </w:rPr>
        <w:t>ва и ремонта подвижного состава;</w:t>
      </w:r>
    </w:p>
    <w:p w:rsidR="00957D0F" w:rsidRDefault="00957D0F" w:rsidP="00957D0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1F58">
        <w:rPr>
          <w:sz w:val="28"/>
          <w:szCs w:val="28"/>
        </w:rPr>
        <w:t xml:space="preserve">производственную деятельность подразделений </w:t>
      </w:r>
      <w:r>
        <w:rPr>
          <w:sz w:val="28"/>
          <w:szCs w:val="28"/>
        </w:rPr>
        <w:t xml:space="preserve">ремонтного </w:t>
      </w:r>
      <w:r w:rsidRPr="002D1F58">
        <w:rPr>
          <w:sz w:val="28"/>
          <w:szCs w:val="28"/>
        </w:rPr>
        <w:t>хозяйства</w:t>
      </w:r>
      <w:r w:rsidR="000B2EA7">
        <w:rPr>
          <w:sz w:val="28"/>
          <w:szCs w:val="28"/>
        </w:rPr>
        <w:t>;</w:t>
      </w:r>
    </w:p>
    <w:p w:rsidR="000B2EA7" w:rsidRDefault="003E370D" w:rsidP="000B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особенности </w:t>
      </w:r>
      <w:r w:rsidR="000B2EA7">
        <w:rPr>
          <w:sz w:val="28"/>
          <w:szCs w:val="28"/>
        </w:rPr>
        <w:t xml:space="preserve">автоматизации технологических процессов при производстве и ремонте подвижного состава. 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C379B">
        <w:rPr>
          <w:b/>
          <w:bCs/>
          <w:sz w:val="28"/>
          <w:szCs w:val="28"/>
        </w:rPr>
        <w:t>УМЕТЬ</w:t>
      </w:r>
      <w:r w:rsidRPr="00CC379B">
        <w:rPr>
          <w:bCs/>
          <w:sz w:val="28"/>
          <w:szCs w:val="28"/>
        </w:rPr>
        <w:t>:</w:t>
      </w:r>
      <w:r w:rsidRPr="00CC379B">
        <w:rPr>
          <w:sz w:val="28"/>
          <w:szCs w:val="28"/>
        </w:rPr>
        <w:t xml:space="preserve"> </w:t>
      </w:r>
    </w:p>
    <w:p w:rsidR="00CC379B" w:rsidRDefault="00CC379B" w:rsidP="003E3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различать типы подвижного состава и его узлы, определять требования к конструкции подвижного состава;</w:t>
      </w:r>
    </w:p>
    <w:p w:rsidR="00CC379B" w:rsidRDefault="00CC379B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ориентироваться в технических характеристиках, конструктивных особенностях и правилах ремонта подвижного состава, оценивать его техни</w:t>
      </w:r>
      <w:r>
        <w:rPr>
          <w:sz w:val="28"/>
          <w:szCs w:val="28"/>
        </w:rPr>
        <w:t>ческий уровень</w:t>
      </w:r>
      <w:r w:rsidRPr="00A616BB">
        <w:rPr>
          <w:sz w:val="28"/>
          <w:szCs w:val="28"/>
        </w:rPr>
        <w:t>;</w:t>
      </w:r>
    </w:p>
    <w:p w:rsidR="006A4A4E" w:rsidRDefault="006A4A4E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4A4E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эффективно использовать материалы при техническом обслуживании, ремонте и проектировании подвижного состава</w:t>
      </w:r>
      <w:r>
        <w:rPr>
          <w:sz w:val="28"/>
          <w:szCs w:val="28"/>
        </w:rPr>
        <w:t>;</w:t>
      </w:r>
    </w:p>
    <w:p w:rsidR="00957D0F" w:rsidRDefault="00957D0F" w:rsidP="00957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обосновывать правильность выбора необходимого оборудования и</w:t>
      </w:r>
      <w:r>
        <w:rPr>
          <w:sz w:val="28"/>
          <w:szCs w:val="28"/>
        </w:rPr>
        <w:t xml:space="preserve"> средств технического оснащения;</w:t>
      </w:r>
    </w:p>
    <w:p w:rsidR="006A4A4E" w:rsidRDefault="006A4A4E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планировать размещение технологического оборудования, техническое оснащение и организацию рабочих мест</w:t>
      </w:r>
      <w:r w:rsidR="000B2EA7">
        <w:rPr>
          <w:sz w:val="28"/>
          <w:szCs w:val="28"/>
        </w:rPr>
        <w:t>;</w:t>
      </w:r>
    </w:p>
    <w:p w:rsidR="00247DC9" w:rsidRDefault="00247DC9" w:rsidP="00CC379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</w:t>
      </w:r>
      <w:r w:rsidR="000B2EA7">
        <w:rPr>
          <w:sz w:val="28"/>
          <w:szCs w:val="28"/>
        </w:rPr>
        <w:t>ую технологическую документацию;</w:t>
      </w:r>
    </w:p>
    <w:p w:rsidR="000B2EA7" w:rsidRDefault="000B2EA7" w:rsidP="000B2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процессов. </w:t>
      </w:r>
    </w:p>
    <w:p w:rsidR="00CC379B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C379B">
        <w:rPr>
          <w:b/>
          <w:bCs/>
          <w:sz w:val="28"/>
          <w:szCs w:val="28"/>
        </w:rPr>
        <w:t>ВЛАДЕТЬ</w:t>
      </w:r>
      <w:r w:rsidRPr="00CC379B">
        <w:rPr>
          <w:bCs/>
          <w:sz w:val="28"/>
          <w:szCs w:val="28"/>
        </w:rPr>
        <w:t>:</w:t>
      </w:r>
    </w:p>
    <w:p w:rsidR="00B53040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основами устройства железных дорог,  организации движения и перевозок; </w:t>
      </w:r>
      <w:r w:rsidR="00B53040" w:rsidRPr="00CC379B">
        <w:rPr>
          <w:sz w:val="28"/>
          <w:szCs w:val="28"/>
        </w:rPr>
        <w:t xml:space="preserve"> 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16BB">
        <w:rPr>
          <w:sz w:val="28"/>
          <w:szCs w:val="28"/>
        </w:rPr>
        <w:t xml:space="preserve">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CC379B" w:rsidRDefault="00CC379B" w:rsidP="005262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C379B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техническими условиями и требованиями, предъявляемыми к подвижному составу при выпуске после ремонта;</w:t>
      </w:r>
    </w:p>
    <w:p w:rsidR="00247DC9" w:rsidRDefault="000B2EA7" w:rsidP="0024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7DC9">
        <w:rPr>
          <w:sz w:val="28"/>
          <w:szCs w:val="28"/>
        </w:rPr>
        <w:t xml:space="preserve">методами технологической подготовки производства по изготовлению и ремонту подвижного состава; </w:t>
      </w:r>
    </w:p>
    <w:p w:rsidR="000B2EA7" w:rsidRDefault="000B2EA7" w:rsidP="000B2E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370D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нормативными документами открытого акционерного общества «Российские железные дороги» (ОАО «РЖД») по ремонту и техническому обслуживанию подвижного состава, определения качества проведения технического </w:t>
      </w:r>
      <w:r>
        <w:rPr>
          <w:sz w:val="28"/>
          <w:szCs w:val="28"/>
        </w:rPr>
        <w:t>обслуживания подвижного состава.</w:t>
      </w:r>
    </w:p>
    <w:p w:rsidR="004B460A" w:rsidRDefault="004B460A" w:rsidP="004B460A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4B460A" w:rsidRPr="004B460A" w:rsidRDefault="004B460A" w:rsidP="004B460A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4B460A">
        <w:rPr>
          <w:rFonts w:ascii="Times New Roman" w:hAnsi="Times New Roman"/>
          <w:sz w:val="28"/>
          <w:szCs w:val="28"/>
        </w:rPr>
        <w:t>- производственно-технологическая деятельность;</w:t>
      </w:r>
    </w:p>
    <w:p w:rsidR="004B460A" w:rsidRPr="004B460A" w:rsidRDefault="004B460A" w:rsidP="004B460A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4B460A">
        <w:rPr>
          <w:rFonts w:ascii="Times New Roman" w:hAnsi="Times New Roman"/>
          <w:sz w:val="28"/>
          <w:szCs w:val="28"/>
        </w:rPr>
        <w:t>- организационно-управленческая деятельность;</w:t>
      </w:r>
    </w:p>
    <w:p w:rsidR="004B460A" w:rsidRPr="004B460A" w:rsidRDefault="004B460A" w:rsidP="004B460A">
      <w:pPr>
        <w:pStyle w:val="a3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4B460A">
        <w:rPr>
          <w:rFonts w:ascii="Times New Roman" w:hAnsi="Times New Roman"/>
          <w:sz w:val="28"/>
          <w:szCs w:val="28"/>
        </w:rPr>
        <w:t xml:space="preserve">- проектно-конструкторская деятельность. 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i/>
          <w:sz w:val="28"/>
          <w:szCs w:val="28"/>
        </w:rPr>
      </w:pPr>
      <w:proofErr w:type="gramStart"/>
      <w:r w:rsidRPr="004B460A">
        <w:rPr>
          <w:rFonts w:eastAsia="Times New Roman"/>
          <w:sz w:val="28"/>
          <w:szCs w:val="28"/>
        </w:rPr>
        <w:t>Приобретенные знания, умения, навыки и/или опыт</w:t>
      </w:r>
      <w:r w:rsidRPr="00107D6B">
        <w:rPr>
          <w:rFonts w:eastAsia="Times New Roman"/>
          <w:sz w:val="28"/>
          <w:szCs w:val="28"/>
        </w:rPr>
        <w:t xml:space="preserve"> деятельности,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>характеризующие формирование компетенций,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Прохождение практики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 xml:space="preserve">направлено на формирование следующих </w:t>
      </w:r>
      <w:r w:rsidRPr="00107D6B">
        <w:rPr>
          <w:rFonts w:eastAsia="Times New Roman"/>
          <w:b/>
          <w:sz w:val="28"/>
          <w:szCs w:val="28"/>
        </w:rPr>
        <w:t>общекультурных компетенций (</w:t>
      </w:r>
      <w:proofErr w:type="gramStart"/>
      <w:r w:rsidRPr="00107D6B">
        <w:rPr>
          <w:rFonts w:eastAsia="Times New Roman"/>
          <w:b/>
          <w:sz w:val="28"/>
          <w:szCs w:val="28"/>
        </w:rPr>
        <w:t>ОК</w:t>
      </w:r>
      <w:proofErr w:type="gramEnd"/>
      <w:r w:rsidRPr="00107D6B">
        <w:rPr>
          <w:rFonts w:eastAsia="Times New Roman"/>
          <w:b/>
          <w:sz w:val="28"/>
          <w:szCs w:val="28"/>
        </w:rPr>
        <w:t>)</w:t>
      </w:r>
      <w:r w:rsidRPr="00107D6B">
        <w:rPr>
          <w:rFonts w:eastAsia="Times New Roman"/>
          <w:sz w:val="28"/>
          <w:szCs w:val="28"/>
        </w:rPr>
        <w:t>: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E04D8">
        <w:rPr>
          <w:rFonts w:eastAsia="Times New Roman"/>
          <w:sz w:val="28"/>
          <w:szCs w:val="28"/>
        </w:rPr>
        <w:t xml:space="preserve">способностью находить организационно-управленческие решения в нестандартных ситуациях, разрабатывать алгоритмы их реализации и готовностью нести за них ответственность, владением навыками анализа </w:t>
      </w:r>
      <w:r w:rsidRPr="000E04D8">
        <w:rPr>
          <w:rFonts w:eastAsia="Times New Roman"/>
          <w:sz w:val="28"/>
          <w:szCs w:val="28"/>
        </w:rPr>
        <w:lastRenderedPageBreak/>
        <w:t xml:space="preserve">учебно-воспитательных ситуаций, приемами психической </w:t>
      </w:r>
      <w:proofErr w:type="spellStart"/>
      <w:r w:rsidRPr="000E04D8">
        <w:rPr>
          <w:rFonts w:eastAsia="Times New Roman"/>
          <w:sz w:val="28"/>
          <w:szCs w:val="28"/>
        </w:rPr>
        <w:t>саморегуляции</w:t>
      </w:r>
      <w:proofErr w:type="spellEnd"/>
      <w:r>
        <w:rPr>
          <w:rFonts w:eastAsia="Times New Roman"/>
          <w:sz w:val="28"/>
          <w:szCs w:val="28"/>
        </w:rPr>
        <w:t xml:space="preserve"> (ОК-5);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E04D8">
        <w:rPr>
          <w:rFonts w:eastAsia="Times New Roman"/>
          <w:sz w:val="28"/>
          <w:szCs w:val="28"/>
        </w:rPr>
        <w:t>способностью осознавать социальную значимость своей будущей профессии, обладать высокой мотивацией к выполнению профессиональной деятельности</w:t>
      </w:r>
      <w:r>
        <w:rPr>
          <w:rFonts w:eastAsia="Times New Roman"/>
          <w:sz w:val="28"/>
          <w:szCs w:val="28"/>
        </w:rPr>
        <w:t xml:space="preserve"> (ОК-8);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Прохождение практики направлено на формирование следующих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107D6B">
        <w:rPr>
          <w:rFonts w:eastAsia="Times New Roman"/>
          <w:sz w:val="28"/>
          <w:szCs w:val="28"/>
        </w:rPr>
        <w:t>: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0E04D8">
        <w:rPr>
          <w:rFonts w:eastAsia="Times New Roman"/>
          <w:sz w:val="28"/>
          <w:szCs w:val="28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</w:t>
      </w:r>
      <w:r>
        <w:rPr>
          <w:rFonts w:eastAsia="Times New Roman"/>
          <w:sz w:val="28"/>
          <w:szCs w:val="28"/>
        </w:rPr>
        <w:t xml:space="preserve"> (ОПК-11);</w:t>
      </w:r>
    </w:p>
    <w:p w:rsidR="002C565D" w:rsidRDefault="002C565D" w:rsidP="002C565D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Прохождение практики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 xml:space="preserve">направлено на формирование следующих </w:t>
      </w:r>
      <w:r w:rsidRPr="00107D6B">
        <w:rPr>
          <w:rFonts w:eastAsia="Times New Roman"/>
          <w:b/>
          <w:sz w:val="28"/>
          <w:szCs w:val="28"/>
        </w:rPr>
        <w:t>профессиональных компете</w:t>
      </w:r>
      <w:r w:rsidRPr="0025113D">
        <w:rPr>
          <w:rFonts w:eastAsia="Times New Roman"/>
          <w:b/>
          <w:sz w:val="28"/>
          <w:szCs w:val="28"/>
        </w:rPr>
        <w:t>нций (ПК)</w:t>
      </w:r>
      <w:r w:rsidRPr="0025113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25113D">
        <w:rPr>
          <w:rFonts w:eastAsia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25113D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25113D">
        <w:rPr>
          <w:rFonts w:eastAsia="Times New Roman"/>
          <w:bCs/>
          <w:sz w:val="28"/>
          <w:szCs w:val="28"/>
        </w:rPr>
        <w:t>:</w:t>
      </w:r>
    </w:p>
    <w:p w:rsidR="002C565D" w:rsidRPr="0025113D" w:rsidRDefault="002C565D" w:rsidP="002C565D">
      <w:pPr>
        <w:ind w:left="720"/>
        <w:jc w:val="both"/>
        <w:rPr>
          <w:rFonts w:eastAsia="Times New Roman"/>
          <w:b/>
          <w:sz w:val="28"/>
          <w:szCs w:val="28"/>
        </w:rPr>
      </w:pPr>
      <w:r w:rsidRPr="0025113D">
        <w:rPr>
          <w:rFonts w:eastAsia="Times New Roman"/>
          <w:b/>
          <w:sz w:val="28"/>
          <w:szCs w:val="28"/>
        </w:rPr>
        <w:t>производственно-технологическая деятельность:</w:t>
      </w:r>
    </w:p>
    <w:p w:rsidR="002C565D" w:rsidRPr="0025113D" w:rsidRDefault="002C565D" w:rsidP="002C565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25113D">
        <w:rPr>
          <w:rFonts w:eastAsia="Times New Roman"/>
          <w:sz w:val="28"/>
          <w:szCs w:val="28"/>
        </w:rPr>
        <w:t>- 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 w:rsidRPr="0025113D">
        <w:rPr>
          <w:rFonts w:eastAsia="Times New Roman"/>
          <w:sz w:val="28"/>
          <w:szCs w:val="28"/>
        </w:rPr>
        <w:t xml:space="preserve"> повышения эффективности организации производства, обеспечения безопасности и </w:t>
      </w:r>
      <w:proofErr w:type="spellStart"/>
      <w:r w:rsidRPr="0025113D">
        <w:rPr>
          <w:rFonts w:eastAsia="Times New Roman"/>
          <w:sz w:val="28"/>
          <w:szCs w:val="28"/>
        </w:rPr>
        <w:t>экологичности</w:t>
      </w:r>
      <w:proofErr w:type="spellEnd"/>
      <w:r w:rsidRPr="0025113D">
        <w:rPr>
          <w:rFonts w:eastAsia="Times New Roman"/>
          <w:sz w:val="28"/>
          <w:szCs w:val="28"/>
        </w:rPr>
        <w:t xml:space="preserve"> производственных процессов, применяемых на железнодорожном транспорте, способностью 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sz w:val="28"/>
          <w:szCs w:val="28"/>
        </w:rPr>
      </w:pPr>
      <w:proofErr w:type="gramStart"/>
      <w:r w:rsidRPr="0025113D">
        <w:rPr>
          <w:rFonts w:eastAsia="Times New Roman"/>
          <w:sz w:val="28"/>
          <w:szCs w:val="28"/>
        </w:rPr>
        <w:t>- 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 w:rsidRPr="0025113D">
        <w:rPr>
          <w:rFonts w:eastAsia="Times New Roman"/>
          <w:sz w:val="28"/>
          <w:szCs w:val="28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2C565D" w:rsidRPr="0025113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25113D">
        <w:rPr>
          <w:rFonts w:eastAsia="Times New Roman"/>
          <w:sz w:val="28"/>
          <w:szCs w:val="28"/>
        </w:rPr>
        <w:t xml:space="preserve">- 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</w:t>
      </w:r>
      <w:r w:rsidRPr="0025113D">
        <w:rPr>
          <w:rFonts w:eastAsia="Times New Roman"/>
          <w:sz w:val="28"/>
          <w:szCs w:val="28"/>
        </w:rPr>
        <w:lastRenderedPageBreak/>
        <w:t>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25113D">
        <w:rPr>
          <w:rFonts w:eastAsia="Times New Roman"/>
          <w:sz w:val="28"/>
          <w:szCs w:val="28"/>
        </w:rPr>
        <w:t>- 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(ПК-5);</w:t>
      </w:r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25113D">
        <w:rPr>
          <w:rFonts w:eastAsia="Times New Roman"/>
          <w:sz w:val="28"/>
          <w:szCs w:val="28"/>
        </w:rPr>
        <w:t>- 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(ПК-6);</w:t>
      </w:r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25113D">
        <w:rPr>
          <w:rFonts w:eastAsia="Times New Roman"/>
          <w:sz w:val="28"/>
          <w:szCs w:val="28"/>
        </w:rPr>
        <w:t>- 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proofErr w:type="gramStart"/>
      <w:r w:rsidRPr="0025113D">
        <w:rPr>
          <w:rFonts w:eastAsia="Times New Roman"/>
          <w:sz w:val="28"/>
          <w:szCs w:val="28"/>
        </w:rPr>
        <w:t>- 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b/>
          <w:sz w:val="28"/>
          <w:szCs w:val="28"/>
        </w:rPr>
      </w:pPr>
      <w:r w:rsidRPr="0025113D">
        <w:rPr>
          <w:rFonts w:eastAsia="Times New Roman"/>
          <w:b/>
          <w:sz w:val="28"/>
          <w:szCs w:val="28"/>
        </w:rPr>
        <w:t>организационно-управленческая деятельность:</w:t>
      </w:r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25113D">
        <w:rPr>
          <w:rFonts w:eastAsia="Times New Roman"/>
          <w:sz w:val="28"/>
          <w:szCs w:val="28"/>
        </w:rPr>
        <w:t>- 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25113D">
        <w:rPr>
          <w:rFonts w:eastAsia="Times New Roman"/>
          <w:sz w:val="28"/>
          <w:szCs w:val="28"/>
        </w:rPr>
        <w:t xml:space="preserve"> (</w:t>
      </w:r>
      <w:proofErr w:type="gramStart"/>
      <w:r w:rsidRPr="0025113D">
        <w:rPr>
          <w:rFonts w:eastAsia="Times New Roman"/>
          <w:sz w:val="28"/>
          <w:szCs w:val="28"/>
        </w:rPr>
        <w:t>ПК-11);</w:t>
      </w:r>
      <w:proofErr w:type="gramEnd"/>
    </w:p>
    <w:p w:rsidR="002C565D" w:rsidRPr="0025113D" w:rsidRDefault="002C565D" w:rsidP="002C565D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25113D">
        <w:rPr>
          <w:rFonts w:eastAsia="Times New Roman"/>
          <w:sz w:val="28"/>
          <w:szCs w:val="28"/>
        </w:rPr>
        <w:t>- 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</w:t>
      </w:r>
      <w:r>
        <w:rPr>
          <w:rFonts w:eastAsia="Times New Roman"/>
          <w:sz w:val="28"/>
          <w:szCs w:val="28"/>
        </w:rPr>
        <w:t>.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/>
          <w:sz w:val="28"/>
          <w:szCs w:val="28"/>
        </w:rPr>
        <w:t>обучающихся</w:t>
      </w:r>
      <w:proofErr w:type="gramEnd"/>
      <w:r w:rsidRPr="00107D6B">
        <w:rPr>
          <w:rFonts w:eastAsia="Times New Roman"/>
          <w:sz w:val="28"/>
          <w:szCs w:val="28"/>
        </w:rPr>
        <w:t>, прошедших данную практику, приведена в п. 2.1 ОПОП.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/>
          <w:sz w:val="28"/>
          <w:szCs w:val="28"/>
        </w:rPr>
        <w:t>обучающихся</w:t>
      </w:r>
      <w:proofErr w:type="gramEnd"/>
      <w:r w:rsidRPr="00107D6B">
        <w:rPr>
          <w:rFonts w:eastAsia="Times New Roman"/>
          <w:sz w:val="28"/>
          <w:szCs w:val="28"/>
        </w:rPr>
        <w:t>, прошедших данную практику, приведены в п. 2.2 ОПОП.</w:t>
      </w:r>
    </w:p>
    <w:p w:rsidR="0041268E" w:rsidRDefault="0041268E" w:rsidP="00B53040">
      <w:pPr>
        <w:jc w:val="both"/>
        <w:rPr>
          <w:sz w:val="28"/>
          <w:szCs w:val="28"/>
        </w:rPr>
      </w:pP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 xml:space="preserve">3 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Место </w:t>
      </w:r>
      <w:r w:rsidR="00CE518D">
        <w:rPr>
          <w:rFonts w:eastAsia="Times New Roman"/>
          <w:b/>
          <w:bCs/>
          <w:sz w:val="28"/>
          <w:szCs w:val="28"/>
        </w:rPr>
        <w:t>практики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</w:p>
    <w:p w:rsidR="009A5101" w:rsidRDefault="002C565D" w:rsidP="002C565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Практика «</w:t>
      </w:r>
      <w:r>
        <w:rPr>
          <w:rFonts w:eastAsia="Times New Roman"/>
          <w:sz w:val="28"/>
          <w:szCs w:val="28"/>
        </w:rPr>
        <w:t xml:space="preserve">Производственная технологическая </w:t>
      </w:r>
      <w:r w:rsidRPr="0025113D">
        <w:rPr>
          <w:rFonts w:eastAsia="Times New Roman"/>
          <w:sz w:val="28"/>
          <w:szCs w:val="28"/>
        </w:rPr>
        <w:t>практика» (Б</w:t>
      </w:r>
      <w:proofErr w:type="gramStart"/>
      <w:r w:rsidRPr="0025113D">
        <w:rPr>
          <w:rFonts w:eastAsia="Times New Roman"/>
          <w:sz w:val="28"/>
          <w:szCs w:val="28"/>
        </w:rPr>
        <w:t>2</w:t>
      </w:r>
      <w:proofErr w:type="gramEnd"/>
      <w:r w:rsidRPr="0025113D">
        <w:rPr>
          <w:rFonts w:eastAsia="Times New Roman"/>
          <w:sz w:val="28"/>
          <w:szCs w:val="28"/>
        </w:rPr>
        <w:t>.П.1) относится к Блоку 2 «Практики, в том числе научно-исследовательская работа (НИР)»  и является обязательной</w:t>
      </w:r>
      <w:r w:rsidR="00A34023">
        <w:rPr>
          <w:sz w:val="28"/>
          <w:szCs w:val="28"/>
        </w:rPr>
        <w:t>.</w:t>
      </w:r>
    </w:p>
    <w:p w:rsidR="002C565D" w:rsidRPr="00107D6B" w:rsidRDefault="002C565D" w:rsidP="002C565D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7D6B">
        <w:rPr>
          <w:rFonts w:eastAsia="Times New Roman"/>
          <w:b/>
          <w:bCs/>
          <w:sz w:val="28"/>
          <w:szCs w:val="28"/>
        </w:rPr>
        <w:t>4. Объем практики и ее продолжительность</w:t>
      </w:r>
    </w:p>
    <w:p w:rsidR="002C565D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</w:p>
    <w:p w:rsidR="002C565D" w:rsidRPr="00107D6B" w:rsidRDefault="002C565D" w:rsidP="002C565D">
      <w:pPr>
        <w:ind w:firstLine="851"/>
        <w:jc w:val="both"/>
        <w:rPr>
          <w:rFonts w:eastAsia="Times New Roman"/>
          <w:i/>
          <w:szCs w:val="24"/>
        </w:rPr>
      </w:pPr>
      <w:r w:rsidRPr="00107D6B">
        <w:rPr>
          <w:rFonts w:eastAsia="Times New Roman"/>
          <w:sz w:val="28"/>
          <w:szCs w:val="28"/>
        </w:rPr>
        <w:t xml:space="preserve">Практика </w:t>
      </w:r>
      <w:r w:rsidRPr="0025113D">
        <w:rPr>
          <w:rFonts w:eastAsia="Times New Roman"/>
          <w:sz w:val="28"/>
          <w:szCs w:val="28"/>
        </w:rPr>
        <w:t>проводится в летний период</w:t>
      </w:r>
      <w:r w:rsidRPr="0025113D">
        <w:rPr>
          <w:rFonts w:eastAsia="Times New Roman"/>
          <w:i/>
          <w:szCs w:val="24"/>
        </w:rPr>
        <w:t>.</w:t>
      </w:r>
    </w:p>
    <w:p w:rsidR="002C565D" w:rsidRPr="00107D6B" w:rsidRDefault="002C565D" w:rsidP="002C565D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Для очной формы обучения: </w:t>
      </w:r>
    </w:p>
    <w:p w:rsidR="002C565D" w:rsidRPr="00107D6B" w:rsidRDefault="002C565D" w:rsidP="002C565D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7"/>
        <w:gridCol w:w="1276"/>
        <w:gridCol w:w="1134"/>
        <w:gridCol w:w="1187"/>
      </w:tblGrid>
      <w:tr w:rsidR="002C565D" w:rsidRPr="00107D6B" w:rsidTr="00FF6521">
        <w:trPr>
          <w:jc w:val="center"/>
        </w:trPr>
        <w:tc>
          <w:tcPr>
            <w:tcW w:w="5017" w:type="dxa"/>
            <w:vMerge w:val="restart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7D6B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Merge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18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2C565D" w:rsidRPr="004E4268" w:rsidRDefault="00B37E92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1134" w:type="dxa"/>
            <w:vAlign w:val="center"/>
          </w:tcPr>
          <w:p w:rsidR="002C565D" w:rsidRPr="004E4268" w:rsidRDefault="00B37E92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1187" w:type="dxa"/>
            <w:vAlign w:val="center"/>
          </w:tcPr>
          <w:p w:rsidR="002C565D" w:rsidRPr="004E4268" w:rsidRDefault="00B37E92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432/12</w:t>
            </w:r>
          </w:p>
        </w:tc>
        <w:tc>
          <w:tcPr>
            <w:tcW w:w="1134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  <w:tc>
          <w:tcPr>
            <w:tcW w:w="118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2C565D" w:rsidRPr="00107D6B" w:rsidRDefault="002C565D" w:rsidP="002C565D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2C565D" w:rsidRDefault="002C565D" w:rsidP="002C565D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7"/>
        <w:gridCol w:w="1276"/>
        <w:gridCol w:w="1134"/>
        <w:gridCol w:w="1187"/>
      </w:tblGrid>
      <w:tr w:rsidR="002C565D" w:rsidRPr="00107D6B" w:rsidTr="00FF6521">
        <w:trPr>
          <w:jc w:val="center"/>
        </w:trPr>
        <w:tc>
          <w:tcPr>
            <w:tcW w:w="5017" w:type="dxa"/>
            <w:vMerge w:val="restart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Merge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118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Align w:val="center"/>
          </w:tcPr>
          <w:p w:rsidR="002C565D" w:rsidRPr="004E4268" w:rsidRDefault="002C565D" w:rsidP="00FF652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E4268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2C565D" w:rsidRPr="004E4268" w:rsidRDefault="00B37E92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1134" w:type="dxa"/>
            <w:vAlign w:val="center"/>
          </w:tcPr>
          <w:p w:rsidR="002C565D" w:rsidRPr="004E4268" w:rsidRDefault="00B37E92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1187" w:type="dxa"/>
            <w:vAlign w:val="center"/>
          </w:tcPr>
          <w:p w:rsidR="002C565D" w:rsidRPr="004E4268" w:rsidRDefault="00B37E92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432/12</w:t>
            </w:r>
          </w:p>
        </w:tc>
        <w:tc>
          <w:tcPr>
            <w:tcW w:w="1134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  <w:tc>
          <w:tcPr>
            <w:tcW w:w="118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216/6</w:t>
            </w:r>
          </w:p>
        </w:tc>
      </w:tr>
      <w:tr w:rsidR="002C565D" w:rsidRPr="00107D6B" w:rsidTr="00FF6521">
        <w:trPr>
          <w:jc w:val="center"/>
        </w:trPr>
        <w:tc>
          <w:tcPr>
            <w:tcW w:w="501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87" w:type="dxa"/>
            <w:vAlign w:val="center"/>
          </w:tcPr>
          <w:p w:rsidR="002C565D" w:rsidRPr="00107D6B" w:rsidRDefault="002C565D" w:rsidP="00FF6521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</w:tbl>
    <w:p w:rsidR="002C565D" w:rsidRPr="00107D6B" w:rsidRDefault="002C565D" w:rsidP="002C565D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107D6B">
        <w:rPr>
          <w:rFonts w:eastAsia="Times New Roman"/>
          <w:i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107D6B">
        <w:rPr>
          <w:rFonts w:eastAsia="Times New Roman"/>
          <w:i/>
          <w:sz w:val="28"/>
          <w:szCs w:val="28"/>
        </w:rPr>
        <w:t>З</w:t>
      </w:r>
      <w:proofErr w:type="gramEnd"/>
      <w:r w:rsidRPr="00107D6B">
        <w:rPr>
          <w:rFonts w:eastAsia="Times New Roman"/>
          <w:i/>
          <w:sz w:val="28"/>
          <w:szCs w:val="28"/>
        </w:rPr>
        <w:t>*).</w:t>
      </w:r>
    </w:p>
    <w:p w:rsidR="006040E9" w:rsidRDefault="006040E9" w:rsidP="006040E9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B53040" w:rsidRDefault="00A811A8" w:rsidP="00B53040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53040" w:rsidRPr="00994E94">
        <w:rPr>
          <w:b/>
          <w:bCs/>
          <w:sz w:val="28"/>
          <w:szCs w:val="28"/>
        </w:rPr>
        <w:t xml:space="preserve"> </w:t>
      </w:r>
      <w:r w:rsidR="009A5101" w:rsidRPr="009A5101">
        <w:rPr>
          <w:b/>
          <w:bCs/>
          <w:sz w:val="28"/>
          <w:szCs w:val="28"/>
        </w:rPr>
        <w:t xml:space="preserve">Содержание </w:t>
      </w:r>
      <w:r w:rsidR="00CE518D">
        <w:rPr>
          <w:b/>
          <w:bCs/>
          <w:sz w:val="28"/>
          <w:szCs w:val="28"/>
        </w:rPr>
        <w:t>практики</w:t>
      </w:r>
    </w:p>
    <w:p w:rsidR="00B53040" w:rsidRPr="0035255C" w:rsidRDefault="00A3067A" w:rsidP="00A3067A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53040" w:rsidRPr="0035255C">
        <w:rPr>
          <w:bCs/>
          <w:sz w:val="28"/>
          <w:szCs w:val="28"/>
        </w:rPr>
        <w:t xml:space="preserve">ля </w:t>
      </w:r>
      <w:r>
        <w:rPr>
          <w:sz w:val="28"/>
          <w:szCs w:val="28"/>
        </w:rPr>
        <w:t xml:space="preserve">очной и заочной </w:t>
      </w:r>
      <w:r>
        <w:rPr>
          <w:bCs/>
          <w:sz w:val="28"/>
          <w:szCs w:val="28"/>
        </w:rPr>
        <w:t>форм обучения: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5"/>
        <w:gridCol w:w="1933"/>
        <w:gridCol w:w="3344"/>
      </w:tblGrid>
      <w:tr w:rsidR="00A3067A" w:rsidRPr="00210A5F" w:rsidTr="00B955F7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210A5F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210A5F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Содержание практики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A3067A" w:rsidRPr="00210A5F" w:rsidRDefault="00A3067A" w:rsidP="00B955F7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A3067A" w:rsidRPr="00210A5F" w:rsidTr="00B955F7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 xml:space="preserve">Организация ремонта </w:t>
            </w:r>
            <w:r w:rsidR="002C565D">
              <w:rPr>
                <w:sz w:val="22"/>
                <w:szCs w:val="24"/>
              </w:rPr>
              <w:t xml:space="preserve">и эксплуатации </w:t>
            </w:r>
            <w:r w:rsidRPr="00210A5F">
              <w:rPr>
                <w:sz w:val="22"/>
                <w:szCs w:val="24"/>
              </w:rPr>
              <w:t>подвижного состава: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структура депо;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-система ремонта;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-методы ремонта;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назначение участков ремонта;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размещение технологического оборудования;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нормативные документы по ремонту и техническому обслуживанию и эксплуатации подвижного состава;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правила эксплуатации подвижного состава;</w:t>
            </w:r>
          </w:p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A3067A" w:rsidRPr="00210A5F" w:rsidRDefault="00A3067A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proofErr w:type="gramStart"/>
            <w:r w:rsidRPr="00210A5F">
              <w:rPr>
                <w:sz w:val="22"/>
                <w:szCs w:val="24"/>
              </w:rPr>
              <w:t xml:space="preserve">Вагоноремонтное депо, завод, эксплуатационное депо, пункты подготовки вагонов, испытательные центры, </w:t>
            </w:r>
            <w:r w:rsidR="004B460A">
              <w:rPr>
                <w:sz w:val="22"/>
                <w:szCs w:val="24"/>
              </w:rPr>
              <w:t xml:space="preserve">лаборатории университета </w:t>
            </w:r>
            <w:r w:rsidRPr="00210A5F">
              <w:rPr>
                <w:sz w:val="22"/>
                <w:szCs w:val="24"/>
              </w:rPr>
              <w:t xml:space="preserve">и др. объекты </w:t>
            </w:r>
            <w:proofErr w:type="spellStart"/>
            <w:r w:rsidRPr="00210A5F">
              <w:rPr>
                <w:sz w:val="22"/>
                <w:szCs w:val="24"/>
              </w:rPr>
              <w:t>ж.д</w:t>
            </w:r>
            <w:proofErr w:type="spellEnd"/>
            <w:r w:rsidRPr="00210A5F">
              <w:rPr>
                <w:sz w:val="22"/>
                <w:szCs w:val="24"/>
              </w:rPr>
              <w:t>. транспорта.</w:t>
            </w:r>
            <w:proofErr w:type="gramEnd"/>
          </w:p>
        </w:tc>
        <w:tc>
          <w:tcPr>
            <w:tcW w:w="3523" w:type="dxa"/>
            <w:shd w:val="clear" w:color="auto" w:fill="auto"/>
            <w:vAlign w:val="center"/>
          </w:tcPr>
          <w:p w:rsidR="00A3067A" w:rsidRPr="00210A5F" w:rsidRDefault="00B37E92" w:rsidP="00B955F7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Экзамен</w:t>
            </w:r>
            <w:bookmarkStart w:id="0" w:name="_GoBack"/>
            <w:bookmarkEnd w:id="0"/>
            <w:r w:rsidR="00A3067A" w:rsidRPr="00210A5F">
              <w:rPr>
                <w:sz w:val="22"/>
                <w:szCs w:val="24"/>
              </w:rPr>
              <w:t xml:space="preserve"> (Письменный отчет)</w:t>
            </w:r>
          </w:p>
        </w:tc>
      </w:tr>
    </w:tbl>
    <w:p w:rsidR="004F0127" w:rsidRPr="00107D6B" w:rsidRDefault="00A811A8" w:rsidP="00307166">
      <w:pPr>
        <w:spacing w:line="360" w:lineRule="auto"/>
        <w:ind w:firstLine="85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6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Ф</w:t>
      </w:r>
      <w:r w:rsidR="004F0127" w:rsidRPr="00107D6B">
        <w:rPr>
          <w:rFonts w:eastAsia="Times New Roman"/>
          <w:b/>
          <w:sz w:val="28"/>
          <w:szCs w:val="28"/>
        </w:rPr>
        <w:t>ормы отчетности</w:t>
      </w:r>
    </w:p>
    <w:p w:rsidR="002C565D" w:rsidRPr="002C565D" w:rsidRDefault="002C565D" w:rsidP="002C565D">
      <w:pPr>
        <w:spacing w:after="200"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C565D">
        <w:rPr>
          <w:rFonts w:eastAsia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2C565D" w:rsidRPr="002C565D" w:rsidRDefault="002C565D" w:rsidP="002C565D">
      <w:pPr>
        <w:spacing w:after="200"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r w:rsidRPr="002C565D">
        <w:rPr>
          <w:rFonts w:eastAsia="Times New Roman"/>
          <w:bCs/>
          <w:sz w:val="28"/>
          <w:szCs w:val="28"/>
        </w:rPr>
        <w:t>Структура отчета по практике представлена в фонде оценочных средств.</w:t>
      </w:r>
    </w:p>
    <w:p w:rsidR="002C565D" w:rsidRPr="002C565D" w:rsidRDefault="002C565D" w:rsidP="002C565D">
      <w:pPr>
        <w:spacing w:after="200" w:line="276" w:lineRule="auto"/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2C565D">
        <w:rPr>
          <w:rFonts w:eastAsia="Times New Roman"/>
          <w:bCs/>
          <w:sz w:val="28"/>
          <w:szCs w:val="28"/>
        </w:rPr>
        <w:t>После прибытия на предприятие и оформления направления на практику в отделе кадров (отделе управления персоналом),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</w:t>
      </w:r>
      <w:proofErr w:type="gramEnd"/>
      <w:r w:rsidRPr="002C565D">
        <w:rPr>
          <w:rFonts w:eastAsia="Times New Roman"/>
          <w:bCs/>
          <w:sz w:val="28"/>
          <w:szCs w:val="28"/>
        </w:rPr>
        <w:t xml:space="preserve"> После завершения практики, предприятие ставит отметку об убытии с практики в направлении на практику.</w:t>
      </w:r>
    </w:p>
    <w:p w:rsidR="00CE518D" w:rsidRDefault="002C565D" w:rsidP="002C565D">
      <w:pPr>
        <w:spacing w:after="200"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2C565D">
        <w:rPr>
          <w:rFonts w:eastAsia="Times New Roman"/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F0127" w:rsidRPr="00107D6B" w:rsidRDefault="00A811A8" w:rsidP="004F0127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</w:t>
      </w:r>
      <w:r w:rsidR="004F0127" w:rsidRPr="00107D6B">
        <w:rPr>
          <w:rFonts w:eastAsia="Times New Roman"/>
          <w:b/>
          <w:bCs/>
          <w:sz w:val="28"/>
          <w:szCs w:val="28"/>
        </w:rPr>
        <w:t xml:space="preserve"> Фонд оценочных сре</w:t>
      </w:r>
      <w:proofErr w:type="gramStart"/>
      <w:r w:rsidR="004F0127" w:rsidRPr="00107D6B">
        <w:rPr>
          <w:rFonts w:eastAsia="Times New Roman"/>
          <w:b/>
          <w:bCs/>
          <w:sz w:val="28"/>
          <w:szCs w:val="28"/>
        </w:rPr>
        <w:t>дств дл</w:t>
      </w:r>
      <w:proofErr w:type="gramEnd"/>
      <w:r w:rsidR="004F0127" w:rsidRPr="00107D6B">
        <w:rPr>
          <w:rFonts w:eastAsia="Times New Roman"/>
          <w:b/>
          <w:bCs/>
          <w:sz w:val="28"/>
          <w:szCs w:val="28"/>
        </w:rPr>
        <w:t xml:space="preserve">я проведения промежуточной аттестации обучающихся по </w:t>
      </w:r>
      <w:r w:rsidR="00CE518D">
        <w:rPr>
          <w:rFonts w:eastAsia="Times New Roman"/>
          <w:b/>
          <w:bCs/>
          <w:sz w:val="28"/>
          <w:szCs w:val="28"/>
        </w:rPr>
        <w:t>практике</w:t>
      </w:r>
    </w:p>
    <w:p w:rsidR="004F0127" w:rsidRPr="00107D6B" w:rsidRDefault="004F0127" w:rsidP="004F0127">
      <w:pPr>
        <w:ind w:firstLine="851"/>
        <w:rPr>
          <w:rFonts w:eastAsia="Times New Roman"/>
          <w:bCs/>
          <w:sz w:val="28"/>
          <w:szCs w:val="28"/>
        </w:rPr>
      </w:pPr>
    </w:p>
    <w:p w:rsidR="004F0127" w:rsidRPr="00107D6B" w:rsidRDefault="002C565D" w:rsidP="00307166">
      <w:pPr>
        <w:spacing w:line="360" w:lineRule="auto"/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2C565D">
        <w:rPr>
          <w:rFonts w:eastAsia="Times New Roman"/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B53040" w:rsidRDefault="00B53040" w:rsidP="00B53040">
      <w:pPr>
        <w:ind w:firstLine="851"/>
        <w:jc w:val="both"/>
        <w:rPr>
          <w:b/>
          <w:bCs/>
          <w:sz w:val="28"/>
          <w:szCs w:val="28"/>
        </w:rPr>
      </w:pPr>
    </w:p>
    <w:p w:rsidR="00B53040" w:rsidRPr="009101EA" w:rsidRDefault="00A811A8" w:rsidP="00CE518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53040">
        <w:rPr>
          <w:b/>
          <w:bCs/>
          <w:sz w:val="28"/>
          <w:szCs w:val="28"/>
        </w:rPr>
        <w:t xml:space="preserve"> </w:t>
      </w:r>
      <w:r w:rsidR="004F0127" w:rsidRPr="004F0127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проведения </w:t>
      </w:r>
      <w:r w:rsidR="00CE518D">
        <w:rPr>
          <w:b/>
          <w:bCs/>
          <w:sz w:val="28"/>
          <w:szCs w:val="28"/>
        </w:rPr>
        <w:t>практики</w:t>
      </w:r>
    </w:p>
    <w:p w:rsidR="00B53040" w:rsidRDefault="00B53040" w:rsidP="00B53040">
      <w:pPr>
        <w:ind w:firstLine="851"/>
        <w:jc w:val="both"/>
        <w:rPr>
          <w:bCs/>
          <w:i/>
          <w:sz w:val="28"/>
          <w:szCs w:val="28"/>
        </w:rPr>
      </w:pP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="00CE518D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Цыган Б.Г., Цыган А.Б. Вагоностроительные конструкции (изготовление, модернизация, ремонт): Монография. – Издательство «Кременчуг», 2005. – 745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Мотовилов К.В. (под ред.). Технология производства и ремонта вагонов: Учебник для </w:t>
      </w:r>
      <w:proofErr w:type="gram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вузов </w:t>
      </w:r>
      <w:proofErr w:type="spell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. транспорта. – М.: Маршрут. 2003. – 382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Цыган Б.Г., Цыган А.Б., Мокроусов С.Д. Современное вагоностроение: Монография. Том 1.– Харьков: Корпорация «</w:t>
      </w:r>
      <w:proofErr w:type="spell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Техностандарт</w:t>
      </w:r>
      <w:proofErr w:type="spell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», 2008. – 432 с.</w:t>
      </w:r>
    </w:p>
    <w:p w:rsidR="000518E8" w:rsidRP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Цыган Б.Г., Цыган А.Б., Мокроусов С.Д., Щербаков В.П. Современное </w:t>
      </w: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вагоностроение: Монография. Том 2.– Кременчуг: ООО «Кременчугская городская типография», 2010. – 532 с.</w:t>
      </w:r>
    </w:p>
    <w:p w:rsidR="000518E8" w:rsidRDefault="000518E8" w:rsidP="000518E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М.М., </w:t>
      </w:r>
      <w:proofErr w:type="spellStart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>Морчиладзе</w:t>
      </w:r>
      <w:proofErr w:type="spellEnd"/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307166" w:rsidRPr="000518E8" w:rsidRDefault="00307166" w:rsidP="00307166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="00CE518D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Методические указания к выполнению курсового проекта по дисциплине «Технология производства и ремонта вагонов» для студентов специальности 190302 – Вагоны очной и заочной форм обучения. – СПб: ПГУПС, 2010. – 42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Методические указания к выполнению лабораторных работ по дисциплине «</w:t>
      </w:r>
      <w:r w:rsidRPr="000518E8">
        <w:rPr>
          <w:rFonts w:ascii="Times New Roman" w:hAnsi="Times New Roman"/>
          <w:bCs/>
          <w:iCs/>
          <w:sz w:val="28"/>
          <w:szCs w:val="28"/>
        </w:rPr>
        <w:t>Технология производства и ремонта вагонов</w:t>
      </w:r>
      <w:r w:rsidRPr="000518E8">
        <w:rPr>
          <w:rFonts w:ascii="Times New Roman" w:hAnsi="Times New Roman"/>
          <w:bCs/>
          <w:sz w:val="28"/>
          <w:szCs w:val="28"/>
        </w:rPr>
        <w:t>» для студентов специальности 190302 очной</w:t>
      </w:r>
      <w:r w:rsidRPr="000518E8">
        <w:rPr>
          <w:rFonts w:ascii="Times New Roman" w:hAnsi="Times New Roman"/>
          <w:sz w:val="28"/>
          <w:szCs w:val="28"/>
        </w:rPr>
        <w:t>, очно-заочной</w:t>
      </w:r>
      <w:r w:rsidRPr="000518E8">
        <w:rPr>
          <w:rFonts w:ascii="Times New Roman" w:hAnsi="Times New Roman"/>
          <w:bCs/>
          <w:sz w:val="28"/>
          <w:szCs w:val="28"/>
        </w:rPr>
        <w:t xml:space="preserve"> и заочной форм обучения / составители: И.К.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 xml:space="preserve">, Е.А. Жарова, Д.А.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Мойкин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Санкт-Петербург: ПГУПС, 2011. – 60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Испытание гидравлических гасителей колебаний на стенде «ЭНГА» СИЛ-02-01: метод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казания / И.К.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, Г.М. Левит, С.В. Мамонтов, В.А. Белгородцев.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особие / </w:t>
      </w:r>
      <w:r w:rsidRPr="000518E8">
        <w:rPr>
          <w:rFonts w:ascii="Times New Roman" w:hAnsi="Times New Roman"/>
          <w:sz w:val="28"/>
          <w:szCs w:val="28"/>
        </w:rPr>
        <w:t xml:space="preserve">В.С Лесничий, И.К. </w:t>
      </w:r>
      <w:proofErr w:type="spellStart"/>
      <w:r w:rsidRPr="000518E8">
        <w:rPr>
          <w:rFonts w:ascii="Times New Roman" w:hAnsi="Times New Roman"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sz w:val="28"/>
          <w:szCs w:val="28"/>
        </w:rPr>
        <w:t>,</w:t>
      </w:r>
      <w:r w:rsidRPr="000518E8"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 w:rsidRPr="000518E8"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0518E8" w:rsidRPr="000518E8" w:rsidRDefault="000518E8" w:rsidP="000518E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518E8">
        <w:rPr>
          <w:rFonts w:ascii="Times New Roman" w:hAnsi="Times New Roman"/>
          <w:bCs/>
          <w:sz w:val="28"/>
          <w:szCs w:val="28"/>
        </w:rPr>
        <w:t>Ремонт тележек грузовых вагонов: учеб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 xml:space="preserve">особие / Г.В. Левков, </w:t>
      </w:r>
      <w:r w:rsidRPr="000518E8">
        <w:rPr>
          <w:rFonts w:ascii="Times New Roman" w:hAnsi="Times New Roman"/>
          <w:sz w:val="28"/>
          <w:szCs w:val="28"/>
        </w:rPr>
        <w:t xml:space="preserve">В.С Лесничий, И.К. </w:t>
      </w:r>
      <w:proofErr w:type="spellStart"/>
      <w:r w:rsidRPr="000518E8">
        <w:rPr>
          <w:rFonts w:ascii="Times New Roman" w:hAnsi="Times New Roman"/>
          <w:sz w:val="28"/>
          <w:szCs w:val="28"/>
        </w:rPr>
        <w:t>Самаркина</w:t>
      </w:r>
      <w:proofErr w:type="spellEnd"/>
      <w:r w:rsidRPr="000518E8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0518E8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0518E8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8E8" w:rsidRPr="000518E8" w:rsidRDefault="000518E8" w:rsidP="000518E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18E8">
        <w:rPr>
          <w:rFonts w:ascii="Times New Roman" w:eastAsia="Times New Roman" w:hAnsi="Times New Roman"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="00CE518D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ГОСТ 3.1116-2011 ЕСТД. </w:t>
      </w:r>
      <w:proofErr w:type="spellStart"/>
      <w:r w:rsidRPr="000518E8">
        <w:rPr>
          <w:rFonts w:eastAsia="Times New Roman"/>
          <w:sz w:val="28"/>
          <w:szCs w:val="28"/>
        </w:rPr>
        <w:t>Нормоконтроль</w:t>
      </w:r>
      <w:proofErr w:type="spellEnd"/>
      <w:r w:rsidRPr="000518E8">
        <w:rPr>
          <w:rFonts w:eastAsia="Times New Roman"/>
          <w:sz w:val="28"/>
          <w:szCs w:val="28"/>
        </w:rPr>
        <w:t>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ГОСТ 3.1130-93 ЕСТД. Общие требования к формам, бланкам и документам.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Руководящий документ по организации ремонта колесных пар в </w:t>
      </w:r>
      <w:proofErr w:type="spellStart"/>
      <w:r w:rsidRPr="000518E8">
        <w:rPr>
          <w:rFonts w:eastAsia="Times New Roman"/>
          <w:sz w:val="28"/>
          <w:szCs w:val="28"/>
        </w:rPr>
        <w:t>вагоноколесных</w:t>
      </w:r>
      <w:proofErr w:type="spellEnd"/>
      <w:r w:rsidRPr="000518E8">
        <w:rPr>
          <w:rFonts w:eastAsia="Times New Roman"/>
          <w:sz w:val="28"/>
          <w:szCs w:val="28"/>
        </w:rPr>
        <w:t xml:space="preserve"> мастерских и вагонных депо Утверждено Советом по железнодорожному транспорту государств-участников Содружества (протокол от  20-22 апреля 2011г.</w:t>
      </w:r>
      <w:proofErr w:type="gramStart"/>
      <w:r w:rsidRPr="000518E8">
        <w:rPr>
          <w:rFonts w:eastAsia="Times New Roman"/>
          <w:sz w:val="28"/>
          <w:szCs w:val="28"/>
        </w:rPr>
        <w:t>,п</w:t>
      </w:r>
      <w:proofErr w:type="gramEnd"/>
      <w:r w:rsidRPr="000518E8">
        <w:rPr>
          <w:rFonts w:eastAsia="Times New Roman"/>
          <w:sz w:val="28"/>
          <w:szCs w:val="28"/>
        </w:rPr>
        <w:t>.2.1.2) – 119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Классификатор неисправностей вагонных колесных пар и их элементов 1.20.001- 2007. – М.: ОАО «РЖД», 2007. – 101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Классификатор дефектов и повреждений подшипников качения ЦВТ – 22. – М.: ОАО «РЖД», 2007. – 119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 xml:space="preserve">Руководящий документ по техническому обслуживанию, ремонту и освидетельствованию колесных пар грузовых вагонов с буксовыми </w:t>
      </w:r>
      <w:r w:rsidRPr="000518E8">
        <w:rPr>
          <w:rFonts w:eastAsia="Times New Roman"/>
          <w:sz w:val="28"/>
          <w:szCs w:val="28"/>
        </w:rPr>
        <w:lastRenderedPageBreak/>
        <w:t>коническими подшипниками «БРЕНКО» кассетного типа производства компаний «</w:t>
      </w:r>
      <w:proofErr w:type="spellStart"/>
      <w:r w:rsidRPr="000518E8">
        <w:rPr>
          <w:rFonts w:eastAsia="Times New Roman"/>
          <w:sz w:val="28"/>
          <w:szCs w:val="28"/>
        </w:rPr>
        <w:t>Амстед</w:t>
      </w:r>
      <w:proofErr w:type="spellEnd"/>
      <w:r w:rsidRPr="000518E8">
        <w:rPr>
          <w:rFonts w:eastAsia="Times New Roman"/>
          <w:sz w:val="28"/>
          <w:szCs w:val="28"/>
        </w:rPr>
        <w:t xml:space="preserve"> </w:t>
      </w:r>
      <w:proofErr w:type="spellStart"/>
      <w:r w:rsidRPr="000518E8">
        <w:rPr>
          <w:rFonts w:eastAsia="Times New Roman"/>
          <w:sz w:val="28"/>
          <w:szCs w:val="28"/>
        </w:rPr>
        <w:t>Рейл</w:t>
      </w:r>
      <w:proofErr w:type="spellEnd"/>
      <w:r w:rsidRPr="000518E8">
        <w:rPr>
          <w:rFonts w:eastAsia="Times New Roman"/>
          <w:sz w:val="28"/>
          <w:szCs w:val="28"/>
        </w:rPr>
        <w:t xml:space="preserve"> Компани, Инк» и ООО «ЕПК-</w:t>
      </w:r>
      <w:proofErr w:type="spellStart"/>
      <w:r w:rsidRPr="000518E8">
        <w:rPr>
          <w:rFonts w:eastAsia="Times New Roman"/>
          <w:sz w:val="28"/>
          <w:szCs w:val="28"/>
        </w:rPr>
        <w:t>Бренко</w:t>
      </w:r>
      <w:proofErr w:type="spellEnd"/>
      <w:r w:rsidRPr="000518E8">
        <w:rPr>
          <w:rFonts w:eastAsia="Times New Roman"/>
          <w:sz w:val="28"/>
          <w:szCs w:val="28"/>
        </w:rPr>
        <w:t xml:space="preserve"> Подшипниковая Компания» в габаритах 150х250х160 мм (черт.</w:t>
      </w:r>
      <w:proofErr w:type="gramEnd"/>
      <w:r w:rsidRPr="000518E8">
        <w:rPr>
          <w:rFonts w:eastAsia="Times New Roman"/>
          <w:sz w:val="28"/>
          <w:szCs w:val="28"/>
        </w:rPr>
        <w:t xml:space="preserve"> № СР-202345-1), 130х250х160 мм (черт. № DP-201925-4) и 130х230х150 мм (черт. № </w:t>
      </w:r>
      <w:proofErr w:type="gramStart"/>
      <w:r w:rsidRPr="000518E8">
        <w:rPr>
          <w:rFonts w:eastAsia="Times New Roman"/>
          <w:sz w:val="28"/>
          <w:szCs w:val="28"/>
        </w:rPr>
        <w:t>DP-201925-1A) № РД 32 ЦВ-ВНИИЖТ-БРЕНКО-2009.</w:t>
      </w:r>
      <w:proofErr w:type="gramEnd"/>
      <w:r w:rsidRPr="000518E8">
        <w:rPr>
          <w:rFonts w:eastAsia="Times New Roman"/>
          <w:sz w:val="28"/>
          <w:szCs w:val="28"/>
        </w:rPr>
        <w:t xml:space="preserve"> – М.: ОАО «РЖД», 2009. – 27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 w:rsidRPr="000518E8">
        <w:rPr>
          <w:rFonts w:eastAsia="Times New Roman"/>
          <w:sz w:val="28"/>
          <w:szCs w:val="28"/>
        </w:rPr>
        <w:t>U</w:t>
      </w:r>
      <w:proofErr w:type="gramEnd"/>
      <w:r w:rsidRPr="000518E8">
        <w:rPr>
          <w:rFonts w:eastAsia="Times New Roman"/>
          <w:sz w:val="28"/>
          <w:szCs w:val="28"/>
        </w:rPr>
        <w:t xml:space="preserve"> 130х250 (ТВU 130х250/3). – М.: ОАО «РЖД», 2009. – 15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Руководящий документ по техническому обслуживанию, ремонту и освидетельствованию колесных пар вагонов с буксовыми узлами, оборудованными подшипниками роликовыми радиальными с короткими цилиндрическими роликами и защитными </w:t>
      </w:r>
      <w:proofErr w:type="gramStart"/>
      <w:r w:rsidRPr="000518E8">
        <w:rPr>
          <w:rFonts w:eastAsia="Times New Roman"/>
          <w:sz w:val="28"/>
          <w:szCs w:val="28"/>
        </w:rPr>
        <w:t>шайбами</w:t>
      </w:r>
      <w:proofErr w:type="gramEnd"/>
      <w:r w:rsidRPr="000518E8">
        <w:rPr>
          <w:rFonts w:eastAsia="Times New Roman"/>
          <w:sz w:val="28"/>
          <w:szCs w:val="28"/>
        </w:rPr>
        <w:t xml:space="preserve"> сдвоенными типа Н6-882726Е2К1МУ в габаритах 130х250х160 мм, производства ОАО «Харьковский подшипниковый завод» № РД 32 ЦВ-ВНИИЖТ-ХАРП-2009. – М.: ОАО «РЖД», 2009. – 17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 w:rsidRPr="000518E8">
        <w:rPr>
          <w:rFonts w:eastAsia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 w:rsidRPr="000518E8">
        <w:rPr>
          <w:rFonts w:eastAsia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Регламент технической оснащенности производственных подразделений вагонного хозяйства по ремонту и эксплуатации грузовых вагонов № 665-2003 ПКБ ЦВ. – М. 2003. – 56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Регламент оснащенности оборудованием при выполнении технического обслуживания и ремонта предприятиями пассажирского комплекса ОАО "ФПК", Распоряжение 735р от 23.08.2011. – 133с. 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</w:t>
      </w:r>
      <w:proofErr w:type="spellStart"/>
      <w:r w:rsidRPr="000518E8">
        <w:rPr>
          <w:rFonts w:eastAsia="Times New Roman"/>
          <w:sz w:val="28"/>
          <w:szCs w:val="28"/>
        </w:rPr>
        <w:t>Триангель</w:t>
      </w:r>
      <w:proofErr w:type="spellEnd"/>
      <w:r w:rsidRPr="000518E8">
        <w:rPr>
          <w:rFonts w:eastAsia="Times New Roman"/>
          <w:sz w:val="28"/>
          <w:szCs w:val="28"/>
        </w:rPr>
        <w:t xml:space="preserve"> рычажной передачи тележек грузовых вагонов. Р001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Руководство по ремонту. Регуляторы тормозной рычажной передачи РТРП-675-М и РТРП-675. Р002 ПКБ ЦВ-2010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Руководство по ремонту. Рукава соединительные Р17Б, Р36. Р004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</w:t>
      </w:r>
      <w:proofErr w:type="spellStart"/>
      <w:r w:rsidRPr="000518E8">
        <w:rPr>
          <w:rFonts w:eastAsia="Times New Roman"/>
          <w:sz w:val="28"/>
          <w:szCs w:val="28"/>
        </w:rPr>
        <w:t>Авторежим</w:t>
      </w:r>
      <w:proofErr w:type="spellEnd"/>
      <w:r w:rsidRPr="000518E8">
        <w:rPr>
          <w:rFonts w:eastAsia="Times New Roman"/>
          <w:sz w:val="28"/>
          <w:szCs w:val="28"/>
        </w:rPr>
        <w:t xml:space="preserve"> модели 265 А-1. Р005 ПКБ ЦВ-2000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Краны концевые 4314, 4314 Б.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016 ПКБ ЦВ-2008.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Цилиндр тормозной 710.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018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Тормозной цилиндр модели 188Б.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009 ПКБ ЦВ-2008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на </w:t>
      </w:r>
      <w:proofErr w:type="spellStart"/>
      <w:r w:rsidRPr="000518E8">
        <w:rPr>
          <w:rFonts w:eastAsia="Times New Roman"/>
          <w:sz w:val="28"/>
          <w:szCs w:val="28"/>
        </w:rPr>
        <w:t>дефектацию</w:t>
      </w:r>
      <w:proofErr w:type="spellEnd"/>
      <w:r w:rsidRPr="000518E8">
        <w:rPr>
          <w:rFonts w:eastAsia="Times New Roman"/>
          <w:sz w:val="28"/>
          <w:szCs w:val="28"/>
        </w:rPr>
        <w:t xml:space="preserve">, ремонт и контроль запасных резервуаров Р7-78 и Р7-135.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010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Руководство по ремонту. Воздухораспределители 483 и 483 М. </w:t>
      </w:r>
      <w:proofErr w:type="gramStart"/>
      <w:r w:rsidRPr="000518E8">
        <w:rPr>
          <w:rFonts w:eastAsia="Times New Roman"/>
          <w:sz w:val="28"/>
          <w:szCs w:val="28"/>
        </w:rPr>
        <w:t>Р</w:t>
      </w:r>
      <w:proofErr w:type="gramEnd"/>
      <w:r w:rsidRPr="000518E8">
        <w:rPr>
          <w:rFonts w:eastAsia="Times New Roman"/>
          <w:sz w:val="28"/>
          <w:szCs w:val="28"/>
        </w:rPr>
        <w:t xml:space="preserve"> 008 ПКБ ЦВ-2009 РК.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lastRenderedPageBreak/>
        <w:t>Руководство по комплексному ультразвуковому контролю колёсных пар вагонов РД 07.09-97.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1. Правила по неразрушающему контролю вагонов, их деталей и составных частей при ремонте Утверждено Советом по железнодорожному транспорту государств-участников Содружества (протокол от 16-17 октября 2012г.  № 57).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2. Правила неразрушающего контроля деталей и составных частей колесных пар.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3. Правила неразрушающего контроля литых деталей тележек грузовых вагонов.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4. Правила неразрушающего контроля деталей </w:t>
      </w:r>
      <w:proofErr w:type="spellStart"/>
      <w:r w:rsidRPr="000518E8">
        <w:rPr>
          <w:rFonts w:eastAsia="Times New Roman"/>
          <w:sz w:val="28"/>
          <w:szCs w:val="28"/>
        </w:rPr>
        <w:t>автосцепного</w:t>
      </w:r>
      <w:proofErr w:type="spellEnd"/>
      <w:r w:rsidRPr="000518E8">
        <w:rPr>
          <w:rFonts w:eastAsia="Times New Roman"/>
          <w:sz w:val="28"/>
          <w:szCs w:val="28"/>
        </w:rPr>
        <w:t xml:space="preserve"> устройства и тормозной рычажной передачи.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proofErr w:type="gramStart"/>
      <w:r w:rsidRPr="000518E8">
        <w:rPr>
          <w:rFonts w:eastAsia="Times New Roman"/>
          <w:sz w:val="28"/>
          <w:szCs w:val="28"/>
        </w:rPr>
        <w:t>ПР</w:t>
      </w:r>
      <w:proofErr w:type="gramEnd"/>
      <w:r w:rsidRPr="000518E8">
        <w:rPr>
          <w:rFonts w:eastAsia="Times New Roman"/>
          <w:sz w:val="28"/>
          <w:szCs w:val="28"/>
        </w:rPr>
        <w:t xml:space="preserve"> НК В 5. Правила неразрушающего контроля сварных соединений грузовых вагонов.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«16-17» октября 2012 г. № 57) – 275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Грузовые вагоны железных дорог колеи 1520 мм руководство по деповскому ремонту Руководящий документ. Грузовые вагоны железных дорог колеи 1520 мм. Утверждено пятьдесят четвертым Советом по железнодорожному транспорту государств-участников Содружества (протокол от 18-19 мая 2011 г. № 54) – 167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Руководящий документ. Руководство по капитальному ремонту грузовых вагонов. Утверждено Советом по железнодорожному транспорту государств-участников Содружества (протокол от 18-19 мая 2011 г. № 54) – 136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Общее руководство по ремонту тормозного оборудования вагонов. 732-ЦВ-ЦЛ. – М.: ПКБ ЦВ ОАО «РЖД», 2011. – 196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 xml:space="preserve">Инструкция по ремонту и обслуживанию </w:t>
      </w:r>
      <w:proofErr w:type="spellStart"/>
      <w:r w:rsidRPr="000518E8">
        <w:rPr>
          <w:rFonts w:eastAsia="Times New Roman"/>
          <w:sz w:val="28"/>
          <w:szCs w:val="28"/>
        </w:rPr>
        <w:t>автосцепного</w:t>
      </w:r>
      <w:proofErr w:type="spellEnd"/>
      <w:r w:rsidRPr="000518E8">
        <w:rPr>
          <w:rFonts w:eastAsia="Times New Roman"/>
          <w:sz w:val="28"/>
          <w:szCs w:val="28"/>
        </w:rPr>
        <w:t xml:space="preserve"> устройства подвижного состава железных дорог. – М.: Транспорт, 2010 – 116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Инструкция по сварке и наплавке при ремонте грузовых вагонов ЦВ-201. – М.: Транспорт, 2008. – 188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0518E8" w:rsidRPr="000518E8" w:rsidRDefault="000518E8" w:rsidP="000518E8">
      <w:pPr>
        <w:numPr>
          <w:ilvl w:val="0"/>
          <w:numId w:val="6"/>
        </w:numPr>
        <w:ind w:left="284" w:firstLine="567"/>
        <w:jc w:val="both"/>
        <w:rPr>
          <w:rFonts w:eastAsia="Times New Roman"/>
          <w:sz w:val="28"/>
          <w:szCs w:val="28"/>
        </w:rPr>
      </w:pPr>
      <w:r w:rsidRPr="000518E8">
        <w:rPr>
          <w:rFonts w:eastAsia="Times New Roman"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307166" w:rsidRDefault="00307166">
      <w:pPr>
        <w:spacing w:after="200" w:line="276" w:lineRule="auto"/>
        <w:rPr>
          <w:bCs/>
          <w:sz w:val="28"/>
          <w:szCs w:val="28"/>
        </w:rPr>
      </w:pPr>
    </w:p>
    <w:p w:rsidR="00A811A8" w:rsidRPr="00440DBE" w:rsidRDefault="00A811A8" w:rsidP="00CE518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440DBE">
        <w:rPr>
          <w:rFonts w:eastAsia="Times New Roman"/>
          <w:b/>
          <w:bCs/>
          <w:sz w:val="28"/>
          <w:szCs w:val="28"/>
        </w:rPr>
        <w:t xml:space="preserve">9 </w:t>
      </w:r>
      <w:r w:rsidRPr="00440DBE">
        <w:rPr>
          <w:b/>
          <w:bCs/>
          <w:sz w:val="28"/>
          <w:szCs w:val="28"/>
        </w:rPr>
        <w:t xml:space="preserve">Перечень ресурсов информационно-телекоммуникационной сети «Интернет», необходимых для </w:t>
      </w:r>
      <w:r w:rsidR="00CE518D">
        <w:rPr>
          <w:b/>
          <w:bCs/>
          <w:sz w:val="28"/>
          <w:szCs w:val="28"/>
        </w:rPr>
        <w:t>прохождения практики</w:t>
      </w:r>
    </w:p>
    <w:p w:rsidR="002C565D" w:rsidRPr="00867C3A" w:rsidRDefault="002C565D" w:rsidP="002C565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C565D" w:rsidRPr="00D46480" w:rsidRDefault="002C565D" w:rsidP="002C56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2C565D" w:rsidRDefault="002C565D" w:rsidP="002C565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A811A8" w:rsidRDefault="00A811A8" w:rsidP="00A811A8">
      <w:pPr>
        <w:pStyle w:val="a3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:rsidR="00D31B46" w:rsidRPr="00107D6B" w:rsidRDefault="00A811A8" w:rsidP="00CE518D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 w:rsidR="00CE518D">
        <w:rPr>
          <w:rFonts w:eastAsia="Times New Roman"/>
          <w:b/>
          <w:bCs/>
          <w:sz w:val="28"/>
          <w:szCs w:val="28"/>
        </w:rPr>
        <w:t>0</w:t>
      </w:r>
      <w:r w:rsidR="00D31B46" w:rsidRPr="00107D6B">
        <w:rPr>
          <w:rFonts w:eastAsia="Times New Roman"/>
          <w:b/>
          <w:bCs/>
          <w:sz w:val="28"/>
          <w:szCs w:val="28"/>
        </w:rPr>
        <w:t xml:space="preserve"> Перечень информационных технологий, используемых при </w:t>
      </w:r>
      <w:r w:rsidR="00CE518D" w:rsidRPr="00CE518D">
        <w:rPr>
          <w:rFonts w:eastAsia="Times New Roman"/>
          <w:b/>
          <w:bCs/>
          <w:sz w:val="28"/>
          <w:szCs w:val="28"/>
        </w:rPr>
        <w:t>прохождени</w:t>
      </w:r>
      <w:r w:rsidR="00CE518D">
        <w:rPr>
          <w:rFonts w:eastAsia="Times New Roman"/>
          <w:b/>
          <w:bCs/>
          <w:sz w:val="28"/>
          <w:szCs w:val="28"/>
        </w:rPr>
        <w:t xml:space="preserve">и </w:t>
      </w:r>
      <w:r w:rsidR="00CE518D" w:rsidRPr="00CE518D">
        <w:rPr>
          <w:rFonts w:eastAsia="Times New Roman"/>
          <w:b/>
          <w:bCs/>
          <w:sz w:val="28"/>
          <w:szCs w:val="28"/>
        </w:rPr>
        <w:t>практики</w:t>
      </w:r>
      <w:r w:rsidR="00D31B46" w:rsidRPr="00107D6B">
        <w:rPr>
          <w:rFonts w:eastAsia="Times New Roman"/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D16811" w:rsidRPr="00107D6B" w:rsidRDefault="00D16811" w:rsidP="00D1681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с первого по пятый курсы.</w:t>
      </w:r>
    </w:p>
    <w:p w:rsidR="00D16811" w:rsidRPr="00107D6B" w:rsidRDefault="00D16811" w:rsidP="00D16811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D16811" w:rsidRPr="00107D6B" w:rsidRDefault="00D16811" w:rsidP="00D1681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с первого по пятый курсы.</w:t>
      </w:r>
    </w:p>
    <w:p w:rsidR="00D16811" w:rsidRDefault="00D16811" w:rsidP="00D16811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16811" w:rsidRPr="00D46480" w:rsidRDefault="00D16811" w:rsidP="00D16811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D16811" w:rsidRPr="00D46480" w:rsidRDefault="00D16811" w:rsidP="00D16811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D16811" w:rsidRPr="00F064A1" w:rsidRDefault="00D16811" w:rsidP="00D1681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064A1"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0" w:history="1">
        <w:r w:rsidRPr="00F064A1">
          <w:rPr>
            <w:rStyle w:val="a6"/>
            <w:rFonts w:ascii="Times New Roman" w:hAnsi="Times New Roman"/>
            <w:bCs/>
            <w:sz w:val="28"/>
            <w:szCs w:val="28"/>
          </w:rPr>
          <w:t>http://sdo.pgups.ru</w:t>
        </w:r>
      </w:hyperlink>
      <w:r w:rsidRPr="00F064A1">
        <w:rPr>
          <w:rFonts w:ascii="Times New Roman" w:hAnsi="Times New Roman"/>
          <w:bCs/>
          <w:sz w:val="28"/>
          <w:szCs w:val="28"/>
        </w:rPr>
        <w:t>.</w:t>
      </w:r>
    </w:p>
    <w:p w:rsidR="00D16811" w:rsidRPr="00E44502" w:rsidRDefault="00D16811" w:rsidP="00D16811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16811" w:rsidRDefault="00D16811" w:rsidP="00D16811">
      <w:pPr>
        <w:widowControl w:val="0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  <w:szCs w:val="28"/>
        </w:rPr>
      </w:pPr>
      <w:r w:rsidRPr="00867C3A">
        <w:rPr>
          <w:bCs/>
          <w:sz w:val="28"/>
          <w:szCs w:val="28"/>
        </w:rPr>
        <w:t>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.</w:t>
      </w:r>
    </w:p>
    <w:p w:rsidR="00307166" w:rsidRPr="009A5101" w:rsidRDefault="00307166" w:rsidP="00307166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B53040" w:rsidRDefault="00B53040" w:rsidP="004B460A">
      <w:pPr>
        <w:spacing w:line="360" w:lineRule="auto"/>
        <w:ind w:left="426"/>
        <w:jc w:val="center"/>
        <w:rPr>
          <w:b/>
          <w:sz w:val="28"/>
        </w:rPr>
      </w:pPr>
      <w:r w:rsidRPr="00670FAE">
        <w:rPr>
          <w:b/>
          <w:bCs/>
          <w:sz w:val="28"/>
          <w:szCs w:val="28"/>
        </w:rPr>
        <w:t>1</w:t>
      </w:r>
      <w:r w:rsidR="00CE518D">
        <w:rPr>
          <w:b/>
          <w:bCs/>
          <w:sz w:val="28"/>
          <w:szCs w:val="28"/>
        </w:rPr>
        <w:t>1</w:t>
      </w:r>
      <w:r w:rsidRPr="00670FAE">
        <w:rPr>
          <w:b/>
          <w:bCs/>
          <w:sz w:val="28"/>
          <w:szCs w:val="28"/>
        </w:rPr>
        <w:t xml:space="preserve"> О</w:t>
      </w:r>
      <w:r w:rsidRPr="00670FAE">
        <w:rPr>
          <w:b/>
          <w:sz w:val="28"/>
        </w:rPr>
        <w:t xml:space="preserve">писание материально-технической базы, необходимой для проведения </w:t>
      </w:r>
      <w:r w:rsidR="00CE518D">
        <w:rPr>
          <w:b/>
          <w:sz w:val="28"/>
        </w:rPr>
        <w:t>практики</w:t>
      </w:r>
    </w:p>
    <w:p w:rsidR="0057368E" w:rsidRPr="005A63CE" w:rsidRDefault="0057368E" w:rsidP="004B460A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При прохождении практики применяется материаль</w:t>
      </w:r>
      <w:r w:rsidR="004B460A">
        <w:rPr>
          <w:sz w:val="28"/>
        </w:rPr>
        <w:t>но-техническая база предприятий</w:t>
      </w:r>
      <w:r>
        <w:rPr>
          <w:sz w:val="28"/>
        </w:rPr>
        <w:t>, на котор</w:t>
      </w:r>
      <w:r w:rsidR="004B460A">
        <w:rPr>
          <w:sz w:val="28"/>
        </w:rPr>
        <w:t>ы</w:t>
      </w:r>
      <w:r>
        <w:rPr>
          <w:sz w:val="28"/>
        </w:rPr>
        <w:t>е распределены студенты. В случае прохождения практики на кафедре используется материально-техническая база кафедры.</w:t>
      </w:r>
    </w:p>
    <w:p w:rsidR="00EE1ACC" w:rsidRDefault="00EE1ACC" w:rsidP="00307166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EE1ACC">
        <w:rPr>
          <w:bCs/>
          <w:sz w:val="28"/>
          <w:szCs w:val="28"/>
        </w:rPr>
        <w:lastRenderedPageBreak/>
        <w:t>Материально-техническая база кафедры «Вагоны и вагонное хозяйство» обеспечивает проведение всех видов учебных занятий, предусмотренных учебным планом по специальности 23.05.03 «Подвижной состав железных дорог», и соответствует действующим санитарным и противопожарным нормам и правилам.</w:t>
      </w:r>
    </w:p>
    <w:p w:rsidR="00B53040" w:rsidRDefault="00B53040" w:rsidP="00307166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осуществления образовательного процесса по </w:t>
      </w:r>
      <w:r w:rsidR="00CE518D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 xml:space="preserve"> «</w:t>
      </w:r>
      <w:r w:rsidRPr="004661FA">
        <w:rPr>
          <w:sz w:val="28"/>
          <w:szCs w:val="28"/>
        </w:rPr>
        <w:t xml:space="preserve">Производственная </w:t>
      </w:r>
      <w:r w:rsidR="00CA2BFC">
        <w:rPr>
          <w:sz w:val="28"/>
          <w:szCs w:val="28"/>
        </w:rPr>
        <w:t xml:space="preserve">технологическая </w:t>
      </w:r>
      <w:r w:rsidRPr="004661FA">
        <w:rPr>
          <w:sz w:val="28"/>
          <w:szCs w:val="28"/>
        </w:rPr>
        <w:t>практика</w:t>
      </w:r>
      <w:r>
        <w:rPr>
          <w:bCs/>
          <w:sz w:val="28"/>
          <w:szCs w:val="28"/>
        </w:rPr>
        <w:t>» используются: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4-003 и 4-003.1:</w:t>
      </w:r>
    </w:p>
    <w:p w:rsidR="001368A3" w:rsidRPr="001368A3" w:rsidRDefault="001368A3" w:rsidP="0030716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proofErr w:type="gramStart"/>
      <w:r w:rsidRPr="001368A3">
        <w:rPr>
          <w:color w:val="000000"/>
          <w:sz w:val="28"/>
          <w:szCs w:val="21"/>
        </w:rPr>
        <w:t>Парты на 28 посадочных мест, стол, кресло для преподавателя, меловая доска, ноутбук ASUS, проектор ACER, экран для проектора, колонки акустические SVEN, мышь оптическая, наглядные образцы узлов и деталей грузовых вагонов, измерительный инструмент, стенд для испытаний гидравлических гасителей колебаний ЭНГА, машина разрывная УРС, макеты грузовых вагонов.</w:t>
      </w:r>
      <w:proofErr w:type="gramEnd"/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4-002:</w:t>
      </w:r>
    </w:p>
    <w:p w:rsidR="001368A3" w:rsidRPr="001368A3" w:rsidRDefault="001368A3" w:rsidP="0030716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>Проектор ACER, экран для проектора, колонки акустические SVEN, мышь оптическая, наглядные образцы узлов и деталей грузовых вагонов, плакаты.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4-219:</w:t>
      </w:r>
    </w:p>
    <w:p w:rsidR="001368A3" w:rsidRPr="001368A3" w:rsidRDefault="001368A3" w:rsidP="0030716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>12 компьютерных мест: столы, стулья, системные блоки, мониторы, мыши клавиатуры, стол и кресло для преподавателя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4-301: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 xml:space="preserve">Парты на 52 посадочных места, доска меловая, доска маркерная, стол, стул и трибуна для преподавателя, проектор </w:t>
      </w:r>
      <w:proofErr w:type="spellStart"/>
      <w:r w:rsidRPr="001368A3">
        <w:rPr>
          <w:color w:val="000000"/>
          <w:sz w:val="28"/>
          <w:szCs w:val="21"/>
        </w:rPr>
        <w:t>Panasonic</w:t>
      </w:r>
      <w:proofErr w:type="spellEnd"/>
      <w:r w:rsidRPr="001368A3">
        <w:rPr>
          <w:color w:val="000000"/>
          <w:sz w:val="28"/>
          <w:szCs w:val="21"/>
        </w:rPr>
        <w:t>, экран для проектора, ноутбук SONY, мышь оптическая беспроводная, макеты грузовых вагонов, плакаты.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4-302: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 xml:space="preserve">Парты на 32 посадочных места, доска меловая, стол, стул, трибуна для преподавателя, проектор </w:t>
      </w:r>
      <w:proofErr w:type="spellStart"/>
      <w:r w:rsidRPr="001368A3">
        <w:rPr>
          <w:color w:val="000000"/>
          <w:sz w:val="28"/>
          <w:szCs w:val="21"/>
        </w:rPr>
        <w:t>Panasonic</w:t>
      </w:r>
      <w:proofErr w:type="spellEnd"/>
      <w:r w:rsidRPr="001368A3">
        <w:rPr>
          <w:color w:val="000000"/>
          <w:sz w:val="28"/>
          <w:szCs w:val="21"/>
        </w:rPr>
        <w:t>, экран для проектора, ноутбук SONY, Мышь оптическая беспроводная, макеты грузовых вагонов, плакаты.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  <w:u w:val="single"/>
        </w:rPr>
        <w:t xml:space="preserve">Аудитория 4-306: </w:t>
      </w:r>
    </w:p>
    <w:p w:rsidR="001368A3" w:rsidRP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lastRenderedPageBreak/>
        <w:t>Парты на 100 посадочных мест, мультимедийный комплекс, стол, стул, трибуна для преподавателя, меловая доска, плакаты.</w:t>
      </w:r>
    </w:p>
    <w:p w:rsidR="001368A3" w:rsidRPr="001368A3" w:rsidRDefault="001368A3" w:rsidP="0030716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5-102:</w:t>
      </w:r>
    </w:p>
    <w:p w:rsidR="001368A3" w:rsidRDefault="001368A3" w:rsidP="00307166">
      <w:pPr>
        <w:spacing w:line="360" w:lineRule="auto"/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>Парты на 52 посадочных места, стол и стул для преподавателя, доска меловая, доска-экран сенсорная, проектор ACER, колонки акустические SVEN, системный блок, мышь, клавиатура, монитор, плакаты, узлы и элементы пассажирских и рефрижераторных вагонов, модель действующей холодильной камеры.</w:t>
      </w:r>
    </w:p>
    <w:p w:rsidR="009A5101" w:rsidRDefault="002C565D" w:rsidP="001368A3">
      <w:pPr>
        <w:ind w:firstLine="708"/>
        <w:jc w:val="both"/>
        <w:rPr>
          <w:color w:val="000000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-384811</wp:posOffset>
            </wp:positionH>
            <wp:positionV relativeFrom="paragraph">
              <wp:posOffset>-3176</wp:posOffset>
            </wp:positionV>
            <wp:extent cx="6417195" cy="126682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1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410"/>
      </w:tblGrid>
      <w:tr w:rsidR="00842B39" w:rsidRPr="004E74B0" w:rsidTr="00842B39">
        <w:tc>
          <w:tcPr>
            <w:tcW w:w="4503" w:type="dxa"/>
            <w:hideMark/>
          </w:tcPr>
          <w:p w:rsidR="00842B39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Разработчик программы</w:t>
            </w:r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842B39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ассистент кафедры </w:t>
            </w:r>
          </w:p>
          <w:p w:rsidR="00842B39" w:rsidRPr="004E74B0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842B39" w:rsidRPr="004E74B0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410" w:type="dxa"/>
            <w:vAlign w:val="bottom"/>
            <w:hideMark/>
          </w:tcPr>
          <w:p w:rsidR="00842B39" w:rsidRPr="004E74B0" w:rsidRDefault="00842B39" w:rsidP="00842B39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 xml:space="preserve">В.А. </w:t>
            </w:r>
            <w:r>
              <w:rPr>
                <w:rFonts w:eastAsia="Times New Roman"/>
                <w:sz w:val="28"/>
                <w:szCs w:val="28"/>
              </w:rPr>
              <w:t>Белгородцев</w:t>
            </w:r>
          </w:p>
        </w:tc>
      </w:tr>
      <w:tr w:rsidR="00842B39" w:rsidRPr="004E74B0" w:rsidTr="00842B39">
        <w:tc>
          <w:tcPr>
            <w:tcW w:w="4503" w:type="dxa"/>
            <w:hideMark/>
          </w:tcPr>
          <w:p w:rsidR="00842B39" w:rsidRPr="004E74B0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74B0">
              <w:rPr>
                <w:rFonts w:eastAsia="Times New Roman"/>
                <w:sz w:val="28"/>
                <w:szCs w:val="28"/>
              </w:rPr>
              <w:t>«___» _________ 20 __ г.</w:t>
            </w:r>
          </w:p>
        </w:tc>
        <w:tc>
          <w:tcPr>
            <w:tcW w:w="2551" w:type="dxa"/>
          </w:tcPr>
          <w:p w:rsidR="00842B39" w:rsidRPr="004E74B0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42B39" w:rsidRPr="004E74B0" w:rsidRDefault="00842B39" w:rsidP="007E4FD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07166" w:rsidRDefault="00307166">
      <w:pPr>
        <w:spacing w:after="200" w:line="276" w:lineRule="auto"/>
        <w:rPr>
          <w:rFonts w:eastAsia="Times New Roman"/>
          <w:sz w:val="28"/>
          <w:szCs w:val="28"/>
        </w:rPr>
      </w:pPr>
    </w:p>
    <w:sectPr w:rsidR="00307166" w:rsidSect="009A510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9"/>
    <w:rsid w:val="0000317E"/>
    <w:rsid w:val="00003CC5"/>
    <w:rsid w:val="00004859"/>
    <w:rsid w:val="00004BDC"/>
    <w:rsid w:val="00007764"/>
    <w:rsid w:val="000108CB"/>
    <w:rsid w:val="00011407"/>
    <w:rsid w:val="00012503"/>
    <w:rsid w:val="00014EA4"/>
    <w:rsid w:val="000158E3"/>
    <w:rsid w:val="00017707"/>
    <w:rsid w:val="0002335C"/>
    <w:rsid w:val="00023933"/>
    <w:rsid w:val="000239F6"/>
    <w:rsid w:val="0002472B"/>
    <w:rsid w:val="0002622B"/>
    <w:rsid w:val="00030AEB"/>
    <w:rsid w:val="00033389"/>
    <w:rsid w:val="00040919"/>
    <w:rsid w:val="000444C8"/>
    <w:rsid w:val="000518E8"/>
    <w:rsid w:val="000635A8"/>
    <w:rsid w:val="00073688"/>
    <w:rsid w:val="000813C7"/>
    <w:rsid w:val="0008544D"/>
    <w:rsid w:val="00087EEB"/>
    <w:rsid w:val="000955FF"/>
    <w:rsid w:val="000A1073"/>
    <w:rsid w:val="000A10C3"/>
    <w:rsid w:val="000A1D32"/>
    <w:rsid w:val="000A769D"/>
    <w:rsid w:val="000B2EA7"/>
    <w:rsid w:val="000B53E1"/>
    <w:rsid w:val="000C1FE1"/>
    <w:rsid w:val="000E08FC"/>
    <w:rsid w:val="000E193D"/>
    <w:rsid w:val="000E7A73"/>
    <w:rsid w:val="000F1CE6"/>
    <w:rsid w:val="000F27C5"/>
    <w:rsid w:val="000F6F7F"/>
    <w:rsid w:val="000F7655"/>
    <w:rsid w:val="0010397F"/>
    <w:rsid w:val="00104B57"/>
    <w:rsid w:val="00111F73"/>
    <w:rsid w:val="001135C9"/>
    <w:rsid w:val="00116503"/>
    <w:rsid w:val="00117425"/>
    <w:rsid w:val="00121C45"/>
    <w:rsid w:val="00122160"/>
    <w:rsid w:val="00122F6C"/>
    <w:rsid w:val="00122F83"/>
    <w:rsid w:val="001273AF"/>
    <w:rsid w:val="001312E4"/>
    <w:rsid w:val="0013640D"/>
    <w:rsid w:val="001368A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8D5"/>
    <w:rsid w:val="00181D40"/>
    <w:rsid w:val="00192E22"/>
    <w:rsid w:val="00194686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7E1"/>
    <w:rsid w:val="001D0F38"/>
    <w:rsid w:val="001D2F00"/>
    <w:rsid w:val="001D7371"/>
    <w:rsid w:val="001D7AC6"/>
    <w:rsid w:val="001E1F30"/>
    <w:rsid w:val="001E6CCF"/>
    <w:rsid w:val="001E72B0"/>
    <w:rsid w:val="001F7243"/>
    <w:rsid w:val="001F7B55"/>
    <w:rsid w:val="002002E7"/>
    <w:rsid w:val="00202832"/>
    <w:rsid w:val="00203DC9"/>
    <w:rsid w:val="0020607B"/>
    <w:rsid w:val="00210A5F"/>
    <w:rsid w:val="002131BB"/>
    <w:rsid w:val="00217328"/>
    <w:rsid w:val="002204B0"/>
    <w:rsid w:val="00221CDE"/>
    <w:rsid w:val="002259A2"/>
    <w:rsid w:val="00226178"/>
    <w:rsid w:val="00226245"/>
    <w:rsid w:val="00226660"/>
    <w:rsid w:val="00232345"/>
    <w:rsid w:val="00232F5F"/>
    <w:rsid w:val="002351B0"/>
    <w:rsid w:val="00235631"/>
    <w:rsid w:val="002358F9"/>
    <w:rsid w:val="00237C02"/>
    <w:rsid w:val="00244829"/>
    <w:rsid w:val="00247DC9"/>
    <w:rsid w:val="00262A3C"/>
    <w:rsid w:val="00262D5A"/>
    <w:rsid w:val="0027152C"/>
    <w:rsid w:val="00276163"/>
    <w:rsid w:val="00283EEC"/>
    <w:rsid w:val="00291BFD"/>
    <w:rsid w:val="00291F32"/>
    <w:rsid w:val="002973EF"/>
    <w:rsid w:val="002A13D7"/>
    <w:rsid w:val="002A1588"/>
    <w:rsid w:val="002A7496"/>
    <w:rsid w:val="002B126E"/>
    <w:rsid w:val="002B25E8"/>
    <w:rsid w:val="002B4F37"/>
    <w:rsid w:val="002C0DB4"/>
    <w:rsid w:val="002C1BFC"/>
    <w:rsid w:val="002C3F17"/>
    <w:rsid w:val="002C565D"/>
    <w:rsid w:val="002D1C97"/>
    <w:rsid w:val="002D1E7A"/>
    <w:rsid w:val="002D3D8F"/>
    <w:rsid w:val="002D75DD"/>
    <w:rsid w:val="002D77AA"/>
    <w:rsid w:val="002E157B"/>
    <w:rsid w:val="002E1CCF"/>
    <w:rsid w:val="002E315D"/>
    <w:rsid w:val="002E3E19"/>
    <w:rsid w:val="002E77C6"/>
    <w:rsid w:val="0030388F"/>
    <w:rsid w:val="00307166"/>
    <w:rsid w:val="0030722A"/>
    <w:rsid w:val="00311ECE"/>
    <w:rsid w:val="003157E8"/>
    <w:rsid w:val="00316233"/>
    <w:rsid w:val="00317E21"/>
    <w:rsid w:val="00326ED6"/>
    <w:rsid w:val="003414A7"/>
    <w:rsid w:val="00344D02"/>
    <w:rsid w:val="00345083"/>
    <w:rsid w:val="00350783"/>
    <w:rsid w:val="00351E5F"/>
    <w:rsid w:val="00356001"/>
    <w:rsid w:val="003563D1"/>
    <w:rsid w:val="003640DA"/>
    <w:rsid w:val="00364D16"/>
    <w:rsid w:val="00364FA8"/>
    <w:rsid w:val="0036726D"/>
    <w:rsid w:val="00374A04"/>
    <w:rsid w:val="0037584F"/>
    <w:rsid w:val="00376A89"/>
    <w:rsid w:val="00377022"/>
    <w:rsid w:val="00386C42"/>
    <w:rsid w:val="00387562"/>
    <w:rsid w:val="00392DEA"/>
    <w:rsid w:val="00393D90"/>
    <w:rsid w:val="003A524C"/>
    <w:rsid w:val="003A6D8E"/>
    <w:rsid w:val="003B20CA"/>
    <w:rsid w:val="003B48B7"/>
    <w:rsid w:val="003B4C0C"/>
    <w:rsid w:val="003B6046"/>
    <w:rsid w:val="003C069B"/>
    <w:rsid w:val="003C6EC0"/>
    <w:rsid w:val="003D07E1"/>
    <w:rsid w:val="003D2C67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15D6"/>
    <w:rsid w:val="00421FD4"/>
    <w:rsid w:val="00430846"/>
    <w:rsid w:val="00433DCD"/>
    <w:rsid w:val="00437946"/>
    <w:rsid w:val="00446B0B"/>
    <w:rsid w:val="00450D40"/>
    <w:rsid w:val="004516AD"/>
    <w:rsid w:val="0045284A"/>
    <w:rsid w:val="004535AE"/>
    <w:rsid w:val="00454216"/>
    <w:rsid w:val="00455FE3"/>
    <w:rsid w:val="00456EFA"/>
    <w:rsid w:val="004638E3"/>
    <w:rsid w:val="004713E8"/>
    <w:rsid w:val="00473DFD"/>
    <w:rsid w:val="00485C29"/>
    <w:rsid w:val="00487493"/>
    <w:rsid w:val="004950CE"/>
    <w:rsid w:val="004B138B"/>
    <w:rsid w:val="004B460A"/>
    <w:rsid w:val="004B47A0"/>
    <w:rsid w:val="004B57A5"/>
    <w:rsid w:val="004C07E6"/>
    <w:rsid w:val="004C0F53"/>
    <w:rsid w:val="004C256D"/>
    <w:rsid w:val="004C27A8"/>
    <w:rsid w:val="004D29F4"/>
    <w:rsid w:val="004D42CA"/>
    <w:rsid w:val="004D68A3"/>
    <w:rsid w:val="004E19A2"/>
    <w:rsid w:val="004E509D"/>
    <w:rsid w:val="004F0127"/>
    <w:rsid w:val="004F0654"/>
    <w:rsid w:val="004F3F27"/>
    <w:rsid w:val="00502D4B"/>
    <w:rsid w:val="00502EAA"/>
    <w:rsid w:val="00504DD8"/>
    <w:rsid w:val="00515C37"/>
    <w:rsid w:val="005209A8"/>
    <w:rsid w:val="00520DFB"/>
    <w:rsid w:val="00521748"/>
    <w:rsid w:val="00522113"/>
    <w:rsid w:val="00522E93"/>
    <w:rsid w:val="0052628C"/>
    <w:rsid w:val="00533538"/>
    <w:rsid w:val="00533C93"/>
    <w:rsid w:val="005378AE"/>
    <w:rsid w:val="0054440E"/>
    <w:rsid w:val="00544551"/>
    <w:rsid w:val="00544561"/>
    <w:rsid w:val="00545145"/>
    <w:rsid w:val="00553979"/>
    <w:rsid w:val="0055781C"/>
    <w:rsid w:val="005606E6"/>
    <w:rsid w:val="00567B58"/>
    <w:rsid w:val="0057368E"/>
    <w:rsid w:val="00574DED"/>
    <w:rsid w:val="00577F56"/>
    <w:rsid w:val="0058159C"/>
    <w:rsid w:val="005823F4"/>
    <w:rsid w:val="00582906"/>
    <w:rsid w:val="00585190"/>
    <w:rsid w:val="005862A2"/>
    <w:rsid w:val="005866D4"/>
    <w:rsid w:val="00592A80"/>
    <w:rsid w:val="0059772B"/>
    <w:rsid w:val="005A413B"/>
    <w:rsid w:val="005A5D63"/>
    <w:rsid w:val="005B08CA"/>
    <w:rsid w:val="005B1E19"/>
    <w:rsid w:val="005B5FF7"/>
    <w:rsid w:val="005C420A"/>
    <w:rsid w:val="005D06D9"/>
    <w:rsid w:val="005D1BE5"/>
    <w:rsid w:val="005D3DC3"/>
    <w:rsid w:val="005D511A"/>
    <w:rsid w:val="005D5F24"/>
    <w:rsid w:val="005E0B65"/>
    <w:rsid w:val="005E6DF2"/>
    <w:rsid w:val="005E7A7A"/>
    <w:rsid w:val="005F59D9"/>
    <w:rsid w:val="005F66BB"/>
    <w:rsid w:val="005F7613"/>
    <w:rsid w:val="00602AA2"/>
    <w:rsid w:val="006040E9"/>
    <w:rsid w:val="00605C63"/>
    <w:rsid w:val="0060783D"/>
    <w:rsid w:val="006103D6"/>
    <w:rsid w:val="00610898"/>
    <w:rsid w:val="00611CDC"/>
    <w:rsid w:val="0061252F"/>
    <w:rsid w:val="00615C16"/>
    <w:rsid w:val="00620D7C"/>
    <w:rsid w:val="00624495"/>
    <w:rsid w:val="00627800"/>
    <w:rsid w:val="00627E0F"/>
    <w:rsid w:val="00630119"/>
    <w:rsid w:val="00630D30"/>
    <w:rsid w:val="00632B9E"/>
    <w:rsid w:val="006350B7"/>
    <w:rsid w:val="00653219"/>
    <w:rsid w:val="00653B4A"/>
    <w:rsid w:val="006544EC"/>
    <w:rsid w:val="006544F0"/>
    <w:rsid w:val="006560A9"/>
    <w:rsid w:val="0066305B"/>
    <w:rsid w:val="00673408"/>
    <w:rsid w:val="00674D03"/>
    <w:rsid w:val="006763C6"/>
    <w:rsid w:val="00684342"/>
    <w:rsid w:val="00687832"/>
    <w:rsid w:val="006928D0"/>
    <w:rsid w:val="006938D7"/>
    <w:rsid w:val="0069587F"/>
    <w:rsid w:val="006A1FC4"/>
    <w:rsid w:val="006A3C4E"/>
    <w:rsid w:val="006A48BE"/>
    <w:rsid w:val="006A4996"/>
    <w:rsid w:val="006A4A4E"/>
    <w:rsid w:val="006A60D6"/>
    <w:rsid w:val="006B432A"/>
    <w:rsid w:val="006B5CB1"/>
    <w:rsid w:val="006C190F"/>
    <w:rsid w:val="006C5CB7"/>
    <w:rsid w:val="006C68AE"/>
    <w:rsid w:val="006C7D60"/>
    <w:rsid w:val="006D2331"/>
    <w:rsid w:val="006D53ED"/>
    <w:rsid w:val="006E04E1"/>
    <w:rsid w:val="006E19A4"/>
    <w:rsid w:val="006E1FEB"/>
    <w:rsid w:val="006E3DDC"/>
    <w:rsid w:val="006E473C"/>
    <w:rsid w:val="006E7F95"/>
    <w:rsid w:val="006F2E2D"/>
    <w:rsid w:val="006F40A0"/>
    <w:rsid w:val="006F7290"/>
    <w:rsid w:val="00702229"/>
    <w:rsid w:val="007037EA"/>
    <w:rsid w:val="00707AB0"/>
    <w:rsid w:val="00720EE5"/>
    <w:rsid w:val="00731BCB"/>
    <w:rsid w:val="00731FA7"/>
    <w:rsid w:val="007373A5"/>
    <w:rsid w:val="00745CF6"/>
    <w:rsid w:val="007463B2"/>
    <w:rsid w:val="00751637"/>
    <w:rsid w:val="0075354D"/>
    <w:rsid w:val="0077360B"/>
    <w:rsid w:val="00773FA9"/>
    <w:rsid w:val="0077460B"/>
    <w:rsid w:val="007749AF"/>
    <w:rsid w:val="00776FAA"/>
    <w:rsid w:val="007774FC"/>
    <w:rsid w:val="00783956"/>
    <w:rsid w:val="00795AA5"/>
    <w:rsid w:val="007A41FF"/>
    <w:rsid w:val="007A47B9"/>
    <w:rsid w:val="007B089F"/>
    <w:rsid w:val="007B0C2C"/>
    <w:rsid w:val="007B3045"/>
    <w:rsid w:val="007B5FB7"/>
    <w:rsid w:val="007C0DE5"/>
    <w:rsid w:val="007C235B"/>
    <w:rsid w:val="007C47E5"/>
    <w:rsid w:val="007C622D"/>
    <w:rsid w:val="007D374E"/>
    <w:rsid w:val="007D6E2D"/>
    <w:rsid w:val="007D71E1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342C"/>
    <w:rsid w:val="00824215"/>
    <w:rsid w:val="00842B39"/>
    <w:rsid w:val="00844854"/>
    <w:rsid w:val="0084519D"/>
    <w:rsid w:val="00845725"/>
    <w:rsid w:val="00850279"/>
    <w:rsid w:val="00861DDF"/>
    <w:rsid w:val="008633AF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602B"/>
    <w:rsid w:val="008A7299"/>
    <w:rsid w:val="008B0358"/>
    <w:rsid w:val="008B1544"/>
    <w:rsid w:val="008B4226"/>
    <w:rsid w:val="008B4252"/>
    <w:rsid w:val="008B7DB6"/>
    <w:rsid w:val="008C6BC3"/>
    <w:rsid w:val="008D0812"/>
    <w:rsid w:val="008D24D3"/>
    <w:rsid w:val="008D47D0"/>
    <w:rsid w:val="008E02E4"/>
    <w:rsid w:val="008E04FD"/>
    <w:rsid w:val="008E1B8D"/>
    <w:rsid w:val="008E2682"/>
    <w:rsid w:val="008E3C76"/>
    <w:rsid w:val="008E54FF"/>
    <w:rsid w:val="008E5984"/>
    <w:rsid w:val="008F185A"/>
    <w:rsid w:val="00900893"/>
    <w:rsid w:val="00904A0D"/>
    <w:rsid w:val="00911949"/>
    <w:rsid w:val="0091338E"/>
    <w:rsid w:val="00925E04"/>
    <w:rsid w:val="0093095A"/>
    <w:rsid w:val="00931981"/>
    <w:rsid w:val="00931C63"/>
    <w:rsid w:val="00937CBC"/>
    <w:rsid w:val="009426BA"/>
    <w:rsid w:val="009454D2"/>
    <w:rsid w:val="00946059"/>
    <w:rsid w:val="00955567"/>
    <w:rsid w:val="00956CC9"/>
    <w:rsid w:val="00957D0F"/>
    <w:rsid w:val="00960900"/>
    <w:rsid w:val="009612E5"/>
    <w:rsid w:val="00965C8E"/>
    <w:rsid w:val="00975927"/>
    <w:rsid w:val="00976442"/>
    <w:rsid w:val="009807D9"/>
    <w:rsid w:val="00982F22"/>
    <w:rsid w:val="009902F2"/>
    <w:rsid w:val="00996C26"/>
    <w:rsid w:val="009A0DB2"/>
    <w:rsid w:val="009A2F78"/>
    <w:rsid w:val="009A5101"/>
    <w:rsid w:val="009A6033"/>
    <w:rsid w:val="009A7176"/>
    <w:rsid w:val="009B120C"/>
    <w:rsid w:val="009B2291"/>
    <w:rsid w:val="009C06BB"/>
    <w:rsid w:val="009C252F"/>
    <w:rsid w:val="009C2909"/>
    <w:rsid w:val="009C4E70"/>
    <w:rsid w:val="009C6777"/>
    <w:rsid w:val="009D7A7E"/>
    <w:rsid w:val="009E06D6"/>
    <w:rsid w:val="009E0AEB"/>
    <w:rsid w:val="009E482F"/>
    <w:rsid w:val="009E6AEE"/>
    <w:rsid w:val="009F01B2"/>
    <w:rsid w:val="009F0A3B"/>
    <w:rsid w:val="009F1599"/>
    <w:rsid w:val="009F3612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067A"/>
    <w:rsid w:val="00A314E8"/>
    <w:rsid w:val="00A33238"/>
    <w:rsid w:val="00A34023"/>
    <w:rsid w:val="00A346F9"/>
    <w:rsid w:val="00A427E6"/>
    <w:rsid w:val="00A44606"/>
    <w:rsid w:val="00A4776E"/>
    <w:rsid w:val="00A51A36"/>
    <w:rsid w:val="00A57AD4"/>
    <w:rsid w:val="00A66009"/>
    <w:rsid w:val="00A66351"/>
    <w:rsid w:val="00A73A3B"/>
    <w:rsid w:val="00A7572D"/>
    <w:rsid w:val="00A76F39"/>
    <w:rsid w:val="00A811A8"/>
    <w:rsid w:val="00A9496C"/>
    <w:rsid w:val="00A94B9C"/>
    <w:rsid w:val="00A97145"/>
    <w:rsid w:val="00AA7C5D"/>
    <w:rsid w:val="00AB04DA"/>
    <w:rsid w:val="00AB1142"/>
    <w:rsid w:val="00AB2D4F"/>
    <w:rsid w:val="00AB2FB6"/>
    <w:rsid w:val="00AC1755"/>
    <w:rsid w:val="00AC2AC6"/>
    <w:rsid w:val="00AD2A62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24697"/>
    <w:rsid w:val="00B26E88"/>
    <w:rsid w:val="00B332A6"/>
    <w:rsid w:val="00B341CA"/>
    <w:rsid w:val="00B37E92"/>
    <w:rsid w:val="00B41DD0"/>
    <w:rsid w:val="00B43587"/>
    <w:rsid w:val="00B51876"/>
    <w:rsid w:val="00B53040"/>
    <w:rsid w:val="00B533DB"/>
    <w:rsid w:val="00B56E1C"/>
    <w:rsid w:val="00B64745"/>
    <w:rsid w:val="00B70188"/>
    <w:rsid w:val="00B715C2"/>
    <w:rsid w:val="00B72732"/>
    <w:rsid w:val="00B7608A"/>
    <w:rsid w:val="00B821B6"/>
    <w:rsid w:val="00B85B77"/>
    <w:rsid w:val="00B85C5E"/>
    <w:rsid w:val="00B85D73"/>
    <w:rsid w:val="00B91C53"/>
    <w:rsid w:val="00B957F6"/>
    <w:rsid w:val="00BA7351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E5A25"/>
    <w:rsid w:val="00BE6CDF"/>
    <w:rsid w:val="00BE7A4D"/>
    <w:rsid w:val="00BF25CF"/>
    <w:rsid w:val="00BF78AF"/>
    <w:rsid w:val="00BF7FC5"/>
    <w:rsid w:val="00C00035"/>
    <w:rsid w:val="00C00CD1"/>
    <w:rsid w:val="00C0402D"/>
    <w:rsid w:val="00C06955"/>
    <w:rsid w:val="00C07771"/>
    <w:rsid w:val="00C17C36"/>
    <w:rsid w:val="00C20152"/>
    <w:rsid w:val="00C23B97"/>
    <w:rsid w:val="00C306F8"/>
    <w:rsid w:val="00C37786"/>
    <w:rsid w:val="00C42AF0"/>
    <w:rsid w:val="00C44279"/>
    <w:rsid w:val="00C4527C"/>
    <w:rsid w:val="00C45A17"/>
    <w:rsid w:val="00C4608E"/>
    <w:rsid w:val="00C47721"/>
    <w:rsid w:val="00C511A7"/>
    <w:rsid w:val="00C52494"/>
    <w:rsid w:val="00C536BA"/>
    <w:rsid w:val="00C54980"/>
    <w:rsid w:val="00C57D23"/>
    <w:rsid w:val="00C62F26"/>
    <w:rsid w:val="00C654CB"/>
    <w:rsid w:val="00C662CF"/>
    <w:rsid w:val="00C70A6B"/>
    <w:rsid w:val="00C717C2"/>
    <w:rsid w:val="00C723CA"/>
    <w:rsid w:val="00C9168D"/>
    <w:rsid w:val="00C91DAF"/>
    <w:rsid w:val="00C94705"/>
    <w:rsid w:val="00CA1BD2"/>
    <w:rsid w:val="00CA2BFC"/>
    <w:rsid w:val="00CA4853"/>
    <w:rsid w:val="00CB1ED8"/>
    <w:rsid w:val="00CB45D6"/>
    <w:rsid w:val="00CB49A6"/>
    <w:rsid w:val="00CB6787"/>
    <w:rsid w:val="00CC0C3C"/>
    <w:rsid w:val="00CC2BBA"/>
    <w:rsid w:val="00CC379B"/>
    <w:rsid w:val="00CC7E21"/>
    <w:rsid w:val="00CD2996"/>
    <w:rsid w:val="00CD606B"/>
    <w:rsid w:val="00CE0944"/>
    <w:rsid w:val="00CE3338"/>
    <w:rsid w:val="00CE518D"/>
    <w:rsid w:val="00CE51A9"/>
    <w:rsid w:val="00CE66C4"/>
    <w:rsid w:val="00CE67C5"/>
    <w:rsid w:val="00CF1810"/>
    <w:rsid w:val="00CF3980"/>
    <w:rsid w:val="00CF4CAB"/>
    <w:rsid w:val="00CF5A32"/>
    <w:rsid w:val="00CF75F7"/>
    <w:rsid w:val="00D001A4"/>
    <w:rsid w:val="00D035E3"/>
    <w:rsid w:val="00D03717"/>
    <w:rsid w:val="00D070A9"/>
    <w:rsid w:val="00D16811"/>
    <w:rsid w:val="00D20E9D"/>
    <w:rsid w:val="00D21813"/>
    <w:rsid w:val="00D23984"/>
    <w:rsid w:val="00D246DF"/>
    <w:rsid w:val="00D248AB"/>
    <w:rsid w:val="00D251D6"/>
    <w:rsid w:val="00D31B46"/>
    <w:rsid w:val="00D33420"/>
    <w:rsid w:val="00D33C20"/>
    <w:rsid w:val="00D33F7B"/>
    <w:rsid w:val="00D3597F"/>
    <w:rsid w:val="00D36DB1"/>
    <w:rsid w:val="00D54B36"/>
    <w:rsid w:val="00D62426"/>
    <w:rsid w:val="00D62FEB"/>
    <w:rsid w:val="00D72EC6"/>
    <w:rsid w:val="00D73134"/>
    <w:rsid w:val="00D74547"/>
    <w:rsid w:val="00D748CD"/>
    <w:rsid w:val="00D75E7D"/>
    <w:rsid w:val="00D8222C"/>
    <w:rsid w:val="00D83DDB"/>
    <w:rsid w:val="00D841C7"/>
    <w:rsid w:val="00D867A4"/>
    <w:rsid w:val="00D9089B"/>
    <w:rsid w:val="00D91B86"/>
    <w:rsid w:val="00D95AF1"/>
    <w:rsid w:val="00D95EF6"/>
    <w:rsid w:val="00DA72E6"/>
    <w:rsid w:val="00DB0C05"/>
    <w:rsid w:val="00DB1700"/>
    <w:rsid w:val="00DB2732"/>
    <w:rsid w:val="00DB5058"/>
    <w:rsid w:val="00DB6633"/>
    <w:rsid w:val="00DC269C"/>
    <w:rsid w:val="00DC4D22"/>
    <w:rsid w:val="00DD18B8"/>
    <w:rsid w:val="00DD3E8A"/>
    <w:rsid w:val="00DD500E"/>
    <w:rsid w:val="00DD59B5"/>
    <w:rsid w:val="00DE13FC"/>
    <w:rsid w:val="00DE1B06"/>
    <w:rsid w:val="00DE3E82"/>
    <w:rsid w:val="00DE4AF4"/>
    <w:rsid w:val="00DE74A5"/>
    <w:rsid w:val="00DE7E65"/>
    <w:rsid w:val="00DF0403"/>
    <w:rsid w:val="00DF075A"/>
    <w:rsid w:val="00E04B5B"/>
    <w:rsid w:val="00E1072F"/>
    <w:rsid w:val="00E15500"/>
    <w:rsid w:val="00E324F6"/>
    <w:rsid w:val="00E3731C"/>
    <w:rsid w:val="00E37DB1"/>
    <w:rsid w:val="00E421C4"/>
    <w:rsid w:val="00E4282C"/>
    <w:rsid w:val="00E4417E"/>
    <w:rsid w:val="00E4597F"/>
    <w:rsid w:val="00E51FF9"/>
    <w:rsid w:val="00E53015"/>
    <w:rsid w:val="00E57224"/>
    <w:rsid w:val="00E7258C"/>
    <w:rsid w:val="00E803B7"/>
    <w:rsid w:val="00E86B5B"/>
    <w:rsid w:val="00E87206"/>
    <w:rsid w:val="00E92ABC"/>
    <w:rsid w:val="00E953B3"/>
    <w:rsid w:val="00EA4622"/>
    <w:rsid w:val="00EA7267"/>
    <w:rsid w:val="00EB2402"/>
    <w:rsid w:val="00EB3223"/>
    <w:rsid w:val="00EB42D1"/>
    <w:rsid w:val="00EB564E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64A1"/>
    <w:rsid w:val="00F071EF"/>
    <w:rsid w:val="00F12A84"/>
    <w:rsid w:val="00F15018"/>
    <w:rsid w:val="00F200A1"/>
    <w:rsid w:val="00F2268F"/>
    <w:rsid w:val="00F25E5C"/>
    <w:rsid w:val="00F328C8"/>
    <w:rsid w:val="00F36E42"/>
    <w:rsid w:val="00F37BF1"/>
    <w:rsid w:val="00F41E7C"/>
    <w:rsid w:val="00F5240C"/>
    <w:rsid w:val="00F55EBB"/>
    <w:rsid w:val="00F628D0"/>
    <w:rsid w:val="00F659B4"/>
    <w:rsid w:val="00F71CD9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2258"/>
    <w:rsid w:val="00F85A1C"/>
    <w:rsid w:val="00F941CF"/>
    <w:rsid w:val="00F954E3"/>
    <w:rsid w:val="00FA0D93"/>
    <w:rsid w:val="00FA1339"/>
    <w:rsid w:val="00FA1C8D"/>
    <w:rsid w:val="00FB7B25"/>
    <w:rsid w:val="00FC304C"/>
    <w:rsid w:val="00FC318E"/>
    <w:rsid w:val="00FC537F"/>
    <w:rsid w:val="00FC74FB"/>
    <w:rsid w:val="00FD2253"/>
    <w:rsid w:val="00FD5D8B"/>
    <w:rsid w:val="00FD7E35"/>
    <w:rsid w:val="00FE687A"/>
    <w:rsid w:val="00FF18D5"/>
    <w:rsid w:val="00FF2720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91338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91338E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91338E"/>
    <w:pPr>
      <w:ind w:left="360" w:hanging="3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1338E"/>
    <w:rPr>
      <w:rFonts w:eastAsia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91338E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91338E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91338E"/>
    <w:pPr>
      <w:ind w:left="360" w:hanging="360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91338E"/>
    <w:rPr>
      <w:rFonts w:eastAsia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5B887-F2E0-4191-AFAE-35DB724B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Васек</cp:lastModifiedBy>
  <cp:revision>15</cp:revision>
  <cp:lastPrinted>2017-03-06T11:02:00Z</cp:lastPrinted>
  <dcterms:created xsi:type="dcterms:W3CDTF">2018-01-23T08:21:00Z</dcterms:created>
  <dcterms:modified xsi:type="dcterms:W3CDTF">2018-01-29T10:13:00Z</dcterms:modified>
</cp:coreProperties>
</file>