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0B0" w:rsidRPr="00744617" w:rsidRDefault="00E540B0" w:rsidP="00BF48B5">
      <w:pPr>
        <w:spacing w:after="0"/>
        <w:ind w:firstLine="709"/>
        <w:contextualSpacing/>
        <w:jc w:val="center"/>
        <w:rPr>
          <w:sz w:val="28"/>
          <w:szCs w:val="28"/>
          <w:lang w:bidi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142B47">
        <w:rPr>
          <w:sz w:val="28"/>
          <w:szCs w:val="28"/>
        </w:rPr>
        <w:t>Вагоны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782A90" w:rsidRPr="00104973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782A9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br w:type="page"/>
      </w:r>
    </w:p>
    <w:p w:rsidR="00104973" w:rsidRPr="00104973" w:rsidRDefault="00142B47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4.85pt;margin-top:-76.65pt;width:595.5pt;height:841.5pt;z-index:-2">
            <v:imagedata r:id="rId7" o:title="IMG_0013"/>
          </v:shape>
        </w:pict>
      </w:r>
    </w:p>
    <w:p w:rsidR="00B06598" w:rsidRPr="00104973" w:rsidRDefault="00B06598" w:rsidP="00B06598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</w:rPr>
        <w:br w:type="page"/>
      </w:r>
    </w:p>
    <w:p w:rsidR="006E2AC1" w:rsidRPr="00104973" w:rsidRDefault="006E2AC1" w:rsidP="006E2AC1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</w:p>
    <w:p w:rsidR="00BA0E1B" w:rsidRDefault="00142B47" w:rsidP="00BE42AA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6" type="#_x0000_t75" style="position:absolute;margin-left:0;margin-top:-69.2pt;width:595.5pt;height:911pt;z-index:1;mso-position-horizontal:center">
            <v:imagedata r:id="rId8" o:title="IMG_0014"/>
          </v:shape>
        </w:pict>
      </w:r>
      <w:r w:rsidR="00BA0E1B">
        <w:rPr>
          <w:rFonts w:eastAsia="Times New Roman"/>
          <w:sz w:val="28"/>
          <w:szCs w:val="28"/>
          <w:lang w:eastAsia="ru-RU"/>
        </w:rPr>
        <w:br w:type="page"/>
      </w:r>
    </w:p>
    <w:p w:rsidR="00BE42AA" w:rsidRPr="00104973" w:rsidRDefault="00BE42AA" w:rsidP="00BE42AA">
      <w:pPr>
        <w:spacing w:after="0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6E2AC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/>
          <w:sz w:val="28"/>
          <w:szCs w:val="28"/>
          <w:lang w:eastAsia="ru-RU"/>
        </w:rPr>
        <w:t>1295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F70FE4">
        <w:rPr>
          <w:rFonts w:eastAsia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104973" w:rsidRDefault="00475951" w:rsidP="00142B47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 w:rsidR="00142B47">
        <w:rPr>
          <w:rFonts w:eastAsia="Times New Roman"/>
          <w:sz w:val="28"/>
          <w:szCs w:val="28"/>
          <w:lang w:eastAsia="ru-RU"/>
        </w:rPr>
        <w:lastRenderedPageBreak/>
        <w:t>(ОПК-2).</w:t>
      </w:r>
      <w:bookmarkStart w:id="0" w:name="_GoBack"/>
      <w:bookmarkEnd w:id="0"/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104973" w:rsidRDefault="00104973" w:rsidP="00BE42AA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4C6809" w:rsidRDefault="004C6809" w:rsidP="00BE42AA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8"/>
        <w:gridCol w:w="1170"/>
        <w:gridCol w:w="1080"/>
        <w:gridCol w:w="1260"/>
        <w:gridCol w:w="1183"/>
      </w:tblGrid>
      <w:tr w:rsidR="004C6809" w:rsidRPr="001D51C6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1D51C6">
              <w:rPr>
                <w:b/>
                <w:sz w:val="28"/>
                <w:szCs w:val="28"/>
              </w:rPr>
              <w:t>Семестр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C6809">
            <w:pPr>
              <w:pStyle w:val="a9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Default="00D83590" w:rsidP="00D83590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C6809" w:rsidRPr="001D51C6" w:rsidRDefault="004C6809" w:rsidP="006E2AC1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В том числе: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лекции (Л)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практические занятия (ПЗ)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68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86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50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4C6809" w:rsidRDefault="004C6809" w:rsidP="00474FAE">
            <w:pPr>
              <w:pStyle w:val="a9"/>
              <w:rPr>
                <w:sz w:val="28"/>
                <w:szCs w:val="28"/>
              </w:rPr>
            </w:pPr>
          </w:p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16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0</w:t>
            </w:r>
          </w:p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34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125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94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13</w:t>
            </w:r>
          </w:p>
        </w:tc>
      </w:tr>
      <w:tr w:rsidR="00D83590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D83590" w:rsidRPr="001D51C6" w:rsidRDefault="00D83590" w:rsidP="00474FAE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pStyle w:val="a9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экзамен</w:t>
            </w:r>
          </w:p>
        </w:tc>
      </w:tr>
      <w:tr w:rsidR="004C6809" w:rsidRPr="001D51C6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D51C6">
              <w:rPr>
                <w:sz w:val="28"/>
                <w:szCs w:val="28"/>
              </w:rPr>
              <w:t>з.е</w:t>
            </w:r>
            <w:proofErr w:type="spellEnd"/>
            <w:r w:rsidRPr="001D51C6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360/10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144/4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1D51C6" w:rsidRDefault="004C6809" w:rsidP="00474FA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108/3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D83590" w:rsidRDefault="00D83590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BE42AA" w:rsidRPr="00104973" w:rsidRDefault="00BE42AA" w:rsidP="00BE42AA">
      <w:pPr>
        <w:tabs>
          <w:tab w:val="left" w:pos="851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p w:rsidR="00B1668E" w:rsidRDefault="00B1668E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 xml:space="preserve">№ </w:t>
            </w:r>
            <w:proofErr w:type="gramStart"/>
            <w:r w:rsidRPr="001D51C6">
              <w:rPr>
                <w:b/>
                <w:bCs/>
                <w:szCs w:val="28"/>
              </w:rPr>
              <w:t>п</w:t>
            </w:r>
            <w:proofErr w:type="gramEnd"/>
            <w:r w:rsidRPr="001D51C6">
              <w:rPr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1D51C6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b/>
                <w:szCs w:val="28"/>
              </w:rPr>
            </w:pPr>
            <w:r w:rsidRPr="001D51C6">
              <w:rPr>
                <w:b/>
                <w:szCs w:val="28"/>
              </w:rPr>
              <w:t>Содержание раздела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474FAE">
            <w:pPr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</w:t>
            </w:r>
            <w:r w:rsidRPr="001D51C6">
              <w:rPr>
                <w:sz w:val="20"/>
                <w:szCs w:val="20"/>
              </w:rPr>
              <w:lastRenderedPageBreak/>
              <w:t>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1D51C6">
              <w:rPr>
                <w:sz w:val="20"/>
                <w:szCs w:val="20"/>
              </w:rPr>
              <w:t>Дифференциальное</w:t>
            </w:r>
            <w:proofErr w:type="gramEnd"/>
            <w:r w:rsidRPr="001D51C6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1D51C6">
              <w:rPr>
                <w:sz w:val="20"/>
                <w:szCs w:val="20"/>
              </w:rPr>
              <w:t>Допплера</w:t>
            </w:r>
            <w:proofErr w:type="spellEnd"/>
            <w:r w:rsidRPr="001D51C6">
              <w:rPr>
                <w:sz w:val="20"/>
                <w:szCs w:val="20"/>
              </w:rPr>
              <w:t>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Основное уравнение молекулярно</w:t>
            </w:r>
            <w:r w:rsidRPr="001D51C6">
              <w:rPr>
                <w:sz w:val="20"/>
                <w:szCs w:val="20"/>
              </w:rPr>
              <w:softHyphen/>
            </w:r>
            <w:r w:rsidRPr="001D51C6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1D51C6">
              <w:rPr>
                <w:sz w:val="20"/>
                <w:szCs w:val="20"/>
              </w:rPr>
              <w:t>Изопроцессы</w:t>
            </w:r>
            <w:proofErr w:type="spellEnd"/>
            <w:r w:rsidRPr="001D51C6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1D51C6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1D51C6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1D51C6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1D51C6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1D51C6">
              <w:rPr>
                <w:sz w:val="20"/>
                <w:szCs w:val="20"/>
              </w:rPr>
              <w:t>Джоуля–Ленца</w:t>
            </w:r>
            <w:proofErr w:type="gramEnd"/>
            <w:r w:rsidRPr="001D51C6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1D51C6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1D51C6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1D51C6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Био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</w:t>
            </w:r>
            <w:proofErr w:type="spellStart"/>
            <w:r w:rsidRPr="001D51C6">
              <w:rPr>
                <w:color w:val="000000"/>
                <w:spacing w:val="-2"/>
                <w:sz w:val="20"/>
                <w:szCs w:val="20"/>
              </w:rPr>
              <w:t>Савара</w:t>
            </w:r>
            <w:proofErr w:type="spellEnd"/>
            <w:r w:rsidRPr="001D51C6">
              <w:rPr>
                <w:color w:val="000000"/>
                <w:spacing w:val="-2"/>
                <w:sz w:val="20"/>
                <w:szCs w:val="20"/>
              </w:rPr>
              <w:t>-Лапласа. Принцип</w:t>
            </w:r>
            <w:r w:rsidRPr="001D51C6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1D51C6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1D51C6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1D51C6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1D51C6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1D51C6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1D51C6">
              <w:rPr>
                <w:sz w:val="20"/>
                <w:szCs w:val="20"/>
              </w:rPr>
              <w:t xml:space="preserve">. </w:t>
            </w:r>
            <w:r w:rsidRPr="001D51C6">
              <w:rPr>
                <w:color w:val="000000"/>
                <w:sz w:val="20"/>
                <w:szCs w:val="20"/>
              </w:rPr>
              <w:t xml:space="preserve">Дифракция света. Принцип  Гюйгенса-Френеля. Метод зон Френеля. Дифракция на круглом отверстии и диске. </w:t>
            </w:r>
            <w:r w:rsidRPr="001D51C6">
              <w:rPr>
                <w:color w:val="000000"/>
                <w:sz w:val="20"/>
                <w:szCs w:val="20"/>
              </w:rPr>
              <w:lastRenderedPageBreak/>
              <w:t>Дифракционные решетки. Применение дифракции. Поляризация света</w:t>
            </w:r>
          </w:p>
        </w:tc>
      </w:tr>
      <w:tr w:rsidR="00B1668E" w:rsidRPr="001D51C6" w:rsidTr="00474FA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1D51C6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center"/>
              <w:rPr>
                <w:szCs w:val="24"/>
              </w:rPr>
            </w:pPr>
            <w:r w:rsidRPr="001D51C6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1D51C6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1D51C6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1D51C6">
              <w:rPr>
                <w:sz w:val="20"/>
                <w:szCs w:val="20"/>
              </w:rPr>
              <w:t>Эффект Комптона.</w:t>
            </w:r>
            <w:r w:rsidRPr="001D51C6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 w:rsidRPr="001D51C6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1D51C6">
              <w:rPr>
                <w:color w:val="000000"/>
                <w:sz w:val="20"/>
                <w:szCs w:val="20"/>
              </w:rPr>
              <w:t>Бройля.</w:t>
            </w:r>
            <w:r w:rsidRPr="001D51C6">
              <w:rPr>
                <w:sz w:val="20"/>
                <w:szCs w:val="20"/>
              </w:rPr>
              <w:t xml:space="preserve"> </w:t>
            </w:r>
            <w:r w:rsidRPr="001D51C6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r w:rsidR="00145B5A" w:rsidRPr="001D51C6">
              <w:rPr>
                <w:color w:val="000000"/>
                <w:sz w:val="20"/>
                <w:szCs w:val="20"/>
              </w:rPr>
              <w:t>Гейзенберга</w:t>
            </w:r>
            <w:r w:rsidRPr="001D51C6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1D51C6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1D51C6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B1668E" w:rsidP="00B1668E">
      <w:pPr>
        <w:pStyle w:val="a9"/>
        <w:rPr>
          <w:sz w:val="28"/>
          <w:szCs w:val="28"/>
        </w:rPr>
      </w:pP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1D51C6" w:rsidTr="00474FAE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 xml:space="preserve">№ </w:t>
            </w:r>
            <w:proofErr w:type="gramStart"/>
            <w:r w:rsidRPr="001D51C6">
              <w:rPr>
                <w:b/>
                <w:bCs/>
                <w:szCs w:val="24"/>
              </w:rPr>
              <w:t>п</w:t>
            </w:r>
            <w:proofErr w:type="gramEnd"/>
            <w:r w:rsidRPr="001D51C6">
              <w:rPr>
                <w:b/>
                <w:bCs/>
                <w:szCs w:val="24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bCs/>
                <w:szCs w:val="24"/>
              </w:rPr>
            </w:pPr>
            <w:r w:rsidRPr="001D51C6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  <w:rPr>
                <w:b/>
                <w:szCs w:val="24"/>
              </w:rPr>
            </w:pPr>
            <w:r w:rsidRPr="001D51C6">
              <w:rPr>
                <w:b/>
                <w:szCs w:val="24"/>
              </w:rPr>
              <w:t>СРС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50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44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7</w:t>
            </w:r>
          </w:p>
        </w:tc>
      </w:tr>
      <w:tr w:rsidR="00B1668E" w:rsidRPr="001D51C6" w:rsidTr="00474FAE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86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1D51C6" w:rsidRDefault="00B1668E" w:rsidP="00474FAE">
            <w:pPr>
              <w:pStyle w:val="a9"/>
            </w:pPr>
            <w:r w:rsidRPr="001D51C6">
              <w:t>125</w:t>
            </w:r>
          </w:p>
        </w:tc>
      </w:tr>
    </w:tbl>
    <w:p w:rsidR="00B1668E" w:rsidRPr="00006D32" w:rsidRDefault="00B1668E" w:rsidP="00B1668E">
      <w:pPr>
        <w:pStyle w:val="a9"/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BE42AA" w:rsidRPr="00BE42AA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gramEnd"/>
            <w:r w:rsidRPr="004D1B70">
              <w:rPr>
                <w:b/>
                <w:bCs/>
                <w:szCs w:val="28"/>
              </w:rPr>
              <w:t>/п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с. </w:t>
            </w:r>
          </w:p>
          <w:p w:rsidR="00BE42AA" w:rsidRPr="0088490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1. Механика. Молекулярная физика.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436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4D1B70">
              <w:rPr>
                <w:sz w:val="20"/>
                <w:szCs w:val="20"/>
              </w:rPr>
              <w:t xml:space="preserve">. Бодунов Е.Н., Никитченко В.И., Петухов А.М. Интенсивный курс физики. Механика, молекулярная физика.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142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 w:rsidRPr="00884900">
              <w:rPr>
                <w:sz w:val="20"/>
                <w:szCs w:val="20"/>
              </w:rPr>
              <w:t>/92653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А.М., Хохлов Г.Г. Интенсивный курс физики. Электростатика, постоянный электрический ток, магнетизм.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98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>общей физики. В 3 т. Т. 2. Электричество и магнетизм. Волны. Оптика.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500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/91065</w:t>
            </w:r>
          </w:p>
          <w:p w:rsidR="00BE42AA" w:rsidRPr="009B56EE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3.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ПГУПС,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  <w:tr w:rsidR="00BE42AA" w:rsidRPr="004D1B70" w:rsidTr="00BE42A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E42AA" w:rsidRPr="004D1B70" w:rsidRDefault="00BE42AA" w:rsidP="00216597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E42AA" w:rsidRPr="004D1B70" w:rsidRDefault="00BE42AA" w:rsidP="00216597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>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>Савельев И.</w:t>
            </w:r>
            <w:r w:rsidRPr="004D1B70">
              <w:rPr>
                <w:sz w:val="20"/>
                <w:szCs w:val="20"/>
              </w:rPr>
              <w:t xml:space="preserve">В. Курс </w:t>
            </w:r>
            <w:r>
              <w:rPr>
                <w:sz w:val="20"/>
                <w:szCs w:val="20"/>
              </w:rPr>
              <w:t xml:space="preserve">общей физики. В 3 т. Т. 2. </w:t>
            </w:r>
            <w:r w:rsidRPr="004D1B70">
              <w:rPr>
                <w:sz w:val="20"/>
                <w:szCs w:val="20"/>
              </w:rPr>
              <w:t>Квантовая оптика. Атомная физика. Физика твердого тела. Физика атомного ядра и элементарных частиц</w:t>
            </w:r>
            <w:r>
              <w:rPr>
                <w:sz w:val="20"/>
                <w:szCs w:val="20"/>
              </w:rPr>
              <w:t>.</w:t>
            </w:r>
            <w:r w:rsidRPr="00884900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2017. – 320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  <w:r w:rsidRPr="00884900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  <w:lang w:val="en-US"/>
              </w:rPr>
              <w:t>book</w:t>
            </w:r>
            <w:r>
              <w:rPr>
                <w:sz w:val="20"/>
                <w:szCs w:val="20"/>
              </w:rPr>
              <w:t>/92652</w:t>
            </w:r>
          </w:p>
          <w:p w:rsidR="00BE42AA" w:rsidRPr="004D1B70" w:rsidRDefault="00BE42AA" w:rsidP="0021659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 xml:space="preserve">4. Бодунов Е.Н., Никитченко В.И., Петухов А.М. Интенсивный курс физики. Волновая оптика, элементы квантовой механики, атомной и ядерной физики. </w:t>
            </w:r>
            <w:r w:rsidRPr="00884900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Электронный ресурс</w:t>
            </w:r>
            <w:r w:rsidRPr="00884900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  <w:r w:rsidRPr="00884900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Электрон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д</w:t>
            </w:r>
            <w:proofErr w:type="gramEnd"/>
            <w:r>
              <w:rPr>
                <w:sz w:val="20"/>
                <w:szCs w:val="20"/>
              </w:rPr>
              <w:t>ан. – СПб</w:t>
            </w:r>
            <w:proofErr w:type="gramStart"/>
            <w:r>
              <w:rPr>
                <w:sz w:val="20"/>
                <w:szCs w:val="20"/>
              </w:rPr>
              <w:t xml:space="preserve">.: </w:t>
            </w:r>
            <w:proofErr w:type="gramEnd"/>
            <w:r>
              <w:rPr>
                <w:sz w:val="20"/>
                <w:szCs w:val="20"/>
              </w:rPr>
              <w:t xml:space="preserve">Лань, 2015. – 99 с. – Режим доступа: </w:t>
            </w:r>
            <w:r>
              <w:rPr>
                <w:sz w:val="20"/>
                <w:szCs w:val="20"/>
                <w:lang w:val="en-US"/>
              </w:rPr>
              <w:t>http</w:t>
            </w:r>
            <w:r w:rsidRPr="00884900">
              <w:rPr>
                <w:sz w:val="20"/>
                <w:szCs w:val="20"/>
              </w:rPr>
              <w:t>://</w:t>
            </w:r>
            <w:r>
              <w:rPr>
                <w:sz w:val="20"/>
                <w:szCs w:val="20"/>
                <w:lang w:val="en-US"/>
              </w:rPr>
              <w:t>e</w:t>
            </w:r>
            <w:r w:rsidRPr="00884900">
              <w:rPr>
                <w:sz w:val="20"/>
                <w:szCs w:val="20"/>
              </w:rPr>
              <w:t>.</w:t>
            </w:r>
            <w:proofErr w:type="spellStart"/>
            <w:r>
              <w:rPr>
                <w:sz w:val="20"/>
                <w:szCs w:val="20"/>
                <w:lang w:val="en-US"/>
              </w:rPr>
              <w:t>lanbook</w:t>
            </w:r>
            <w:proofErr w:type="spellEnd"/>
            <w:r w:rsidRPr="0088490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B1668E" w:rsidRPr="00104973" w:rsidRDefault="00B1668E" w:rsidP="00B1668E">
      <w:pPr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BE42AA" w:rsidRPr="00104973" w:rsidRDefault="00BE42AA" w:rsidP="00BE42A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E42AA" w:rsidRPr="00104973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BE42AA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 xml:space="preserve">особие для втузов. Т. 1: Механика. Молекулярная физика, 2008. - 351 с. </w:t>
      </w:r>
    </w:p>
    <w:p w:rsidR="00BE42AA" w:rsidRPr="00DE346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в 3-х т. Т. 2: Электричество. Колебания и волны. Волновая оптика, 2008. - 467 с.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</w:t>
      </w:r>
      <w:proofErr w:type="gramStart"/>
      <w:r w:rsidRPr="00DE346A">
        <w:rPr>
          <w:szCs w:val="24"/>
        </w:rPr>
        <w:t>.</w:t>
      </w:r>
      <w:proofErr w:type="gramEnd"/>
      <w:r w:rsidRPr="00DE346A">
        <w:rPr>
          <w:szCs w:val="24"/>
        </w:rPr>
        <w:t xml:space="preserve"> </w:t>
      </w:r>
      <w:proofErr w:type="gramStart"/>
      <w:r w:rsidRPr="00DE346A">
        <w:rPr>
          <w:szCs w:val="24"/>
        </w:rPr>
        <w:t>п</w:t>
      </w:r>
      <w:proofErr w:type="gramEnd"/>
      <w:r w:rsidRPr="00DE346A">
        <w:rPr>
          <w:szCs w:val="24"/>
        </w:rPr>
        <w:t>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1. Механика. Молекулярная физика.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436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/92653</w:t>
      </w:r>
    </w:p>
    <w:p w:rsidR="00BE42AA" w:rsidRPr="001E66B9" w:rsidRDefault="00BE42AA" w:rsidP="00BE42AA">
      <w:pPr>
        <w:pStyle w:val="a3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szCs w:val="24"/>
        </w:rPr>
      </w:pPr>
      <w:r w:rsidRPr="001E66B9">
        <w:rPr>
          <w:szCs w:val="24"/>
        </w:rPr>
        <w:t>Савельев И.В. Курс общей физики. В 3 т. Т. 2. Электричество и магнетизм. Волны. Оптика.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500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  <w:r w:rsidRPr="001E66B9">
        <w:rPr>
          <w:szCs w:val="24"/>
          <w:lang w:val="en-US"/>
        </w:rPr>
        <w:t>book</w:t>
      </w:r>
      <w:r w:rsidRPr="001E66B9">
        <w:rPr>
          <w:szCs w:val="24"/>
        </w:rPr>
        <w:t>/91065</w:t>
      </w:r>
    </w:p>
    <w:p w:rsidR="00BE42AA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Савельев И.В. Курс общей физики. В 3 т. Т. 2. Квантовая оптика. Атомная физика. Физика твердого тела. Физика атомного ядра и элементарных частиц. [Электронный ресурс] – Электрон</w:t>
      </w:r>
      <w:proofErr w:type="gramStart"/>
      <w:r w:rsidRPr="001E66B9">
        <w:rPr>
          <w:szCs w:val="24"/>
        </w:rPr>
        <w:t>.</w:t>
      </w:r>
      <w:proofErr w:type="gramEnd"/>
      <w:r w:rsidRPr="001E66B9">
        <w:rPr>
          <w:szCs w:val="24"/>
        </w:rPr>
        <w:t xml:space="preserve"> </w:t>
      </w:r>
      <w:proofErr w:type="gramStart"/>
      <w:r w:rsidRPr="001E66B9">
        <w:rPr>
          <w:szCs w:val="24"/>
        </w:rPr>
        <w:t>д</w:t>
      </w:r>
      <w:proofErr w:type="gramEnd"/>
      <w:r w:rsidRPr="001E66B9">
        <w:rPr>
          <w:szCs w:val="24"/>
        </w:rPr>
        <w:t>ан. – СПб</w:t>
      </w:r>
      <w:proofErr w:type="gramStart"/>
      <w:r w:rsidRPr="001E66B9">
        <w:rPr>
          <w:szCs w:val="24"/>
        </w:rPr>
        <w:t xml:space="preserve">.: </w:t>
      </w:r>
      <w:proofErr w:type="gramEnd"/>
      <w:r w:rsidRPr="001E66B9">
        <w:rPr>
          <w:szCs w:val="24"/>
        </w:rPr>
        <w:t xml:space="preserve">Лань, 2017. – 320 с. – Режим доступа: </w:t>
      </w:r>
      <w:hyperlink r:id="rId9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  <w:r w:rsidRPr="001E66B9">
          <w:rPr>
            <w:rStyle w:val="a4"/>
            <w:color w:val="auto"/>
            <w:szCs w:val="24"/>
            <w:u w:val="none"/>
          </w:rPr>
          <w:t>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book</w:t>
        </w:r>
        <w:r w:rsidRPr="001E66B9">
          <w:rPr>
            <w:rStyle w:val="a4"/>
            <w:color w:val="auto"/>
            <w:szCs w:val="24"/>
            <w:u w:val="none"/>
          </w:rPr>
          <w:t>/92652</w:t>
        </w:r>
      </w:hyperlink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10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BE42AA" w:rsidRPr="001E66B9" w:rsidRDefault="00BE42AA" w:rsidP="00BE42A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Default="00104973" w:rsidP="00BE42A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104973" w:rsidRPr="00BE42AA" w:rsidRDefault="00E010D6" w:rsidP="00BE42AA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BE42AA" w:rsidRDefault="00104973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  <w:r w:rsidR="00BE42AA">
        <w:rPr>
          <w:rFonts w:eastAsia="Times New Roman"/>
          <w:bCs/>
          <w:sz w:val="28"/>
          <w:szCs w:val="28"/>
          <w:lang w:eastAsia="ru-RU"/>
        </w:rPr>
        <w:t>.</w:t>
      </w:r>
    </w:p>
    <w:p w:rsidR="00E010D6" w:rsidRPr="00104973" w:rsidRDefault="00E010D6" w:rsidP="00BE42AA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D2955">
        <w:rPr>
          <w:rFonts w:eastAsia="Times New Roman"/>
          <w:bCs/>
          <w:sz w:val="28"/>
          <w:szCs w:val="28"/>
          <w:lang w:eastAsia="ru-RU"/>
        </w:rPr>
        <w:t>При освоении данной дисциплины нормативно-правовая документация/другие издания не используется.</w:t>
      </w: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E42AA" w:rsidRDefault="004F6F4A" w:rsidP="00BE42AA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лабораторной работе № 100. -  Обработка результатов лабораторного физического эксперимента. 2008. – 33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106. - Определение коэффициента трения среды методом падающего шарика. 2011.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110. 2010. - Экспериментальная проверка закона сохранения импульса.–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128. - Определение удельной теплоемкости жидкости. 2014. – 5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131. - Тепловое расширение твердых тел. 2012.– 6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4F6F4A" w:rsidRDefault="004F6F4A" w:rsidP="004F6F4A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236. - Изучение явления взаимной индукции.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BE42AA" w:rsidRPr="00BE42AA" w:rsidRDefault="004F6F4A" w:rsidP="00BE42A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 2015. – 7 с.</w:t>
      </w:r>
    </w:p>
    <w:p w:rsidR="004F6F4A" w:rsidRDefault="004F6F4A" w:rsidP="004F6F4A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 2012. – 11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gramStart"/>
      <w:r>
        <w:rPr>
          <w:szCs w:val="24"/>
        </w:rPr>
        <w:t>бета-препарата</w:t>
      </w:r>
      <w:proofErr w:type="gramEnd"/>
      <w:r>
        <w:rPr>
          <w:szCs w:val="24"/>
        </w:rPr>
        <w:t>. 2014.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gramStart"/>
      <w:r>
        <w:rPr>
          <w:szCs w:val="24"/>
        </w:rPr>
        <w:t>бета-излучения</w:t>
      </w:r>
      <w:proofErr w:type="gramEnd"/>
      <w:r>
        <w:rPr>
          <w:szCs w:val="24"/>
        </w:rPr>
        <w:t xml:space="preserve"> различными веществами. 2012. – 12 с.</w:t>
      </w:r>
    </w:p>
    <w:p w:rsidR="004F6F4A" w:rsidRDefault="004F6F4A" w:rsidP="004F6F4A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4F6F4A" w:rsidRDefault="004F6F4A" w:rsidP="004F6F4A">
      <w:pPr>
        <w:numPr>
          <w:ilvl w:val="0"/>
          <w:numId w:val="33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349. - Взаимодействие </w:t>
      </w:r>
      <w:proofErr w:type="gramStart"/>
      <w:r>
        <w:rPr>
          <w:szCs w:val="24"/>
        </w:rPr>
        <w:t>рентгеновского</w:t>
      </w:r>
      <w:proofErr w:type="gramEnd"/>
      <w:r>
        <w:rPr>
          <w:szCs w:val="24"/>
        </w:rPr>
        <w:t xml:space="preserve"> </w:t>
      </w:r>
    </w:p>
    <w:p w:rsidR="00104973" w:rsidRDefault="004F6F4A" w:rsidP="004F6F4A">
      <w:pPr>
        <w:spacing w:after="0" w:line="240" w:lineRule="auto"/>
        <w:ind w:left="720"/>
        <w:jc w:val="both"/>
        <w:rPr>
          <w:szCs w:val="24"/>
        </w:rPr>
      </w:pPr>
      <w:r>
        <w:rPr>
          <w:szCs w:val="24"/>
        </w:rPr>
        <w:t>излучения с веществом. 2012. – 9</w:t>
      </w:r>
    </w:p>
    <w:p w:rsidR="004F6F4A" w:rsidRPr="00104973" w:rsidRDefault="004F6F4A" w:rsidP="004F6F4A">
      <w:pPr>
        <w:spacing w:after="0" w:line="240" w:lineRule="auto"/>
        <w:ind w:left="720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BE42AA" w:rsidRPr="007E224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BE42AA" w:rsidRPr="004F0F13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BE42AA" w:rsidRPr="00BE42AA" w:rsidRDefault="00BE42AA" w:rsidP="00BE42A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sz w:val="28"/>
          <w:szCs w:val="28"/>
        </w:rPr>
        <w:t>Порядок изучения дисциплины следующий:</w:t>
      </w: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1. 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</w:t>
      </w: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</w:p>
    <w:p w:rsidR="00BE42AA" w:rsidRDefault="00BE42AA" w:rsidP="00BE42AA">
      <w:pPr>
        <w:pStyle w:val="a9"/>
        <w:jc w:val="both"/>
        <w:rPr>
          <w:rFonts w:eastAsia="Arial Unicode MS"/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2. 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672CA" w:rsidRPr="00BE42AA" w:rsidRDefault="005672CA" w:rsidP="00BE42AA">
      <w:pPr>
        <w:pStyle w:val="a9"/>
        <w:jc w:val="both"/>
        <w:rPr>
          <w:sz w:val="28"/>
          <w:szCs w:val="28"/>
        </w:rPr>
      </w:pPr>
    </w:p>
    <w:p w:rsidR="00BE42AA" w:rsidRPr="00BE42AA" w:rsidRDefault="00BE42AA" w:rsidP="00BE42AA">
      <w:pPr>
        <w:pStyle w:val="a9"/>
        <w:jc w:val="both"/>
        <w:rPr>
          <w:sz w:val="28"/>
          <w:szCs w:val="28"/>
        </w:rPr>
      </w:pPr>
      <w:r w:rsidRPr="00BE42AA">
        <w:rPr>
          <w:rFonts w:eastAsia="Arial Unicode MS"/>
          <w:sz w:val="28"/>
          <w:szCs w:val="28"/>
        </w:rPr>
        <w:t>3. 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E42AA" w:rsidRPr="00BE42AA" w:rsidRDefault="00BE42AA" w:rsidP="00BE42AA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</w:t>
      </w:r>
      <w:r w:rsidRPr="004F0F13">
        <w:rPr>
          <w:b/>
          <w:bCs/>
          <w:sz w:val="28"/>
          <w:szCs w:val="28"/>
        </w:rPr>
        <w:t>справочных систем</w:t>
      </w:r>
    </w:p>
    <w:p w:rsidR="00BE42AA" w:rsidRPr="008E3E80" w:rsidRDefault="00BE42AA" w:rsidP="00BE42A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BE42AA" w:rsidRPr="00104973" w:rsidRDefault="00BE42AA" w:rsidP="00BE42A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BE42AA" w:rsidRPr="00104973" w:rsidRDefault="00BE42AA" w:rsidP="00BE42A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BE42AA" w:rsidRDefault="00BE42AA" w:rsidP="00BE42AA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E42AA" w:rsidRPr="00BE42AA" w:rsidRDefault="00BE42AA" w:rsidP="00BE42AA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672CA" w:rsidRPr="002773EB" w:rsidRDefault="00B06598" w:rsidP="00B06598">
      <w:pPr>
        <w:jc w:val="both"/>
        <w:rPr>
          <w:sz w:val="28"/>
          <w:szCs w:val="28"/>
        </w:rPr>
      </w:pPr>
      <w:r>
        <w:rPr>
          <w:rFonts w:eastAsia="Times New Roman"/>
          <w:bCs/>
          <w:sz w:val="28"/>
        </w:rPr>
        <w:br w:type="page"/>
      </w:r>
      <w:r w:rsidR="00142B47">
        <w:rPr>
          <w:noProof/>
        </w:rPr>
        <w:lastRenderedPageBreak/>
        <w:pict>
          <v:shape id="_x0000_s1028" type="#_x0000_t75" style="position:absolute;left:0;text-align:left;margin-left:-83.35pt;margin-top:-58.65pt;width:595.5pt;height:841.5pt;z-index:-1">
            <v:imagedata r:id="rId11" o:title="IMG_0014"/>
          </v:shape>
        </w:pict>
      </w:r>
    </w:p>
    <w:p w:rsidR="00744617" w:rsidRDefault="00744617" w:rsidP="00BA0E1B">
      <w:pPr>
        <w:tabs>
          <w:tab w:val="left" w:pos="0"/>
        </w:tabs>
        <w:spacing w:after="0" w:line="240" w:lineRule="auto"/>
        <w:contextualSpacing/>
        <w:jc w:val="both"/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45133"/>
    <w:rsid w:val="00061DAB"/>
    <w:rsid w:val="000E1457"/>
    <w:rsid w:val="00104973"/>
    <w:rsid w:val="00142B47"/>
    <w:rsid w:val="00145133"/>
    <w:rsid w:val="00145B5A"/>
    <w:rsid w:val="00157575"/>
    <w:rsid w:val="001679F7"/>
    <w:rsid w:val="00193160"/>
    <w:rsid w:val="001A7CF3"/>
    <w:rsid w:val="001D51C6"/>
    <w:rsid w:val="00334D42"/>
    <w:rsid w:val="003540D1"/>
    <w:rsid w:val="003A7553"/>
    <w:rsid w:val="003F305E"/>
    <w:rsid w:val="00461115"/>
    <w:rsid w:val="00474FAE"/>
    <w:rsid w:val="00475951"/>
    <w:rsid w:val="004C6809"/>
    <w:rsid w:val="004F6F4A"/>
    <w:rsid w:val="00566189"/>
    <w:rsid w:val="005672CA"/>
    <w:rsid w:val="0061725B"/>
    <w:rsid w:val="006E2AC1"/>
    <w:rsid w:val="0071740E"/>
    <w:rsid w:val="00744617"/>
    <w:rsid w:val="00744B44"/>
    <w:rsid w:val="00782A90"/>
    <w:rsid w:val="007A27AB"/>
    <w:rsid w:val="007B19F4"/>
    <w:rsid w:val="008A6B50"/>
    <w:rsid w:val="008F015D"/>
    <w:rsid w:val="00923432"/>
    <w:rsid w:val="00941163"/>
    <w:rsid w:val="00A9611F"/>
    <w:rsid w:val="00AD2955"/>
    <w:rsid w:val="00AF70E5"/>
    <w:rsid w:val="00B06598"/>
    <w:rsid w:val="00B1668E"/>
    <w:rsid w:val="00B66C20"/>
    <w:rsid w:val="00BA0E1B"/>
    <w:rsid w:val="00BE42AA"/>
    <w:rsid w:val="00BF48B5"/>
    <w:rsid w:val="00CA314D"/>
    <w:rsid w:val="00D83590"/>
    <w:rsid w:val="00D96C21"/>
    <w:rsid w:val="00D96E0F"/>
    <w:rsid w:val="00E010D6"/>
    <w:rsid w:val="00E420CC"/>
    <w:rsid w:val="00E446B0"/>
    <w:rsid w:val="00E540B0"/>
    <w:rsid w:val="00E55E7C"/>
    <w:rsid w:val="00F64AEA"/>
    <w:rsid w:val="00F70FE4"/>
    <w:rsid w:val="00F90066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9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e.lanbook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e.lanbook.com/book/926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B5AED-67CD-4BE8-B3E1-B8FB1C123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3219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21525</CharactersWithSpaces>
  <SharedDoc>false</SharedDoc>
  <HLinks>
    <vt:vector size="6" baseType="variant">
      <vt:variant>
        <vt:i4>4587530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Anna</cp:lastModifiedBy>
  <cp:revision>4</cp:revision>
  <cp:lastPrinted>2017-10-11T09:16:00Z</cp:lastPrinted>
  <dcterms:created xsi:type="dcterms:W3CDTF">2017-11-09T10:45:00Z</dcterms:created>
  <dcterms:modified xsi:type="dcterms:W3CDTF">2017-12-19T10:43:00Z</dcterms:modified>
</cp:coreProperties>
</file>