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3" w:rsidRPr="007E3C95" w:rsidRDefault="00D87DE3" w:rsidP="00D87D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87DE3" w:rsidRPr="007E3C95" w:rsidRDefault="00D87DE3" w:rsidP="00D87D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87DE3" w:rsidRPr="004E69DD" w:rsidRDefault="00D87DE3" w:rsidP="00D87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sz w:val="24"/>
          <w:szCs w:val="24"/>
        </w:rPr>
        <w:t>«</w:t>
      </w:r>
      <w:r w:rsidR="004E69DD" w:rsidRPr="004E69DD"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</w:t>
      </w:r>
      <w:r w:rsidRPr="004E69DD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DE3" w:rsidRPr="00DE6AD8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пециальность</w:t>
      </w:r>
      <w:r w:rsidRPr="00DE6AD8">
        <w:rPr>
          <w:rFonts w:ascii="Times New Roman" w:hAnsi="Times New Roman"/>
          <w:sz w:val="24"/>
          <w:szCs w:val="24"/>
        </w:rPr>
        <w:t xml:space="preserve"> 23.05.0</w:t>
      </w:r>
      <w:r>
        <w:rPr>
          <w:rFonts w:ascii="Times New Roman" w:hAnsi="Times New Roman"/>
          <w:sz w:val="24"/>
          <w:szCs w:val="24"/>
        </w:rPr>
        <w:t>1</w:t>
      </w:r>
      <w:r w:rsidRPr="00DE6AD8">
        <w:rPr>
          <w:rFonts w:ascii="Times New Roman" w:hAnsi="Times New Roman"/>
          <w:sz w:val="24"/>
          <w:szCs w:val="24"/>
        </w:rPr>
        <w:t xml:space="preserve"> - </w:t>
      </w:r>
      <w:r w:rsidRPr="00DE6A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87DE3" w:rsidRDefault="00D87DE3" w:rsidP="00D87D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D87DE3" w:rsidRPr="00822BCA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пециализация</w:t>
      </w:r>
      <w:r w:rsidRPr="00822BCA">
        <w:rPr>
          <w:rFonts w:ascii="Times New Roman" w:hAnsi="Times New Roman" w:cs="Times New Roman"/>
          <w:sz w:val="24"/>
          <w:szCs w:val="24"/>
        </w:rPr>
        <w:t xml:space="preserve"> - «Подъемно-транспортные, строительные, дорожные средства и оборудование»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7DE3" w:rsidRPr="007E3C95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Конструкционные и защитно-отделочные материалы» (Б1.Б.40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Целью изучения дисциплины «Конструкционные и защитно-отделочные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D87DE3" w:rsidRPr="00D87DE3" w:rsidRDefault="00D87DE3" w:rsidP="00D87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7DE3" w:rsidRPr="007E3C95" w:rsidRDefault="00D87DE3" w:rsidP="008D0C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ПК-5,</w:t>
      </w:r>
      <w:r w:rsidR="008D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ПК-8, ПСК-2.4.</w:t>
      </w:r>
    </w:p>
    <w:p w:rsidR="00D87DE3" w:rsidRPr="007E3C95" w:rsidRDefault="00D87DE3" w:rsidP="00D87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87DE3" w:rsidRPr="00D87DE3" w:rsidRDefault="00D87DE3" w:rsidP="00D87D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механические свойства конструкционных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7DE3" w:rsidRPr="00D87DE3" w:rsidRDefault="00D87DE3" w:rsidP="00D8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E3">
        <w:rPr>
          <w:rFonts w:ascii="Times New Roman" w:hAnsi="Times New Roman" w:cs="Times New Roman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оборудования.</w:t>
      </w:r>
    </w:p>
    <w:p w:rsidR="00D87DE3" w:rsidRDefault="00D87DE3" w:rsidP="00D87D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56C6E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Современные стали и способы их упрочнения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Поверхностное упрочнение деталей</w:t>
      </w:r>
    </w:p>
    <w:p w:rsidR="00AC412B" w:rsidRP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C412B" w:rsidRDefault="00AC412B" w:rsidP="00AC4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12B">
        <w:rPr>
          <w:rFonts w:ascii="Times New Roman" w:hAnsi="Times New Roman" w:cs="Times New Roman"/>
          <w:sz w:val="24"/>
          <w:szCs w:val="24"/>
        </w:rPr>
        <w:t>Неметаллические и защитные материалы</w:t>
      </w:r>
    </w:p>
    <w:p w:rsidR="00AC412B" w:rsidRDefault="00AC412B" w:rsidP="00AC41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43394A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- 18</w:t>
      </w:r>
    </w:p>
    <w:p w:rsidR="00AC412B" w:rsidRDefault="00AC412B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3394A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43394A" w:rsidRDefault="0043394A" w:rsidP="00AC41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C412B" w:rsidRPr="00724FC9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339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Pr="007E3C95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C412B" w:rsidRPr="00AC412B" w:rsidRDefault="00AC412B" w:rsidP="00AC41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sectPr w:rsidR="00AC412B" w:rsidRPr="00AC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3"/>
    <w:rsid w:val="001255ED"/>
    <w:rsid w:val="00336281"/>
    <w:rsid w:val="0043394A"/>
    <w:rsid w:val="004E69DD"/>
    <w:rsid w:val="008D0C6C"/>
    <w:rsid w:val="00AC412B"/>
    <w:rsid w:val="00B56C6E"/>
    <w:rsid w:val="00D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4-212</dc:creator>
  <cp:lastModifiedBy>user</cp:lastModifiedBy>
  <cp:revision>2</cp:revision>
  <dcterms:created xsi:type="dcterms:W3CDTF">2017-12-18T08:41:00Z</dcterms:created>
  <dcterms:modified xsi:type="dcterms:W3CDTF">2017-12-18T08:41:00Z</dcterms:modified>
</cp:coreProperties>
</file>