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E9" w:rsidRDefault="00D72BE9">
      <w:pPr>
        <w:spacing w:line="178" w:lineRule="exact"/>
        <w:rPr>
          <w:sz w:val="14"/>
          <w:szCs w:val="14"/>
        </w:rPr>
      </w:pPr>
    </w:p>
    <w:p w:rsidR="00D72BE9" w:rsidRDefault="00D72BE9">
      <w:pPr>
        <w:rPr>
          <w:sz w:val="2"/>
          <w:szCs w:val="2"/>
        </w:rPr>
        <w:sectPr w:rsidR="00D72BE9">
          <w:pgSz w:w="11900" w:h="16840"/>
          <w:pgMar w:top="1184" w:right="0" w:bottom="1909" w:left="0" w:header="0" w:footer="3" w:gutter="0"/>
          <w:cols w:space="720"/>
          <w:noEndnote/>
          <w:docGrid w:linePitch="360"/>
        </w:sectPr>
      </w:pPr>
    </w:p>
    <w:p w:rsidR="00D72BE9" w:rsidRDefault="00DB23CB">
      <w:pPr>
        <w:pStyle w:val="Bodytext20"/>
        <w:shd w:val="clear" w:color="auto" w:fill="auto"/>
        <w:ind w:left="20"/>
      </w:pPr>
      <w:r>
        <w:t>АННОТАЦИЯ</w:t>
      </w:r>
    </w:p>
    <w:p w:rsidR="00D72BE9" w:rsidRDefault="00DB23CB">
      <w:pPr>
        <w:pStyle w:val="Bodytext20"/>
        <w:shd w:val="clear" w:color="auto" w:fill="auto"/>
        <w:ind w:left="20"/>
      </w:pPr>
      <w:r>
        <w:t>Дисциплины</w:t>
      </w:r>
    </w:p>
    <w:p w:rsidR="00D72BE9" w:rsidRDefault="00DB23CB">
      <w:pPr>
        <w:pStyle w:val="Bodytext20"/>
        <w:shd w:val="clear" w:color="auto" w:fill="auto"/>
        <w:spacing w:after="244"/>
        <w:ind w:right="320"/>
      </w:pPr>
      <w:r>
        <w:t>«БЕЗОПАСНОСТЬ ЖИЗНЕДЕЯТЕЛЬНОСТИ» (Б1.Б.4)</w:t>
      </w:r>
    </w:p>
    <w:p w:rsidR="00D72BE9" w:rsidRDefault="00DB23CB">
      <w:pPr>
        <w:pStyle w:val="Bodytext20"/>
        <w:shd w:val="clear" w:color="auto" w:fill="auto"/>
        <w:spacing w:line="312" w:lineRule="exact"/>
        <w:jc w:val="left"/>
      </w:pPr>
      <w:r>
        <w:t xml:space="preserve">Направление подготовки </w:t>
      </w:r>
      <w:r>
        <w:rPr>
          <w:rStyle w:val="Bodytext21"/>
        </w:rPr>
        <w:t xml:space="preserve">- </w:t>
      </w:r>
      <w:r>
        <w:t xml:space="preserve">23.05.05 «Системы обеспечения движения поездов» Квалификация выпускника </w:t>
      </w:r>
      <w:r>
        <w:rPr>
          <w:rStyle w:val="Bodytext22"/>
        </w:rPr>
        <w:t xml:space="preserve">- </w:t>
      </w:r>
      <w:r>
        <w:t>инженер путей сообщения</w:t>
      </w:r>
    </w:p>
    <w:p w:rsidR="00D72BE9" w:rsidRDefault="00DB23CB">
      <w:pPr>
        <w:pStyle w:val="Bodytext20"/>
        <w:shd w:val="clear" w:color="auto" w:fill="auto"/>
        <w:spacing w:after="221" w:line="312" w:lineRule="exact"/>
        <w:jc w:val="both"/>
      </w:pPr>
      <w:r>
        <w:t xml:space="preserve">Специализации - «Автоматика и телемеханика на </w:t>
      </w:r>
      <w:r>
        <w:t>железнодорожном транспорте»</w:t>
      </w:r>
    </w:p>
    <w:p w:rsidR="00D72BE9" w:rsidRDefault="00DB23C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0" w:name="bookmark0"/>
      <w:r>
        <w:rPr>
          <w:rStyle w:val="Heading11"/>
          <w:b/>
          <w:bCs/>
        </w:rPr>
        <w:t xml:space="preserve">Место дисциплины </w:t>
      </w:r>
      <w:r>
        <w:t xml:space="preserve">в </w:t>
      </w:r>
      <w:r>
        <w:rPr>
          <w:rStyle w:val="Heading11"/>
          <w:b/>
          <w:bCs/>
        </w:rPr>
        <w:t>структуре основной профессиональной образовательной программы</w:t>
      </w:r>
      <w:bookmarkEnd w:id="0"/>
    </w:p>
    <w:p w:rsidR="00D72BE9" w:rsidRDefault="00DB23CB">
      <w:pPr>
        <w:pStyle w:val="Bodytext20"/>
        <w:shd w:val="clear" w:color="auto" w:fill="auto"/>
        <w:spacing w:after="309" w:line="326" w:lineRule="exact"/>
        <w:jc w:val="both"/>
      </w:pPr>
      <w:r>
        <w:t>Дисциплина «Безопасность жизнедеятельности» (Б1.Б.4) относится к базовой части и является обязательной дисциплиной.</w:t>
      </w:r>
    </w:p>
    <w:p w:rsidR="00D72BE9" w:rsidRDefault="00DB23C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40" w:lineRule="exact"/>
      </w:pPr>
      <w:bookmarkStart w:id="1" w:name="bookmark1"/>
      <w:r>
        <w:rPr>
          <w:rStyle w:val="Heading11"/>
          <w:b/>
          <w:bCs/>
        </w:rPr>
        <w:t>Цель и задачи дисциплины</w:t>
      </w:r>
      <w:bookmarkEnd w:id="1"/>
    </w:p>
    <w:p w:rsidR="00D72BE9" w:rsidRDefault="00DB23CB">
      <w:pPr>
        <w:pStyle w:val="Bodytext20"/>
        <w:shd w:val="clear" w:color="auto" w:fill="auto"/>
        <w:spacing w:line="322" w:lineRule="exact"/>
        <w:ind w:firstLine="600"/>
        <w:jc w:val="both"/>
      </w:pPr>
      <w:r>
        <w:t xml:space="preserve">Целью </w:t>
      </w:r>
      <w:r>
        <w:t>изучения дисциплины «Безопасность жизнедеятельности» является получение студентами знаний в области обеспечения безопасных методов и приемов труда, организации безопасного производственного процесса.</w:t>
      </w:r>
    </w:p>
    <w:p w:rsidR="00D72BE9" w:rsidRDefault="00DB23CB">
      <w:pPr>
        <w:pStyle w:val="Bodytext20"/>
        <w:shd w:val="clear" w:color="auto" w:fill="auto"/>
        <w:spacing w:line="322" w:lineRule="exact"/>
        <w:ind w:firstLine="600"/>
        <w:jc w:val="both"/>
      </w:pPr>
      <w:r>
        <w:t xml:space="preserve">Для достижения поставленной цели решаются следующие </w:t>
      </w:r>
      <w:r>
        <w:t>задачи: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70"/>
        </w:tabs>
        <w:spacing w:line="322" w:lineRule="exact"/>
        <w:ind w:firstLine="360"/>
        <w:jc w:val="left"/>
      </w:pPr>
      <w:r>
        <w:t>знание и умение применять нормативно - правовую базу обеспечения безопасности жизнедеятельности;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80"/>
        </w:tabs>
        <w:spacing w:line="322" w:lineRule="exact"/>
        <w:ind w:left="360"/>
        <w:jc w:val="both"/>
      </w:pPr>
      <w:r>
        <w:t>освоение современных методов идентификации техносферных опасностей;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75"/>
        </w:tabs>
        <w:spacing w:line="322" w:lineRule="exact"/>
        <w:ind w:firstLine="360"/>
        <w:jc w:val="left"/>
      </w:pPr>
      <w:r>
        <w:t>приобретение знаний для организации безопасного производственного процесса и действ</w:t>
      </w:r>
      <w:r>
        <w:t>ий в чрезвычайных ситуациях;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освоение методов инженерных расчетов защиты от производственных и техносферных опасностей;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22"/>
        </w:tabs>
        <w:spacing w:line="336" w:lineRule="exact"/>
        <w:ind w:firstLine="360"/>
        <w:jc w:val="left"/>
      </w:pPr>
      <w:r>
        <w:t>знание и умение применять индивидуальные и коллективные средства защиты работников от опасностей;</w:t>
      </w:r>
    </w:p>
    <w:p w:rsidR="00D72BE9" w:rsidRDefault="00DB23CB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формирование характера мышления и ценн</w:t>
      </w:r>
      <w:r>
        <w:t>остных ориентаций, при которых вопросы безопасности рассматриваются в качестве приоритета;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формирование представления о неразрывном единстве эффективной профессиональной деятельности и защищенности человека.</w:t>
      </w:r>
    </w:p>
    <w:p w:rsidR="00D72BE9" w:rsidRDefault="00DB23C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40" w:lineRule="exact"/>
      </w:pPr>
      <w:bookmarkStart w:id="2" w:name="bookmark2"/>
      <w:r>
        <w:rPr>
          <w:rStyle w:val="Heading11"/>
          <w:b/>
          <w:bCs/>
        </w:rPr>
        <w:t xml:space="preserve">Перечень планируемых результатов обучения по </w:t>
      </w:r>
      <w:r>
        <w:rPr>
          <w:rStyle w:val="Heading11"/>
          <w:b/>
          <w:bCs/>
        </w:rPr>
        <w:t>дисциплине</w:t>
      </w:r>
      <w:bookmarkEnd w:id="2"/>
    </w:p>
    <w:p w:rsidR="00D72BE9" w:rsidRDefault="00DB23CB">
      <w:pPr>
        <w:pStyle w:val="Bodytext20"/>
        <w:shd w:val="clear" w:color="auto" w:fill="auto"/>
        <w:spacing w:line="331" w:lineRule="exact"/>
        <w:jc w:val="both"/>
      </w:pPr>
      <w:r>
        <w:t>Изучение дисциплины направлено на формирование следующих компетенций.</w:t>
      </w:r>
    </w:p>
    <w:p w:rsidR="00D72BE9" w:rsidRDefault="00DB23CB">
      <w:pPr>
        <w:pStyle w:val="Bodytext20"/>
        <w:shd w:val="clear" w:color="auto" w:fill="auto"/>
        <w:spacing w:line="331" w:lineRule="exact"/>
        <w:jc w:val="both"/>
      </w:pPr>
      <w:r>
        <w:t>В результате освоения дисциплины обучающийся должен:</w:t>
      </w:r>
    </w:p>
    <w:p w:rsidR="00D72BE9" w:rsidRDefault="00DB23CB">
      <w:pPr>
        <w:pStyle w:val="Heading10"/>
        <w:keepNext/>
        <w:keepLines/>
        <w:shd w:val="clear" w:color="auto" w:fill="auto"/>
        <w:spacing w:before="0" w:line="331" w:lineRule="exact"/>
      </w:pPr>
      <w:bookmarkStart w:id="3" w:name="bookmark3"/>
      <w:r>
        <w:rPr>
          <w:rStyle w:val="Heading11"/>
          <w:b/>
          <w:bCs/>
        </w:rPr>
        <w:t>Знать:</w:t>
      </w:r>
      <w:bookmarkEnd w:id="3"/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теоретические основы безопасности жизнедеятельности в системе "человек - среда обитания";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правовые, нормативно-техн</w:t>
      </w:r>
      <w:r>
        <w:t>ические и организационные основы безопасности жизнедеятельности;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средства и методы повышения безопасности труда;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методы и средства защиты от поражения электрическим током;</w:t>
      </w:r>
    </w:p>
    <w:p w:rsidR="00D72BE9" w:rsidRDefault="00DB23CB">
      <w:pPr>
        <w:pStyle w:val="Heading10"/>
        <w:keepNext/>
        <w:keepLines/>
        <w:shd w:val="clear" w:color="auto" w:fill="auto"/>
        <w:spacing w:before="0" w:after="89" w:line="240" w:lineRule="exact"/>
      </w:pPr>
      <w:bookmarkStart w:id="4" w:name="bookmark4"/>
      <w:r>
        <w:rPr>
          <w:rStyle w:val="Heading11"/>
          <w:b/>
          <w:bCs/>
        </w:rPr>
        <w:t>Уметь:</w:t>
      </w:r>
      <w:bookmarkEnd w:id="4"/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 xml:space="preserve">применять правовые, нормативно-технические и организационные основы </w:t>
      </w:r>
      <w:r>
        <w:lastRenderedPageBreak/>
        <w:t>безопасности жизнедеятельности для обеспечения безопасности труда и производства;</w:t>
      </w:r>
    </w:p>
    <w:p w:rsidR="00D72BE9" w:rsidRDefault="00DB23CB">
      <w:pPr>
        <w:pStyle w:val="Heading10"/>
        <w:keepNext/>
        <w:keepLines/>
        <w:shd w:val="clear" w:color="auto" w:fill="auto"/>
        <w:spacing w:before="0" w:line="240" w:lineRule="exact"/>
      </w:pPr>
      <w:bookmarkStart w:id="5" w:name="bookmark5"/>
      <w:r>
        <w:rPr>
          <w:rStyle w:val="Heading11"/>
          <w:b/>
          <w:bCs/>
        </w:rPr>
        <w:t>Владеть:</w:t>
      </w:r>
      <w:bookmarkEnd w:id="5"/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методами и средствами обеспечения безопасности жизнедеятельности трудовых коллективов;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приемами оценки опасностей и вредностей производства;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при</w:t>
      </w:r>
      <w:r w:rsidRPr="00FC7B25">
        <w:t>нцип</w:t>
      </w:r>
      <w:r>
        <w:t>ами выбора рацион</w:t>
      </w:r>
      <w:r>
        <w:t>альных способов защиты;</w:t>
      </w:r>
    </w:p>
    <w:p w:rsidR="00D72BE9" w:rsidRDefault="00DB23CB" w:rsidP="00FC7B25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322" w:lineRule="exact"/>
        <w:ind w:firstLine="360"/>
        <w:jc w:val="left"/>
      </w:pPr>
      <w:r>
        <w:t>порядка действия коллектива предприятия (цеха, отделения, лаборатории) в чрезвычайных ситуациях;</w:t>
      </w:r>
    </w:p>
    <w:p w:rsidR="00D72BE9" w:rsidRDefault="00DB23C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40" w:lineRule="exact"/>
      </w:pPr>
      <w:bookmarkStart w:id="6" w:name="bookmark6"/>
      <w:r>
        <w:rPr>
          <w:rStyle w:val="Heading11"/>
          <w:b/>
          <w:bCs/>
        </w:rPr>
        <w:t>Содержание и структура дисциплины</w:t>
      </w:r>
      <w:bookmarkEnd w:id="6"/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Введение в безопасность. Человек и техносфера, идентификация вредных и опасных факторов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 xml:space="preserve">Обеспечение </w:t>
      </w:r>
      <w:r>
        <w:t>комфортных условий для жизни и деятельности человека: микроклимат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Обеспечение комфортных условий для жизни и деятельности человека: производственное освещение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З</w:t>
      </w:r>
      <w:r w:rsidRPr="00FC7B25">
        <w:t>ащи</w:t>
      </w:r>
      <w:r>
        <w:t>та человека и среды обитания от вредных и опасных факторов: защита от шума и вибрации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 xml:space="preserve">Защита </w:t>
      </w:r>
      <w:r>
        <w:t>человека и среды обитания от вредных и опасных факторов: защита от вредных веществ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Защита человека и среды обитания от вредных и опасных факторов: защита от поражения электрическим током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Принципы и методы защиты от вредных и опасных факторов. Особенности о</w:t>
      </w:r>
      <w:r>
        <w:t>беспечения безопасности на объектах специальности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Управление безопасностью жизнедеятельности.</w:t>
      </w:r>
    </w:p>
    <w:p w:rsidR="00D72BE9" w:rsidRDefault="00DB23CB" w:rsidP="00554B1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357"/>
        <w:jc w:val="left"/>
      </w:pPr>
      <w:r>
        <w:t>Чрезвычайные ситуации и методы защиты в условиях их реализации. Принципы обеспечения пожарной безопасности.</w:t>
      </w:r>
    </w:p>
    <w:p w:rsidR="00D72BE9" w:rsidRDefault="00DB23C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17" w:lineRule="exact"/>
      </w:pPr>
      <w:bookmarkStart w:id="7" w:name="bookmark7"/>
      <w:r>
        <w:rPr>
          <w:rStyle w:val="Heading11"/>
          <w:b/>
          <w:bCs/>
        </w:rPr>
        <w:t>Объем дисциплины и виды учебной работы</w:t>
      </w:r>
      <w:bookmarkEnd w:id="7"/>
    </w:p>
    <w:p w:rsidR="00FC7B25" w:rsidRPr="00FC7B25" w:rsidRDefault="00DB23CB" w:rsidP="00FC7B25">
      <w:pPr>
        <w:pStyle w:val="Bodytext20"/>
        <w:shd w:val="clear" w:color="auto" w:fill="auto"/>
        <w:tabs>
          <w:tab w:val="left" w:pos="3139"/>
        </w:tabs>
        <w:spacing w:line="240" w:lineRule="auto"/>
        <w:ind w:right="2608"/>
        <w:jc w:val="left"/>
        <w:rPr>
          <w:i/>
        </w:rPr>
      </w:pPr>
      <w:r>
        <w:t>Объем дисциплин</w:t>
      </w:r>
      <w:r>
        <w:t xml:space="preserve">ы - </w:t>
      </w:r>
      <w:r>
        <w:rPr>
          <w:rStyle w:val="Bodytext21"/>
        </w:rPr>
        <w:t xml:space="preserve">3 </w:t>
      </w:r>
      <w:r>
        <w:t>зачетные единицы (108</w:t>
      </w:r>
      <w:r w:rsidR="00FC7B25">
        <w:t xml:space="preserve"> </w:t>
      </w:r>
      <w:r>
        <w:t xml:space="preserve">час.), в том числе: </w:t>
      </w:r>
      <w:r w:rsidRPr="00FC7B25">
        <w:rPr>
          <w:i/>
        </w:rPr>
        <w:t>для очной формы обучения</w:t>
      </w:r>
    </w:p>
    <w:p w:rsidR="00D72BE9" w:rsidRDefault="00DB23CB" w:rsidP="00FC7B25">
      <w:pPr>
        <w:pStyle w:val="Bodytext20"/>
        <w:shd w:val="clear" w:color="auto" w:fill="auto"/>
        <w:tabs>
          <w:tab w:val="left" w:pos="3139"/>
        </w:tabs>
        <w:spacing w:line="240" w:lineRule="auto"/>
        <w:ind w:right="2608"/>
        <w:jc w:val="left"/>
      </w:pPr>
      <w:r>
        <w:t xml:space="preserve">лекции </w:t>
      </w:r>
      <w:r w:rsidR="00FC7B25">
        <w:t>–</w:t>
      </w:r>
      <w:r>
        <w:rPr>
          <w:rStyle w:val="Bodytext21"/>
        </w:rPr>
        <w:t xml:space="preserve"> </w:t>
      </w:r>
      <w:r>
        <w:t>3</w:t>
      </w:r>
      <w:r w:rsidR="00FC7B25">
        <w:t>2 час.</w:t>
      </w:r>
    </w:p>
    <w:p w:rsidR="00D72BE9" w:rsidRDefault="00FC7B25" w:rsidP="00FC7B25">
      <w:pPr>
        <w:pStyle w:val="Bodytext20"/>
        <w:shd w:val="clear" w:color="auto" w:fill="auto"/>
        <w:spacing w:line="240" w:lineRule="auto"/>
        <w:jc w:val="both"/>
      </w:pPr>
      <w:r>
        <w:t>л</w:t>
      </w:r>
      <w:r w:rsidR="00DB23CB">
        <w:t xml:space="preserve">абораторные работы </w:t>
      </w:r>
      <w:r>
        <w:t>–</w:t>
      </w:r>
      <w:r>
        <w:t xml:space="preserve"> </w:t>
      </w:r>
      <w:r w:rsidR="00DB23CB">
        <w:t>16 час.</w:t>
      </w:r>
    </w:p>
    <w:p w:rsidR="00D72BE9" w:rsidRDefault="00DB23CB" w:rsidP="00FC7B25">
      <w:pPr>
        <w:pStyle w:val="Bodytext20"/>
        <w:shd w:val="clear" w:color="auto" w:fill="auto"/>
        <w:spacing w:line="240" w:lineRule="auto"/>
        <w:jc w:val="both"/>
      </w:pPr>
      <w:r>
        <w:t>с</w:t>
      </w:r>
      <w:r>
        <w:t xml:space="preserve">амостоятельная работа </w:t>
      </w:r>
      <w:bookmarkStart w:id="8" w:name="OLE_LINK1"/>
      <w:bookmarkStart w:id="9" w:name="OLE_LINK2"/>
      <w:bookmarkStart w:id="10" w:name="OLE_LINK3"/>
      <w:r w:rsidR="00FC7B25">
        <w:t>–</w:t>
      </w:r>
      <w:bookmarkEnd w:id="8"/>
      <w:bookmarkEnd w:id="9"/>
      <w:bookmarkEnd w:id="10"/>
      <w:r>
        <w:t xml:space="preserve"> 1</w:t>
      </w:r>
      <w:r w:rsidR="00FC7B25">
        <w:t xml:space="preserve">5 </w:t>
      </w:r>
      <w:r>
        <w:t>час.</w:t>
      </w:r>
    </w:p>
    <w:p w:rsidR="00FC7B25" w:rsidRDefault="00FC7B25" w:rsidP="00FC7B25">
      <w:pPr>
        <w:pStyle w:val="Bodytext20"/>
        <w:shd w:val="clear" w:color="auto" w:fill="auto"/>
        <w:spacing w:line="240" w:lineRule="auto"/>
        <w:jc w:val="both"/>
      </w:pPr>
      <w:bookmarkStart w:id="11" w:name="OLE_LINK4"/>
      <w:bookmarkStart w:id="12" w:name="OLE_LINK5"/>
      <w:bookmarkStart w:id="13" w:name="OLE_LINK6"/>
      <w:r>
        <w:t>контроль – 45 час.</w:t>
      </w:r>
      <w:bookmarkEnd w:id="11"/>
      <w:bookmarkEnd w:id="12"/>
      <w:bookmarkEnd w:id="13"/>
    </w:p>
    <w:p w:rsidR="00D72BE9" w:rsidRDefault="00DB23CB" w:rsidP="00FC7B25">
      <w:pPr>
        <w:pStyle w:val="Bodytext20"/>
        <w:shd w:val="clear" w:color="auto" w:fill="auto"/>
        <w:spacing w:after="120" w:line="240" w:lineRule="auto"/>
        <w:jc w:val="both"/>
      </w:pPr>
      <w:r>
        <w:t xml:space="preserve">форма контроля знаний </w:t>
      </w:r>
      <w:r w:rsidR="00FC7B25">
        <w:t>–</w:t>
      </w:r>
      <w:r>
        <w:t xml:space="preserve"> экзамен</w:t>
      </w:r>
      <w:r w:rsidR="00FC7B25">
        <w:t>.</w:t>
      </w:r>
    </w:p>
    <w:p w:rsidR="00D72BE9" w:rsidRDefault="00DB23CB" w:rsidP="00FC7B25">
      <w:pPr>
        <w:pStyle w:val="Bodytext20"/>
        <w:shd w:val="clear" w:color="auto" w:fill="auto"/>
        <w:spacing w:line="240" w:lineRule="auto"/>
        <w:ind w:right="5660"/>
        <w:jc w:val="left"/>
      </w:pPr>
      <w:r w:rsidRPr="00FC7B25">
        <w:rPr>
          <w:i/>
        </w:rPr>
        <w:t>для очно</w:t>
      </w:r>
      <w:r w:rsidRPr="00FC7B25">
        <w:rPr>
          <w:i/>
        </w:rPr>
        <w:t>-заочной формы обучения</w:t>
      </w:r>
      <w:r>
        <w:t xml:space="preserve"> лекции - </w:t>
      </w:r>
      <w:r w:rsidR="00FC7B25">
        <w:t>32</w:t>
      </w:r>
      <w:r>
        <w:t xml:space="preserve"> час.</w:t>
      </w:r>
    </w:p>
    <w:p w:rsidR="00D72BE9" w:rsidRDefault="00FC7B25" w:rsidP="00FC7B25">
      <w:pPr>
        <w:pStyle w:val="Bodytext20"/>
        <w:shd w:val="clear" w:color="auto" w:fill="auto"/>
        <w:spacing w:line="240" w:lineRule="auto"/>
        <w:jc w:val="both"/>
      </w:pPr>
      <w:r>
        <w:t>л</w:t>
      </w:r>
      <w:r w:rsidR="00DB23CB">
        <w:t>абораторные</w:t>
      </w:r>
      <w:r w:rsidR="00DB23CB">
        <w:t xml:space="preserve"> работы </w:t>
      </w:r>
      <w:r>
        <w:t xml:space="preserve">– </w:t>
      </w:r>
      <w:r w:rsidR="00DB23CB">
        <w:t>1</w:t>
      </w:r>
      <w:r>
        <w:t xml:space="preserve">6 </w:t>
      </w:r>
      <w:r w:rsidR="00DB23CB">
        <w:t>час.</w:t>
      </w:r>
    </w:p>
    <w:p w:rsidR="00D72BE9" w:rsidRDefault="00DB23CB" w:rsidP="00FC7B25">
      <w:pPr>
        <w:pStyle w:val="Bodytext20"/>
        <w:shd w:val="clear" w:color="auto" w:fill="auto"/>
        <w:spacing w:line="240" w:lineRule="auto"/>
        <w:jc w:val="both"/>
      </w:pPr>
      <w:r>
        <w:t xml:space="preserve">самостоятельная работа </w:t>
      </w:r>
      <w:r w:rsidR="00FC7B25">
        <w:rPr>
          <w:rStyle w:val="Bodytext21"/>
        </w:rPr>
        <w:t>–</w:t>
      </w:r>
      <w:r>
        <w:rPr>
          <w:rStyle w:val="Bodytext21"/>
        </w:rPr>
        <w:t xml:space="preserve"> </w:t>
      </w:r>
      <w:r w:rsidR="00FC7B25">
        <w:t xml:space="preserve">24 </w:t>
      </w:r>
      <w:r>
        <w:t>час.</w:t>
      </w:r>
    </w:p>
    <w:p w:rsidR="00FC7B25" w:rsidRDefault="00FC7B25" w:rsidP="00FC7B25">
      <w:pPr>
        <w:pStyle w:val="Bodytext20"/>
        <w:shd w:val="clear" w:color="auto" w:fill="auto"/>
        <w:spacing w:line="240" w:lineRule="auto"/>
        <w:jc w:val="both"/>
      </w:pPr>
      <w:bookmarkStart w:id="14" w:name="OLE_LINK7"/>
      <w:bookmarkStart w:id="15" w:name="OLE_LINK8"/>
      <w:r>
        <w:t xml:space="preserve">контроль – </w:t>
      </w:r>
      <w:r>
        <w:t>36</w:t>
      </w:r>
      <w:r>
        <w:t xml:space="preserve"> час.</w:t>
      </w:r>
    </w:p>
    <w:bookmarkEnd w:id="14"/>
    <w:bookmarkEnd w:id="15"/>
    <w:p w:rsidR="00D72BE9" w:rsidRDefault="00DB23CB" w:rsidP="00FC7B25">
      <w:pPr>
        <w:pStyle w:val="Bodytext20"/>
        <w:shd w:val="clear" w:color="auto" w:fill="auto"/>
        <w:spacing w:after="120" w:line="240" w:lineRule="auto"/>
        <w:jc w:val="both"/>
      </w:pPr>
      <w:r>
        <w:t>форма контроля знаний — экзамен</w:t>
      </w:r>
    </w:p>
    <w:p w:rsidR="00D72BE9" w:rsidRDefault="00DB23CB" w:rsidP="00FC7B25">
      <w:pPr>
        <w:pStyle w:val="Bodytext20"/>
        <w:shd w:val="clear" w:color="auto" w:fill="auto"/>
        <w:spacing w:line="240" w:lineRule="auto"/>
        <w:ind w:right="5660"/>
        <w:jc w:val="left"/>
      </w:pPr>
      <w:r w:rsidRPr="00FC7B25">
        <w:rPr>
          <w:i/>
        </w:rPr>
        <w:t>для заочной формы обучения</w:t>
      </w:r>
      <w:r>
        <w:t xml:space="preserve"> лекции - 8 час.</w:t>
      </w:r>
    </w:p>
    <w:p w:rsidR="00FC7B25" w:rsidRDefault="00FC7B25" w:rsidP="00FC7B25">
      <w:pPr>
        <w:pStyle w:val="Bodytext20"/>
        <w:shd w:val="clear" w:color="auto" w:fill="auto"/>
        <w:spacing w:line="240" w:lineRule="auto"/>
        <w:ind w:right="5080"/>
        <w:jc w:val="left"/>
      </w:pPr>
      <w:r>
        <w:t>л</w:t>
      </w:r>
      <w:r w:rsidR="00DB23CB">
        <w:t xml:space="preserve">абораторные работы - 4 час. </w:t>
      </w:r>
      <w:r w:rsidR="00DB23CB">
        <w:t xml:space="preserve">самостоятельная работа </w:t>
      </w:r>
      <w:r>
        <w:t>–</w:t>
      </w:r>
      <w:r w:rsidR="00DB23CB">
        <w:t xml:space="preserve"> 87</w:t>
      </w:r>
      <w:r>
        <w:t xml:space="preserve"> </w:t>
      </w:r>
      <w:r w:rsidR="00DB23CB">
        <w:t>час.</w:t>
      </w:r>
    </w:p>
    <w:p w:rsidR="00FC7B25" w:rsidRDefault="00FC7B25" w:rsidP="00FC7B25">
      <w:pPr>
        <w:pStyle w:val="Bodytext20"/>
        <w:shd w:val="clear" w:color="auto" w:fill="auto"/>
        <w:spacing w:line="240" w:lineRule="auto"/>
        <w:jc w:val="both"/>
      </w:pPr>
      <w:r>
        <w:t xml:space="preserve">контроль – </w:t>
      </w:r>
      <w:r>
        <w:t>9</w:t>
      </w:r>
      <w:r>
        <w:t xml:space="preserve"> час.</w:t>
      </w:r>
    </w:p>
    <w:p w:rsidR="00D72BE9" w:rsidRDefault="00DB23CB" w:rsidP="00276F37">
      <w:pPr>
        <w:pStyle w:val="Bodytext20"/>
        <w:shd w:val="clear" w:color="auto" w:fill="auto"/>
        <w:spacing w:line="240" w:lineRule="auto"/>
        <w:ind w:right="3316"/>
        <w:jc w:val="left"/>
      </w:pPr>
      <w:r>
        <w:t xml:space="preserve">форма контроля знаний </w:t>
      </w:r>
      <w:r w:rsidR="00FC7B25">
        <w:t>–</w:t>
      </w:r>
      <w:r>
        <w:t xml:space="preserve"> экзамен</w:t>
      </w:r>
      <w:r w:rsidR="00276F37">
        <w:t xml:space="preserve">, 2 </w:t>
      </w:r>
      <w:bookmarkStart w:id="16" w:name="_GoBack"/>
      <w:bookmarkEnd w:id="16"/>
      <w:r w:rsidR="00276F37">
        <w:t>контрольные работы</w:t>
      </w:r>
    </w:p>
    <w:sectPr w:rsidR="00D72BE9">
      <w:type w:val="continuous"/>
      <w:pgSz w:w="11900" w:h="16840"/>
      <w:pgMar w:top="1184" w:right="1097" w:bottom="1909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CB" w:rsidRDefault="00DB23CB">
      <w:r>
        <w:separator/>
      </w:r>
    </w:p>
  </w:endnote>
  <w:endnote w:type="continuationSeparator" w:id="0">
    <w:p w:rsidR="00DB23CB" w:rsidRDefault="00D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CB" w:rsidRDefault="00DB23CB"/>
  </w:footnote>
  <w:footnote w:type="continuationSeparator" w:id="0">
    <w:p w:rsidR="00DB23CB" w:rsidRDefault="00DB23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41CB"/>
    <w:multiLevelType w:val="multilevel"/>
    <w:tmpl w:val="9E164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233FC"/>
    <w:multiLevelType w:val="multilevel"/>
    <w:tmpl w:val="32705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2BE9"/>
    <w:rsid w:val="00276F37"/>
    <w:rsid w:val="00554B18"/>
    <w:rsid w:val="00D72BE9"/>
    <w:rsid w:val="00DB23CB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B1B9B-7583-45E4-ABF2-EBC124BC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33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</cp:lastModifiedBy>
  <cp:revision>3</cp:revision>
  <dcterms:created xsi:type="dcterms:W3CDTF">2017-12-17T14:06:00Z</dcterms:created>
  <dcterms:modified xsi:type="dcterms:W3CDTF">2017-12-17T14:18:00Z</dcterms:modified>
</cp:coreProperties>
</file>