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39484E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</w:p>
    <w:p w:rsidR="009B1AB8" w:rsidRDefault="009B1AB8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C01C83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9B1AB8" w:rsidRDefault="009B1AB8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B1AB8" w:rsidRDefault="009B1AB8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9B1AB8" w:rsidRDefault="007624AC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B8" w:rsidRDefault="009B1AB8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9B1AB8" w:rsidRDefault="009B1AB8" w:rsidP="00F1048A">
      <w:pPr>
        <w:spacing w:after="0"/>
        <w:jc w:val="center"/>
      </w:pPr>
      <w:r>
        <w:rPr>
          <w:sz w:val="28"/>
          <w:szCs w:val="28"/>
          <w:lang w:eastAsia="ru-RU"/>
        </w:rPr>
        <w:br w:type="page"/>
      </w:r>
      <w:r w:rsidR="00F37500">
        <w:rPr>
          <w:noProof/>
          <w:lang w:eastAsia="ru-RU"/>
        </w:rPr>
        <w:lastRenderedPageBreak/>
        <w:drawing>
          <wp:inline distT="0" distB="0" distL="0" distR="0" wp14:anchorId="236D0CD0" wp14:editId="47333688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B8" w:rsidRDefault="009B1AB8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9B1AB8" w:rsidRDefault="009B1AB8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39484E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9B1AB8" w:rsidRPr="00D05570" w:rsidRDefault="009B1AB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9B1AB8" w:rsidRPr="00D05570" w:rsidRDefault="009B1AB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9B1AB8" w:rsidRPr="00D05570" w:rsidRDefault="009B1AB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9B1AB8" w:rsidRPr="00D05570" w:rsidRDefault="009B1AB8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9B1AB8" w:rsidRPr="00D05570" w:rsidRDefault="009B1AB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9B1AB8" w:rsidRDefault="009B1AB8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9B1AB8" w:rsidRPr="00D04A3F" w:rsidRDefault="009B1AB8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9B1AB8" w:rsidRPr="00C42547" w:rsidRDefault="009B1AB8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9B1AB8" w:rsidRPr="00E7589C" w:rsidRDefault="009B1AB8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lastRenderedPageBreak/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9B1AB8" w:rsidRPr="00894190" w:rsidRDefault="009B1AB8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9B1AB8" w:rsidRDefault="009B1AB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9B1AB8" w:rsidRPr="00894190" w:rsidRDefault="009B1AB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B1AB8" w:rsidRPr="009A1779" w:rsidRDefault="009B1AB8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9B1AB8" w:rsidRDefault="009B1AB8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9B1AB8" w:rsidRPr="00174B19" w:rsidRDefault="009B1AB8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E7589C" w:rsidRDefault="009B1AB8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9B1AB8" w:rsidRDefault="009B1AB8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9B1AB8" w:rsidRDefault="009B1AB8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9B1AB8" w:rsidRPr="008F755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9B1AB8" w:rsidRPr="008F755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9B1AB8" w:rsidRPr="00B50A39" w:rsidRDefault="009B1AB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39484E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97" w:type="pct"/>
            <w:vMerge w:val="restart"/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Pr="00FD3F45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9B1AB8" w:rsidRPr="00E40662" w:rsidRDefault="009B1AB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39484E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D107D2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9B1AB8" w:rsidRPr="003C6EB0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B1AB8" w:rsidRDefault="009B1AB8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9B1AB8" w:rsidRPr="008F755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9B1AB8" w:rsidRPr="008F755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9B1AB8" w:rsidRPr="00B50A39" w:rsidRDefault="009B1AB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39484E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9B1AB8" w:rsidRPr="00E40662" w:rsidRDefault="009B1AB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39484E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D107D2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9B1AB8" w:rsidRPr="003C6EB0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B1AB8" w:rsidRDefault="009B1AB8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9B1AB8" w:rsidRPr="008F7553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9B1AB8" w:rsidRPr="008F7553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9B1AB8" w:rsidRPr="00A93A77" w:rsidRDefault="009B1AB8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9B1AB8" w:rsidRPr="00A93A77" w:rsidRDefault="009B1AB8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9B1AB8" w:rsidRDefault="009B1AB8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9B1AB8" w:rsidRPr="008F7553"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№</w:t>
            </w:r>
          </w:p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B1AB8" w:rsidRPr="008F7553">
        <w:trPr>
          <w:trHeight w:val="286"/>
        </w:trPr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9B1AB8" w:rsidRPr="008F7553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</w:p>
        </w:tc>
      </w:tr>
      <w:tr w:rsidR="009B1AB8" w:rsidRPr="008F7553"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Сумма ряда, сходимость, расходимость ряда. Абсолютная и условная сходимость. Необходимый признак сходимости ряда. Свойства сходящихся рядов. </w:t>
            </w:r>
            <w:proofErr w:type="spellStart"/>
            <w:r w:rsidRPr="008F7553">
              <w:rPr>
                <w:sz w:val="28"/>
                <w:szCs w:val="28"/>
              </w:rPr>
              <w:t>Знакоположительные</w:t>
            </w:r>
            <w:proofErr w:type="spellEnd"/>
            <w:r w:rsidRPr="008F7553">
              <w:rPr>
                <w:sz w:val="28"/>
                <w:szCs w:val="28"/>
              </w:rPr>
              <w:t xml:space="preserve"> ряды. Признак Даламбера. Интегральный признак Коши*. Знакочередующиеся ряды. Признак Лейбница. Оценка остатка ряда.</w:t>
            </w:r>
          </w:p>
        </w:tc>
      </w:tr>
      <w:tr w:rsidR="009B1AB8" w:rsidRPr="008F7553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</w:t>
            </w:r>
            <w:proofErr w:type="spellStart"/>
            <w:r w:rsidRPr="008F7553">
              <w:rPr>
                <w:sz w:val="28"/>
                <w:szCs w:val="28"/>
              </w:rPr>
              <w:t>Маклорена</w:t>
            </w:r>
            <w:proofErr w:type="spellEnd"/>
            <w:r w:rsidRPr="008F7553">
              <w:rPr>
                <w:sz w:val="28"/>
                <w:szCs w:val="28"/>
              </w:rPr>
              <w:t xml:space="preserve"> некоторых функций**. Условия Дирихле. Разложение периодических функций в ряды Фурье. Разложение четных, нечетных </w:t>
            </w:r>
            <w:r w:rsidRPr="008F7553">
              <w:rPr>
                <w:sz w:val="28"/>
                <w:szCs w:val="28"/>
              </w:rPr>
              <w:lastRenderedPageBreak/>
              <w:t>функций. Разложение функций, заданных на отрезке.</w:t>
            </w:r>
          </w:p>
        </w:tc>
      </w:tr>
      <w:tr w:rsidR="009B1AB8" w:rsidRPr="008F7553"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AB8" w:rsidRPr="008F7553">
        <w:tc>
          <w:tcPr>
            <w:tcW w:w="560" w:type="dxa"/>
          </w:tcPr>
          <w:p w:rsidR="009B1AB8" w:rsidRPr="008F7553" w:rsidRDefault="009B1AB8">
            <w:pPr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9B1AB8" w:rsidRPr="001C32A1" w:rsidRDefault="009B1AB8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D16C0D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очно-</w:t>
      </w:r>
      <w:r w:rsidRPr="00D16C0D">
        <w:rPr>
          <w:sz w:val="28"/>
          <w:szCs w:val="28"/>
          <w:lang w:eastAsia="ru-RU"/>
        </w:rPr>
        <w:t>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</w:tbl>
    <w:p w:rsidR="009B1AB8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D16C0D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</w:tbl>
    <w:p w:rsidR="009B1AB8" w:rsidRPr="00D16C0D" w:rsidRDefault="009B1AB8" w:rsidP="00A82688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9B1AB8" w:rsidRPr="008F7553">
        <w:trPr>
          <w:trHeight w:val="725"/>
        </w:trPr>
        <w:tc>
          <w:tcPr>
            <w:tcW w:w="588" w:type="dxa"/>
          </w:tcPr>
          <w:p w:rsidR="009B1AB8" w:rsidRPr="008F7553" w:rsidRDefault="009B1AB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№</w:t>
            </w:r>
          </w:p>
          <w:p w:rsidR="009B1AB8" w:rsidRPr="008F7553" w:rsidRDefault="009B1AB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9B1AB8" w:rsidRPr="008F7553" w:rsidRDefault="009B1AB8" w:rsidP="00A8268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9B1AB8" w:rsidRPr="008F7553" w:rsidRDefault="009B1AB8">
            <w:pPr>
              <w:ind w:right="-108"/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Вид самостоятельной работы</w:t>
            </w:r>
          </w:p>
        </w:tc>
      </w:tr>
      <w:tr w:rsidR="009B1AB8" w:rsidRPr="008F7553">
        <w:tc>
          <w:tcPr>
            <w:tcW w:w="588" w:type="dxa"/>
          </w:tcPr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1</w:t>
            </w:r>
          </w:p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2</w:t>
            </w:r>
          </w:p>
        </w:tc>
        <w:tc>
          <w:tcPr>
            <w:tcW w:w="4362" w:type="dxa"/>
          </w:tcPr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1</w:t>
            </w:r>
          </w:p>
          <w:p w:rsidR="009B1AB8" w:rsidRPr="008F7553" w:rsidRDefault="009B1AB8">
            <w:pPr>
              <w:rPr>
                <w:b/>
                <w:bCs/>
              </w:rPr>
            </w:pPr>
            <w:r w:rsidRPr="008F7553">
              <w:t>Числовые ряды</w:t>
            </w:r>
            <w:r w:rsidRPr="008F7553">
              <w:rPr>
                <w:b/>
                <w:bCs/>
              </w:rPr>
              <w:t xml:space="preserve"> </w:t>
            </w:r>
          </w:p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2</w:t>
            </w:r>
          </w:p>
          <w:p w:rsidR="009B1AB8" w:rsidRPr="008F7553" w:rsidRDefault="009B1AB8">
            <w:r w:rsidRPr="008F7553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9B1AB8" w:rsidRPr="008F7553" w:rsidRDefault="009B1AB8">
            <w:r w:rsidRPr="008F7553">
              <w:t>Числовые и степенные ряды. Ряды и интегралы Фурье, сб. типовых расчетов / ПГУПС. Каф. "</w:t>
            </w:r>
            <w:proofErr w:type="spellStart"/>
            <w:r w:rsidRPr="008F7553">
              <w:t>Высш</w:t>
            </w:r>
            <w:proofErr w:type="spellEnd"/>
            <w:r w:rsidRPr="008F7553">
              <w:t xml:space="preserve">. математика", 2008. - 44 с. (200 </w:t>
            </w:r>
            <w:proofErr w:type="spellStart"/>
            <w:r w:rsidRPr="008F7553">
              <w:t>экз</w:t>
            </w:r>
            <w:proofErr w:type="spellEnd"/>
            <w:r w:rsidRPr="008F7553">
              <w:t>)</w:t>
            </w:r>
          </w:p>
        </w:tc>
      </w:tr>
      <w:tr w:rsidR="009B1AB8" w:rsidRPr="008F7553">
        <w:tc>
          <w:tcPr>
            <w:tcW w:w="588" w:type="dxa"/>
          </w:tcPr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3</w:t>
            </w:r>
          </w:p>
        </w:tc>
        <w:tc>
          <w:tcPr>
            <w:tcW w:w="4362" w:type="dxa"/>
          </w:tcPr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3</w:t>
            </w:r>
          </w:p>
          <w:p w:rsidR="009B1AB8" w:rsidRPr="008F7553" w:rsidRDefault="009B1AB8">
            <w:r w:rsidRPr="008F7553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9B1AB8" w:rsidRPr="008F7553" w:rsidRDefault="009B1AB8">
            <w:pPr>
              <w:jc w:val="both"/>
            </w:pPr>
            <w:r w:rsidRPr="008F7553">
              <w:t>Дифференциальные уравнения и системы, сб. типовых расчетов / ПГУПС. Каф. "</w:t>
            </w:r>
            <w:proofErr w:type="spellStart"/>
            <w:r w:rsidRPr="008F7553">
              <w:t>Высш</w:t>
            </w:r>
            <w:proofErr w:type="spellEnd"/>
            <w:r w:rsidRPr="008F7553">
              <w:t xml:space="preserve">. математика", 2009. - 34 с. (500 </w:t>
            </w:r>
            <w:proofErr w:type="spellStart"/>
            <w:r w:rsidRPr="008F7553">
              <w:t>экз</w:t>
            </w:r>
            <w:proofErr w:type="spellEnd"/>
            <w:r w:rsidRPr="008F7553">
              <w:t>)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1AB8" w:rsidRPr="008D3E57" w:rsidRDefault="009B1AB8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4567B" w:rsidRPr="00B55835" w:rsidRDefault="00D4567B" w:rsidP="00D4567B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9B1AB8" w:rsidRPr="008D3E57" w:rsidRDefault="009B1AB8" w:rsidP="00D4567B">
      <w:pPr>
        <w:numPr>
          <w:ilvl w:val="0"/>
          <w:numId w:val="17"/>
        </w:numPr>
        <w:tabs>
          <w:tab w:val="clear" w:pos="1211"/>
          <w:tab w:val="num" w:pos="-1560"/>
          <w:tab w:val="num" w:pos="-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</w:t>
      </w:r>
      <w:proofErr w:type="spellStart"/>
      <w:r w:rsidRPr="008D3E57">
        <w:rPr>
          <w:sz w:val="28"/>
          <w:szCs w:val="28"/>
          <w:lang w:eastAsia="ru-RU"/>
        </w:rPr>
        <w:t>Гарбарук</w:t>
      </w:r>
      <w:proofErr w:type="spellEnd"/>
      <w:r w:rsidRPr="008D3E57">
        <w:rPr>
          <w:sz w:val="28"/>
          <w:szCs w:val="28"/>
          <w:lang w:eastAsia="ru-RU"/>
        </w:rPr>
        <w:t xml:space="preserve">, </w:t>
      </w:r>
      <w:proofErr w:type="spellStart"/>
      <w:r w:rsidRPr="008D3E57">
        <w:rPr>
          <w:sz w:val="28"/>
          <w:szCs w:val="28"/>
          <w:lang w:eastAsia="ru-RU"/>
        </w:rPr>
        <w:t>Е.И.Спиридонов</w:t>
      </w:r>
      <w:proofErr w:type="spellEnd"/>
      <w:r w:rsidRPr="008D3E57">
        <w:rPr>
          <w:sz w:val="28"/>
          <w:szCs w:val="28"/>
          <w:lang w:eastAsia="ru-RU"/>
        </w:rPr>
        <w:t xml:space="preserve">, М. А. Шварц.  - Санкт-Петербург: ПГУПС, 2010 г. – 49 с. </w:t>
      </w:r>
    </w:p>
    <w:p w:rsidR="009B1AB8" w:rsidRPr="008D3E57" w:rsidRDefault="009B1AB8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9B1AB8" w:rsidRPr="008D3E57" w:rsidRDefault="009B1AB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9B1AB8" w:rsidRPr="00B44CF1" w:rsidRDefault="009B1AB8" w:rsidP="00A82688">
      <w:pPr>
        <w:pStyle w:val="a3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>«Элементы операционного исчисления», Методические указания /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2013. - 35 с. </w:t>
      </w:r>
    </w:p>
    <w:p w:rsidR="009B1AB8" w:rsidRPr="008D3E57" w:rsidRDefault="009B1AB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B1AB8" w:rsidRPr="008D3E57" w:rsidRDefault="009B1AB8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lastRenderedPageBreak/>
        <w:t>При освоении данной дисциплины нормативно-правовая документация не используется.</w:t>
      </w:r>
    </w:p>
    <w:p w:rsidR="009B1AB8" w:rsidRPr="008D3E57" w:rsidRDefault="009B1AB8" w:rsidP="00A82688">
      <w:pPr>
        <w:spacing w:after="0" w:line="240" w:lineRule="auto"/>
        <w:rPr>
          <w:sz w:val="28"/>
          <w:szCs w:val="28"/>
          <w:lang w:eastAsia="ru-RU"/>
        </w:rPr>
      </w:pPr>
    </w:p>
    <w:p w:rsidR="009B1AB8" w:rsidRPr="008D3E57" w:rsidRDefault="009B1AB8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9B1AB8" w:rsidRPr="00B44CF1" w:rsidRDefault="009B1AB8" w:rsidP="00A82688">
      <w:pPr>
        <w:pStyle w:val="a3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 г.- 24 с. </w:t>
      </w:r>
    </w:p>
    <w:p w:rsidR="009B1AB8" w:rsidRPr="00B44CF1" w:rsidRDefault="009B1AB8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>. математика", 2013 г.- 27 с</w:t>
      </w:r>
    </w:p>
    <w:p w:rsidR="009B1AB8" w:rsidRDefault="009B1AB8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4567B" w:rsidRDefault="00D4567B" w:rsidP="00D4567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D4567B" w:rsidRDefault="00D4567B" w:rsidP="00D4567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D4567B" w:rsidRPr="004E2657" w:rsidRDefault="00D4567B" w:rsidP="00D4567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D4567B" w:rsidRDefault="00D4567B" w:rsidP="00D4567B">
      <w:pPr>
        <w:rPr>
          <w:b/>
        </w:rPr>
      </w:pPr>
    </w:p>
    <w:p w:rsidR="00D4567B" w:rsidRDefault="00D4567B" w:rsidP="00D45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4567B" w:rsidRPr="005B0295" w:rsidRDefault="00D4567B" w:rsidP="00D4567B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4567B" w:rsidRPr="005B0295" w:rsidRDefault="00D4567B" w:rsidP="00D4567B">
      <w:pPr>
        <w:ind w:firstLine="851"/>
        <w:jc w:val="center"/>
        <w:rPr>
          <w:bCs/>
          <w:sz w:val="28"/>
          <w:szCs w:val="28"/>
        </w:rPr>
      </w:pPr>
    </w:p>
    <w:p w:rsidR="00D4567B" w:rsidRPr="00D2714B" w:rsidRDefault="00D4567B" w:rsidP="00D456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  <w:r w:rsidRPr="00D2714B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D4567B" w:rsidRDefault="00D4567B" w:rsidP="00D4567B">
      <w:pPr>
        <w:tabs>
          <w:tab w:val="left" w:pos="0"/>
        </w:tabs>
        <w:ind w:firstLine="851"/>
        <w:rPr>
          <w:sz w:val="28"/>
          <w:szCs w:val="28"/>
        </w:rPr>
      </w:pPr>
    </w:p>
    <w:p w:rsidR="00D4567B" w:rsidRPr="005C3AFF" w:rsidRDefault="00D4567B" w:rsidP="00D4567B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D4567B" w:rsidRDefault="00D4567B" w:rsidP="00D4567B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D4567B" w:rsidRPr="005C3AFF" w:rsidRDefault="00D4567B" w:rsidP="00D4567B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D4567B" w:rsidRPr="00011D45" w:rsidRDefault="00D4567B" w:rsidP="00D4567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4567B" w:rsidRPr="00D52388" w:rsidRDefault="00D4567B" w:rsidP="00D4567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4567B" w:rsidRDefault="00D4567B" w:rsidP="00D4567B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862C26" w:rsidRPr="00D2714B" w:rsidRDefault="00D4567B" w:rsidP="00D4567B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F37500" w:rsidRDefault="00F1048A" w:rsidP="00F37500">
      <w:bookmarkStart w:id="0" w:name="_GoBack"/>
      <w:bookmarkEnd w:id="0"/>
      <w:r w:rsidRPr="00F1048A">
        <w:rPr>
          <w:noProof/>
          <w:sz w:val="28"/>
          <w:szCs w:val="28"/>
          <w:lang w:eastAsia="ru-RU"/>
        </w:rPr>
        <w:drawing>
          <wp:inline distT="0" distB="0" distL="0" distR="0">
            <wp:extent cx="6673091" cy="1333500"/>
            <wp:effectExtent l="0" t="0" r="0" b="0"/>
            <wp:docPr id="2" name="Рисунок 2" descr="C:\Users\you\Desktop\Спиридонов\Телекоммуникационные системы (2014-2016)\Математические основы теории систем автоматического управления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Спиридонов\Телекоммуникационные системы (2014-2016)\Математические основы теории систем автоматического управления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39928" b="47562"/>
                    <a:stretch/>
                  </pic:blipFill>
                  <pic:spPr bwMode="auto">
                    <a:xfrm>
                      <a:off x="0" y="0"/>
                      <a:ext cx="6670836" cy="13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00" w:rsidRPr="00F37500" w:rsidRDefault="00F37500" w:rsidP="00F37500">
      <w:pPr>
        <w:widowControl w:val="0"/>
        <w:tabs>
          <w:tab w:val="left" w:pos="1418"/>
        </w:tabs>
        <w:spacing w:after="0" w:line="240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  <w:sz w:val="22"/>
          <w:szCs w:val="22"/>
        </w:rPr>
        <w:t xml:space="preserve">        </w:t>
      </w:r>
      <w:r w:rsidRPr="00F37500">
        <w:rPr>
          <w:color w:val="262626" w:themeColor="text1" w:themeTint="D9"/>
        </w:rPr>
        <w:t>10 декабря 2016 г.</w:t>
      </w:r>
    </w:p>
    <w:p w:rsidR="009B1AB8" w:rsidRPr="00F37500" w:rsidRDefault="009B1AB8" w:rsidP="00F37500">
      <w:pPr>
        <w:tabs>
          <w:tab w:val="left" w:pos="4200"/>
        </w:tabs>
      </w:pPr>
    </w:p>
    <w:sectPr w:rsidR="009B1AB8" w:rsidRPr="00F37500" w:rsidSect="008F4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C32A1"/>
    <w:rsid w:val="001D73A0"/>
    <w:rsid w:val="002D1E59"/>
    <w:rsid w:val="002E7908"/>
    <w:rsid w:val="0039484E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900ED"/>
    <w:rsid w:val="006D6790"/>
    <w:rsid w:val="006E5C5B"/>
    <w:rsid w:val="00726114"/>
    <w:rsid w:val="007624AC"/>
    <w:rsid w:val="0077375D"/>
    <w:rsid w:val="007F7404"/>
    <w:rsid w:val="00847E57"/>
    <w:rsid w:val="00862C26"/>
    <w:rsid w:val="00894190"/>
    <w:rsid w:val="008A5133"/>
    <w:rsid w:val="008D3E57"/>
    <w:rsid w:val="008F40D5"/>
    <w:rsid w:val="008F4952"/>
    <w:rsid w:val="008F7553"/>
    <w:rsid w:val="00950AFB"/>
    <w:rsid w:val="009A1779"/>
    <w:rsid w:val="009A3854"/>
    <w:rsid w:val="009B1AB8"/>
    <w:rsid w:val="00A0012D"/>
    <w:rsid w:val="00A2633A"/>
    <w:rsid w:val="00A82688"/>
    <w:rsid w:val="00A93A77"/>
    <w:rsid w:val="00AA502F"/>
    <w:rsid w:val="00AF295C"/>
    <w:rsid w:val="00B44CF1"/>
    <w:rsid w:val="00B50A39"/>
    <w:rsid w:val="00B84C5C"/>
    <w:rsid w:val="00B854C9"/>
    <w:rsid w:val="00BF1C8F"/>
    <w:rsid w:val="00BF3A21"/>
    <w:rsid w:val="00C01C83"/>
    <w:rsid w:val="00C1371B"/>
    <w:rsid w:val="00C42547"/>
    <w:rsid w:val="00D04A3F"/>
    <w:rsid w:val="00D05570"/>
    <w:rsid w:val="00D107D2"/>
    <w:rsid w:val="00D16C0D"/>
    <w:rsid w:val="00D2714B"/>
    <w:rsid w:val="00D4567B"/>
    <w:rsid w:val="00D46B2F"/>
    <w:rsid w:val="00DB5062"/>
    <w:rsid w:val="00E40662"/>
    <w:rsid w:val="00E530FA"/>
    <w:rsid w:val="00E7589C"/>
    <w:rsid w:val="00E94F6D"/>
    <w:rsid w:val="00F079BE"/>
    <w:rsid w:val="00F1048A"/>
    <w:rsid w:val="00F31596"/>
    <w:rsid w:val="00F37500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862C2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62C26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862C26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862C2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862C2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62C26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862C26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862C2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33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1588</Words>
  <Characters>12191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Direcor</cp:lastModifiedBy>
  <cp:revision>2</cp:revision>
  <cp:lastPrinted>2017-02-22T09:57:00Z</cp:lastPrinted>
  <dcterms:created xsi:type="dcterms:W3CDTF">2017-11-22T14:50:00Z</dcterms:created>
  <dcterms:modified xsi:type="dcterms:W3CDTF">2017-11-22T14:50:00Z</dcterms:modified>
</cp:coreProperties>
</file>