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76701C">
        <w:rPr>
          <w:rFonts w:ascii="Times New Roman" w:hAnsi="Times New Roman" w:cs="Times New Roman"/>
          <w:sz w:val="24"/>
          <w:szCs w:val="24"/>
        </w:rPr>
        <w:t>ЭФФЕКТИВНОСТЬ ИНВЕСТИЦИОННЫХ ПРОЕКТОВ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76701C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6701C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4113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113906">
        <w:rPr>
          <w:rFonts w:ascii="Times New Roman" w:hAnsi="Times New Roman" w:cs="Times New Roman"/>
          <w:sz w:val="24"/>
          <w:szCs w:val="24"/>
        </w:rPr>
        <w:t>Телекоммуникационные системы и сети железнодорожного транспорта</w:t>
      </w:r>
      <w:bookmarkStart w:id="0" w:name="_GoBack"/>
      <w:bookmarkEnd w:id="0"/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380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33BE8">
        <w:rPr>
          <w:rFonts w:ascii="Times New Roman" w:hAnsi="Times New Roman" w:cs="Times New Roman"/>
          <w:sz w:val="24"/>
          <w:szCs w:val="24"/>
        </w:rPr>
        <w:t>Эффективность инвестиционных проектов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133BE8">
        <w:rPr>
          <w:rFonts w:ascii="Times New Roman" w:hAnsi="Times New Roman" w:cs="Times New Roman"/>
          <w:sz w:val="24"/>
          <w:szCs w:val="24"/>
        </w:rPr>
        <w:t>42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33BE8" w:rsidRDefault="003803F8" w:rsidP="00380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Style w:val="a7"/>
          <w:b w:val="0"/>
          <w:sz w:val="24"/>
          <w:szCs w:val="24"/>
        </w:rPr>
        <w:t>Целью изучения дисциплины «</w:t>
      </w:r>
      <w:r w:rsidR="00133BE8">
        <w:rPr>
          <w:rStyle w:val="a7"/>
          <w:b w:val="0"/>
          <w:sz w:val="24"/>
          <w:szCs w:val="24"/>
          <w:lang w:val="ru-RU"/>
        </w:rPr>
        <w:t>Эффективность инвестиционных проектов</w:t>
      </w:r>
      <w:r w:rsidRPr="003803F8">
        <w:rPr>
          <w:rFonts w:ascii="Times New Roman" w:hAnsi="Times New Roman" w:cs="Times New Roman"/>
          <w:sz w:val="24"/>
          <w:szCs w:val="24"/>
        </w:rPr>
        <w:t>»</w:t>
      </w:r>
      <w:r w:rsidRPr="003803F8">
        <w:rPr>
          <w:rStyle w:val="a7"/>
          <w:b w:val="0"/>
          <w:sz w:val="24"/>
          <w:szCs w:val="24"/>
        </w:rPr>
        <w:t xml:space="preserve"> является приобретение студентами </w:t>
      </w:r>
      <w:r w:rsidRPr="003803F8">
        <w:rPr>
          <w:rFonts w:ascii="Times New Roman" w:hAnsi="Times New Roman" w:cs="Times New Roman"/>
          <w:sz w:val="24"/>
          <w:szCs w:val="24"/>
        </w:rPr>
        <w:t xml:space="preserve">необходимых в профессиональной деятельности знаний, умений и навыков, в том числе </w:t>
      </w:r>
      <w:r w:rsidRPr="003803F8">
        <w:rPr>
          <w:rFonts w:ascii="Times New Roman" w:eastAsia="TimesNewRomanPSMT" w:hAnsi="Times New Roman" w:cs="Times New Roman"/>
          <w:sz w:val="24"/>
          <w:szCs w:val="24"/>
        </w:rPr>
        <w:t xml:space="preserve">комплексных </w:t>
      </w:r>
      <w:r w:rsidRPr="003803F8">
        <w:rPr>
          <w:rFonts w:ascii="Times New Roman" w:hAnsi="Times New Roman" w:cs="Times New Roman"/>
          <w:sz w:val="24"/>
          <w:szCs w:val="24"/>
        </w:rPr>
        <w:t xml:space="preserve">теоретических знаний о системе экономических отношений, </w:t>
      </w:r>
      <w:r w:rsidR="00133BE8">
        <w:rPr>
          <w:rFonts w:ascii="Times New Roman" w:hAnsi="Times New Roman" w:cs="Times New Roman"/>
          <w:sz w:val="24"/>
          <w:szCs w:val="24"/>
        </w:rPr>
        <w:t>нормативно-правовой базе регулирующей инвестиционную деятельность на территории РФ, методов инвестиционного анализа, необходимых для расчета и обоснования эффективности инвестиционных проектов.</w:t>
      </w:r>
    </w:p>
    <w:p w:rsidR="003803F8" w:rsidRPr="003803F8" w:rsidRDefault="003803F8" w:rsidP="003803F8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3803F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803F8" w:rsidRPr="003803F8" w:rsidRDefault="00D05765" w:rsidP="003803F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3BE8">
        <w:rPr>
          <w:rFonts w:ascii="Times New Roman" w:hAnsi="Times New Roman" w:cs="Times New Roman"/>
          <w:sz w:val="24"/>
          <w:szCs w:val="24"/>
        </w:rPr>
        <w:t>риобретение знаний и умений в области экономики железнодорожного транспорта для использования их при оценке инвестиционных проектов, направленных на совершенствование материально-технической базы железных дорог и обслуживающих предприятий; реализацию сторонними организациями коммерческих проектов, связанных с железнодорожным транспортом; обеспечение реформирования ОАО «РЖД»</w:t>
      </w:r>
      <w:r w:rsidR="003803F8" w:rsidRPr="003803F8">
        <w:rPr>
          <w:rFonts w:ascii="Times New Roman" w:hAnsi="Times New Roman" w:cs="Times New Roman"/>
          <w:sz w:val="24"/>
          <w:szCs w:val="24"/>
        </w:rPr>
        <w:t>;</w:t>
      </w:r>
    </w:p>
    <w:p w:rsidR="003803F8" w:rsidRPr="003803F8" w:rsidRDefault="003803F8" w:rsidP="003803F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овладение </w:t>
      </w:r>
      <w:r w:rsidR="00133BE8">
        <w:rPr>
          <w:rFonts w:ascii="Times New Roman" w:hAnsi="Times New Roman" w:cs="Times New Roman"/>
          <w:sz w:val="24"/>
          <w:szCs w:val="24"/>
        </w:rPr>
        <w:t>навыками оценки эффективности инвестиционных проектов</w:t>
      </w:r>
      <w:r w:rsidRPr="003803F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3803F8">
        <w:rPr>
          <w:rFonts w:ascii="Times New Roman" w:hAnsi="Times New Roman" w:cs="Times New Roman"/>
          <w:sz w:val="24"/>
          <w:szCs w:val="24"/>
        </w:rPr>
        <w:t>ОК-</w:t>
      </w:r>
      <w:r w:rsidR="00133BE8">
        <w:rPr>
          <w:rFonts w:ascii="Times New Roman" w:hAnsi="Times New Roman" w:cs="Times New Roman"/>
          <w:sz w:val="24"/>
          <w:szCs w:val="24"/>
        </w:rPr>
        <w:t>7, 9, 11,</w:t>
      </w:r>
      <w:r w:rsidR="003803F8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133BE8">
        <w:rPr>
          <w:rFonts w:ascii="Times New Roman" w:hAnsi="Times New Roman" w:cs="Times New Roman"/>
          <w:sz w:val="24"/>
          <w:szCs w:val="24"/>
        </w:rPr>
        <w:t>2, 9, 13, 14</w:t>
      </w:r>
      <w:r w:rsidR="003803F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3803F8" w:rsidRPr="003803F8" w:rsidRDefault="0029300B" w:rsidP="003803F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экономики железнодорожного транспорта</w:t>
      </w:r>
      <w:r w:rsidR="003803F8" w:rsidRPr="003803F8">
        <w:rPr>
          <w:rFonts w:ascii="Times New Roman" w:hAnsi="Times New Roman" w:cs="Times New Roman"/>
          <w:sz w:val="24"/>
          <w:szCs w:val="24"/>
        </w:rPr>
        <w:t>;</w:t>
      </w:r>
    </w:p>
    <w:p w:rsidR="003803F8" w:rsidRPr="003803F8" w:rsidRDefault="0029300B" w:rsidP="003803F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методы оценки и анализа производственно-хозяйственной деятельности железнодорожной компании</w:t>
      </w:r>
      <w:r w:rsidR="003803F8" w:rsidRPr="003803F8">
        <w:rPr>
          <w:rFonts w:ascii="Times New Roman" w:hAnsi="Times New Roman" w:cs="Times New Roman"/>
          <w:sz w:val="24"/>
          <w:szCs w:val="24"/>
        </w:rPr>
        <w:t>;</w:t>
      </w:r>
    </w:p>
    <w:p w:rsidR="003803F8" w:rsidRPr="003803F8" w:rsidRDefault="0029300B" w:rsidP="003803F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методики оценки эффективности инвестиционных проектов</w:t>
      </w:r>
      <w:r w:rsidR="003803F8" w:rsidRPr="003803F8">
        <w:rPr>
          <w:rFonts w:ascii="Times New Roman" w:hAnsi="Times New Roman" w:cs="Times New Roman"/>
          <w:sz w:val="24"/>
          <w:szCs w:val="24"/>
        </w:rPr>
        <w:t>;</w:t>
      </w:r>
    </w:p>
    <w:p w:rsidR="003803F8" w:rsidRDefault="0029300B" w:rsidP="003803F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содержание обосновывающих документов</w:t>
      </w:r>
      <w:r w:rsidR="003803F8" w:rsidRPr="003803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03F8" w:rsidRPr="0029300B" w:rsidRDefault="0029300B" w:rsidP="003803F8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300B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методики составления обосновывающих документов.</w:t>
      </w:r>
    </w:p>
    <w:p w:rsidR="00D06585" w:rsidRPr="003803F8" w:rsidRDefault="00D06585" w:rsidP="00380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УМЕТЬ:</w:t>
      </w:r>
    </w:p>
    <w:p w:rsidR="003803F8" w:rsidRPr="003803F8" w:rsidRDefault="0029300B" w:rsidP="003803F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экономическую эффективность работы железнодорожной компании</w:t>
      </w:r>
      <w:r w:rsidR="003803F8" w:rsidRPr="003803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03F8" w:rsidRPr="003803F8" w:rsidRDefault="0029300B" w:rsidP="003803F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коммерческую эффективность инвестиционных проектов</w:t>
      </w:r>
      <w:r w:rsidR="003803F8" w:rsidRPr="003803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03F8" w:rsidRPr="003803F8" w:rsidRDefault="0029300B" w:rsidP="003803F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работать с документами отчетно-нормативной базы</w:t>
      </w:r>
      <w:r w:rsidR="003803F8" w:rsidRPr="003803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2389" w:rsidRPr="003803F8" w:rsidRDefault="0029300B" w:rsidP="003803F8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обосновывающие документы</w:t>
      </w:r>
      <w:r w:rsidR="005A2389" w:rsidRPr="00380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3803F8" w:rsidRDefault="00D06585" w:rsidP="00380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ВЛАДЕТЬ:</w:t>
      </w:r>
    </w:p>
    <w:p w:rsidR="003803F8" w:rsidRPr="003803F8" w:rsidRDefault="0029300B" w:rsidP="003803F8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методами экономического анализа</w:t>
      </w:r>
      <w:r w:rsidR="003803F8" w:rsidRPr="003803F8">
        <w:rPr>
          <w:rFonts w:ascii="Times New Roman" w:hAnsi="Times New Roman" w:cs="Times New Roman"/>
          <w:sz w:val="24"/>
          <w:szCs w:val="24"/>
        </w:rPr>
        <w:t>;</w:t>
      </w:r>
    </w:p>
    <w:p w:rsidR="005A2389" w:rsidRPr="003803F8" w:rsidRDefault="003803F8" w:rsidP="003803F8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методами оценки эффективности инновационных проектов</w:t>
      </w:r>
      <w:r w:rsidR="0029300B">
        <w:rPr>
          <w:rFonts w:ascii="Times New Roman" w:hAnsi="Times New Roman" w:cs="Times New Roman"/>
          <w:sz w:val="24"/>
          <w:szCs w:val="24"/>
        </w:rPr>
        <w:t xml:space="preserve"> и инвестиционного проектирования</w:t>
      </w:r>
      <w:r w:rsidR="005A2389" w:rsidRPr="00380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CA31E9" w:rsidRDefault="0029300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информация об инвестициях и инвестиционных проектах.</w:t>
      </w:r>
    </w:p>
    <w:p w:rsidR="0029300B" w:rsidRDefault="0029300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производственно-финансовой деятельности транспортной организации.</w:t>
      </w:r>
    </w:p>
    <w:p w:rsidR="0029300B" w:rsidRDefault="0029300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Маркетинговые исследования в инвестиционном проектировании.</w:t>
      </w:r>
    </w:p>
    <w:p w:rsidR="0029300B" w:rsidRDefault="0029300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инвестиционных проектов.</w:t>
      </w:r>
    </w:p>
    <w:p w:rsidR="0029300B" w:rsidRDefault="0029300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плана инвестиционного проекта.</w:t>
      </w:r>
    </w:p>
    <w:p w:rsidR="0029300B" w:rsidRDefault="0029300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экономической эффективности </w:t>
      </w:r>
      <w:r w:rsidR="008B52DD">
        <w:rPr>
          <w:rFonts w:ascii="Times New Roman" w:hAnsi="Times New Roman" w:cs="Times New Roman"/>
          <w:sz w:val="24"/>
          <w:szCs w:val="24"/>
        </w:rPr>
        <w:t>инвестиционного проекта.</w:t>
      </w:r>
    </w:p>
    <w:p w:rsidR="008B52DD" w:rsidRDefault="008B52D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финансовой устойчивости инвестиционного проекта.</w:t>
      </w:r>
    </w:p>
    <w:p w:rsidR="008B52DD" w:rsidRDefault="008B52D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инвестиционного проекта.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A31E9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05765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D05765">
        <w:rPr>
          <w:rFonts w:ascii="Times New Roman" w:hAnsi="Times New Roman" w:cs="Times New Roman"/>
          <w:sz w:val="24"/>
          <w:szCs w:val="24"/>
        </w:rPr>
        <w:t>144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960B5F" w:rsidRDefault="00CA31E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960B5F" w:rsidRPr="00960B5F">
        <w:rPr>
          <w:rFonts w:ascii="Times New Roman" w:hAnsi="Times New Roman" w:cs="Times New Roman"/>
          <w:sz w:val="24"/>
          <w:szCs w:val="24"/>
        </w:rPr>
        <w:t>ля очной формы обучения: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A31E9">
        <w:rPr>
          <w:rFonts w:ascii="Times New Roman" w:hAnsi="Times New Roman" w:cs="Times New Roman"/>
          <w:sz w:val="24"/>
          <w:szCs w:val="24"/>
        </w:rPr>
        <w:t>3</w:t>
      </w:r>
      <w:r w:rsidR="00D057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05765">
        <w:rPr>
          <w:rFonts w:ascii="Times New Roman" w:hAnsi="Times New Roman" w:cs="Times New Roman"/>
          <w:sz w:val="24"/>
          <w:szCs w:val="24"/>
        </w:rPr>
        <w:t>3</w:t>
      </w:r>
      <w:r w:rsidR="008B52DD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05765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CA31E9">
        <w:rPr>
          <w:rFonts w:ascii="Times New Roman" w:hAnsi="Times New Roman" w:cs="Times New Roman"/>
          <w:sz w:val="24"/>
          <w:szCs w:val="24"/>
        </w:rPr>
        <w:t xml:space="preserve"> </w:t>
      </w:r>
      <w:r w:rsidR="00D05765">
        <w:rPr>
          <w:rFonts w:ascii="Times New Roman" w:hAnsi="Times New Roman" w:cs="Times New Roman"/>
          <w:sz w:val="24"/>
          <w:szCs w:val="24"/>
        </w:rPr>
        <w:t>зачет</w:t>
      </w:r>
      <w:r w:rsidR="008B52DD">
        <w:rPr>
          <w:rFonts w:ascii="Times New Roman" w:hAnsi="Times New Roman" w:cs="Times New Roman"/>
          <w:sz w:val="24"/>
          <w:szCs w:val="24"/>
        </w:rPr>
        <w:t>.</w:t>
      </w:r>
    </w:p>
    <w:p w:rsidR="008B52DD" w:rsidRDefault="008B52DD" w:rsidP="008B52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60B5F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очно-за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8B52DD" w:rsidRPr="007E3C95" w:rsidRDefault="008B52DD" w:rsidP="008B52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18 час.</w:t>
      </w:r>
    </w:p>
    <w:p w:rsidR="008B52DD" w:rsidRPr="007E3C95" w:rsidRDefault="008B52DD" w:rsidP="008B52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B52DD" w:rsidRDefault="008B52DD" w:rsidP="008B52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5765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B52DD" w:rsidRDefault="008B52DD" w:rsidP="008B52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05765">
        <w:rPr>
          <w:rFonts w:ascii="Times New Roman" w:hAnsi="Times New Roman" w:cs="Times New Roman"/>
          <w:sz w:val="24"/>
          <w:szCs w:val="24"/>
        </w:rPr>
        <w:t>зачет</w:t>
      </w:r>
    </w:p>
    <w:p w:rsidR="00D05765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60B5F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</w:t>
      </w:r>
      <w:r w:rsidR="00D05765">
        <w:rPr>
          <w:rFonts w:ascii="Times New Roman" w:hAnsi="Times New Roman" w:cs="Times New Roman"/>
          <w:sz w:val="24"/>
          <w:szCs w:val="24"/>
        </w:rPr>
        <w:t>:</w:t>
      </w:r>
    </w:p>
    <w:p w:rsidR="00CA31E9" w:rsidRPr="007E3C95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057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31E9" w:rsidRPr="007E3C95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05765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31E9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D05765">
        <w:rPr>
          <w:rFonts w:ascii="Times New Roman" w:hAnsi="Times New Roman" w:cs="Times New Roman"/>
          <w:sz w:val="24"/>
          <w:szCs w:val="24"/>
        </w:rPr>
        <w:t>124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31E9" w:rsidRPr="007E3C95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B52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A31E9" w:rsidRDefault="00CA31E9" w:rsidP="00CA31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B52DD">
        <w:rPr>
          <w:rFonts w:ascii="Times New Roman" w:hAnsi="Times New Roman" w:cs="Times New Roman"/>
          <w:sz w:val="24"/>
          <w:szCs w:val="24"/>
        </w:rPr>
        <w:t>контрольная работа, зачёт.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6317A"/>
    <w:multiLevelType w:val="hybridMultilevel"/>
    <w:tmpl w:val="7EB0877A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02A125D"/>
    <w:multiLevelType w:val="hybridMultilevel"/>
    <w:tmpl w:val="497CA494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86366"/>
    <w:multiLevelType w:val="hybridMultilevel"/>
    <w:tmpl w:val="37146420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4638"/>
    <w:multiLevelType w:val="hybridMultilevel"/>
    <w:tmpl w:val="0648420C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13906"/>
    <w:rsid w:val="00132606"/>
    <w:rsid w:val="00133BE8"/>
    <w:rsid w:val="0018685C"/>
    <w:rsid w:val="0029300B"/>
    <w:rsid w:val="003803F8"/>
    <w:rsid w:val="003879B4"/>
    <w:rsid w:val="00403D4E"/>
    <w:rsid w:val="00411354"/>
    <w:rsid w:val="00554D26"/>
    <w:rsid w:val="005A2389"/>
    <w:rsid w:val="00632136"/>
    <w:rsid w:val="00677863"/>
    <w:rsid w:val="006E419F"/>
    <w:rsid w:val="006E519C"/>
    <w:rsid w:val="00723430"/>
    <w:rsid w:val="0076701C"/>
    <w:rsid w:val="007E3C95"/>
    <w:rsid w:val="008B52DD"/>
    <w:rsid w:val="00960B5F"/>
    <w:rsid w:val="00986C3D"/>
    <w:rsid w:val="00A3637B"/>
    <w:rsid w:val="00CA31E9"/>
    <w:rsid w:val="00CA35C1"/>
    <w:rsid w:val="00D05765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semiHidden/>
    <w:unhideWhenUsed/>
    <w:rsid w:val="003803F8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semiHidden/>
    <w:rsid w:val="003803F8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1">
    <w:name w:val="Абзац списка1"/>
    <w:basedOn w:val="a"/>
    <w:rsid w:val="003803F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7">
    <w:name w:val="Основной текст + Полужирный"/>
    <w:rsid w:val="003803F8"/>
    <w:rPr>
      <w:rFonts w:ascii="Times New Roman" w:hAnsi="Times New Roman" w:cs="Times New Roman" w:hint="default"/>
      <w:b/>
      <w:bCs/>
      <w:sz w:val="27"/>
      <w:szCs w:val="27"/>
      <w:shd w:val="clear" w:color="auto" w:fill="FFFFFF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semiHidden/>
    <w:unhideWhenUsed/>
    <w:rsid w:val="003803F8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semiHidden/>
    <w:rsid w:val="003803F8"/>
    <w:rPr>
      <w:rFonts w:ascii="Times New Roman" w:eastAsia="Calibri" w:hAnsi="Times New Roman" w:cs="Times New Roman"/>
      <w:sz w:val="20"/>
      <w:szCs w:val="20"/>
      <w:lang w:val="x-none"/>
    </w:rPr>
  </w:style>
  <w:style w:type="paragraph" w:customStyle="1" w:styleId="1">
    <w:name w:val="Абзац списка1"/>
    <w:basedOn w:val="a"/>
    <w:rsid w:val="003803F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7">
    <w:name w:val="Основной текст + Полужирный"/>
    <w:rsid w:val="003803F8"/>
    <w:rPr>
      <w:rFonts w:ascii="Times New Roman" w:hAnsi="Times New Roman" w:cs="Times New Roman" w:hint="default"/>
      <w:b/>
      <w:bCs/>
      <w:sz w:val="27"/>
      <w:szCs w:val="27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Метод Бюро</cp:lastModifiedBy>
  <cp:revision>2</cp:revision>
  <cp:lastPrinted>2016-02-19T06:41:00Z</cp:lastPrinted>
  <dcterms:created xsi:type="dcterms:W3CDTF">2017-03-22T06:50:00Z</dcterms:created>
  <dcterms:modified xsi:type="dcterms:W3CDTF">2017-03-22T06:50:00Z</dcterms:modified>
</cp:coreProperties>
</file>