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bCs/>
          <w:sz w:val="24"/>
          <w:szCs w:val="24"/>
          <w:lang w:eastAsia="ru-RU"/>
        </w:rPr>
        <w:t>23.05.05 «Системы обеспечения движения поездов»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EC2D3C" w:rsidRPr="00EC2D3C">
        <w:rPr>
          <w:rFonts w:eastAsia="Times New Roman"/>
          <w:sz w:val="24"/>
          <w:szCs w:val="24"/>
          <w:lang w:eastAsia="ru-RU"/>
        </w:rPr>
        <w:t>«Автоматика и телемеханика на железнодорожном транспорте»,</w:t>
      </w:r>
      <w:r w:rsidR="00EC2D3C">
        <w:rPr>
          <w:rFonts w:eastAsia="Times New Roman"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sz w:val="24"/>
          <w:szCs w:val="24"/>
          <w:lang w:eastAsia="ru-RU"/>
        </w:rPr>
        <w:t>«Телекоммуникационные системы и сети железнодорожного транспорта»</w:t>
      </w:r>
      <w:r w:rsidR="00EC2D3C">
        <w:rPr>
          <w:rFonts w:eastAsia="Times New Roman"/>
          <w:sz w:val="24"/>
          <w:szCs w:val="24"/>
          <w:lang w:eastAsia="ru-RU"/>
        </w:rPr>
        <w:t xml:space="preserve">, </w:t>
      </w:r>
      <w:r w:rsidR="00EC2D3C" w:rsidRPr="00EC2D3C">
        <w:rPr>
          <w:rFonts w:eastAsia="Times New Roman"/>
          <w:sz w:val="24"/>
          <w:szCs w:val="24"/>
          <w:lang w:eastAsia="ru-RU"/>
        </w:rPr>
        <w:t xml:space="preserve"> «Радиотехнические системы железнодорожного транспорта»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</w:t>
      </w:r>
      <w:r w:rsidR="00EC2D3C">
        <w:rPr>
          <w:rStyle w:val="FontStyle48"/>
          <w:szCs w:val="28"/>
        </w:rPr>
        <w:t xml:space="preserve">, </w:t>
      </w:r>
      <w:r w:rsidR="00EC2D3C" w:rsidRPr="00EC2D3C">
        <w:rPr>
          <w:color w:val="000000"/>
          <w:sz w:val="26"/>
          <w:szCs w:val="28"/>
        </w:rPr>
        <w:t>ОК-3</w:t>
      </w:r>
      <w:r w:rsidR="00EC2D3C">
        <w:rPr>
          <w:color w:val="000000"/>
          <w:sz w:val="26"/>
          <w:szCs w:val="28"/>
        </w:rPr>
        <w:t xml:space="preserve">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 xml:space="preserve">6, ОК-7,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 xml:space="preserve">10,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>11, ПК-18.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21B3">
        <w:rPr>
          <w:rFonts w:eastAsia="Times New Roman"/>
          <w:sz w:val="24"/>
          <w:szCs w:val="24"/>
          <w:lang w:eastAsia="ru-RU"/>
        </w:rPr>
        <w:t>27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EC2D3C">
        <w:rPr>
          <w:rFonts w:eastAsia="Times New Roman"/>
          <w:sz w:val="24"/>
          <w:szCs w:val="24"/>
          <w:lang w:eastAsia="ru-RU"/>
        </w:rPr>
        <w:t>34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51361F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C2D3C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EC2D3C">
        <w:rPr>
          <w:rFonts w:eastAsia="Times New Roman"/>
          <w:sz w:val="24"/>
          <w:szCs w:val="24"/>
          <w:lang w:eastAsia="ru-RU"/>
        </w:rPr>
        <w:t>27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1361F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7D1B86"/>
    <w:rsid w:val="00814EB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EC2D3C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D900-589F-45D2-9BD0-EFAE2A9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student</cp:lastModifiedBy>
  <cp:revision>2</cp:revision>
  <dcterms:created xsi:type="dcterms:W3CDTF">2017-12-19T12:53:00Z</dcterms:created>
  <dcterms:modified xsi:type="dcterms:W3CDTF">2017-12-19T12:53:00Z</dcterms:modified>
</cp:coreProperties>
</file>