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B30F2D" w:rsidRPr="00B25821" w:rsidRDefault="00B30F2D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(Б1.Б.6)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6C50CE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23.05.05 «Система обеспечения движения поездов»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B30F2D" w:rsidRPr="00F40360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и: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Электроснабжение железных дорог</w:t>
      </w:r>
      <w:r w:rsidRPr="00B25821">
        <w:rPr>
          <w:sz w:val="28"/>
          <w:szCs w:val="28"/>
        </w:rPr>
        <w:t>»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очная, заочная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CF67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25821">
        <w:rPr>
          <w:i/>
          <w:iCs/>
          <w:sz w:val="28"/>
          <w:szCs w:val="28"/>
        </w:rPr>
        <w:t xml:space="preserve">по </w:t>
      </w:r>
      <w:r>
        <w:rPr>
          <w:i/>
          <w:iCs/>
          <w:sz w:val="28"/>
          <w:szCs w:val="28"/>
        </w:rPr>
        <w:t>специализации</w:t>
      </w:r>
      <w:r w:rsidRPr="00B25821">
        <w:rPr>
          <w:i/>
          <w:iCs/>
          <w:sz w:val="28"/>
          <w:szCs w:val="28"/>
        </w:rPr>
        <w:t>:</w:t>
      </w:r>
    </w:p>
    <w:p w:rsidR="00B30F2D" w:rsidRPr="00B25821" w:rsidRDefault="00B30F2D" w:rsidP="00417D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Радиотехнические системы на железнодорожном транспорте</w:t>
      </w:r>
      <w:r w:rsidRPr="00B25821">
        <w:rPr>
          <w:sz w:val="28"/>
          <w:szCs w:val="28"/>
        </w:rPr>
        <w:t>»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B25821" w:rsidRDefault="00B30F2D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специализациям: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Автоматика и телемеханика на железнодорожном транспорте</w:t>
      </w:r>
      <w:r w:rsidRPr="00B2582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417DC1">
        <w:t xml:space="preserve"> </w:t>
      </w:r>
      <w:r w:rsidRPr="00417DC1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B30F2D" w:rsidRDefault="00B30F2D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B30F2D" w:rsidRDefault="00B30F2D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101643" w:rsidP="00110E4D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-699135</wp:posOffset>
            </wp:positionV>
            <wp:extent cx="7772400" cy="10696575"/>
            <wp:effectExtent l="0" t="0" r="0" b="0"/>
            <wp:wrapNone/>
            <wp:docPr id="5" name="Рисунок 3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0F2D"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B30F2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Протокол № __ от «___» _________ 201 __ г.</w:t>
      </w: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B30F2D" w:rsidRPr="00110E4D">
        <w:tc>
          <w:tcPr>
            <w:tcW w:w="6204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Заведующий кафедрой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«История, философия, политология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i/>
                <w:iCs/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 и социология»   </w:t>
            </w:r>
          </w:p>
        </w:tc>
        <w:tc>
          <w:tcPr>
            <w:tcW w:w="1984" w:type="dxa"/>
            <w:vAlign w:val="bottom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30F2D" w:rsidRPr="00110E4D">
        <w:tc>
          <w:tcPr>
            <w:tcW w:w="6204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Рабочая программа рассмотрена и обсуждена на заседании кафедры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6C50CE">
        <w:rPr>
          <w:sz w:val="28"/>
          <w:szCs w:val="28"/>
        </w:rPr>
        <w:t>«История, философия, политология и социология»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Протокол № __ от «___» _________ 201 __ г.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B30F2D" w:rsidRPr="006C50CE">
        <w:tc>
          <w:tcPr>
            <w:tcW w:w="6204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Заведующий кафедрой 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«История, философия, политология 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и социология»</w:t>
            </w:r>
          </w:p>
        </w:tc>
        <w:tc>
          <w:tcPr>
            <w:tcW w:w="1984" w:type="dxa"/>
            <w:vAlign w:val="bottom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30F2D" w:rsidRPr="006C50CE">
        <w:tc>
          <w:tcPr>
            <w:tcW w:w="6204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Рабочая программа рассмотрена и обсуждена на заседании кафедры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6C50CE">
        <w:rPr>
          <w:sz w:val="28"/>
          <w:szCs w:val="28"/>
        </w:rPr>
        <w:t>«История, философия, политология и социология»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Протокол № __  от «___» _________ 201 __ г.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B30F2D" w:rsidRPr="006C50CE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118"/>
        <w:gridCol w:w="1982"/>
        <w:gridCol w:w="1361"/>
      </w:tblGrid>
      <w:tr w:rsidR="00B30F2D" w:rsidRPr="00110E4D">
        <w:tc>
          <w:tcPr>
            <w:tcW w:w="6204" w:type="dxa"/>
          </w:tcPr>
          <w:p w:rsidR="00B30F2D" w:rsidRPr="006C50CE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Заведующий кафедрой 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«История, философия, политология</w:t>
            </w:r>
          </w:p>
          <w:p w:rsidR="00B30F2D" w:rsidRPr="006C50CE" w:rsidRDefault="00B30F2D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и социология»</w:t>
            </w:r>
          </w:p>
        </w:tc>
        <w:tc>
          <w:tcPr>
            <w:tcW w:w="1984" w:type="dxa"/>
            <w:vAlign w:val="bottom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B30F2D" w:rsidRPr="00110E4D">
        <w:tc>
          <w:tcPr>
            <w:tcW w:w="6204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30F2D" w:rsidRPr="00110E4D" w:rsidRDefault="00B30F2D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B30F2D" w:rsidRPr="00110E4D" w:rsidRDefault="00B30F2D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110E4D" w:rsidRDefault="00B30F2D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101643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F2D" w:rsidRPr="00D2714B">
        <w:rPr>
          <w:b/>
          <w:bCs/>
          <w:sz w:val="28"/>
          <w:szCs w:val="28"/>
        </w:rPr>
        <w:t xml:space="preserve"> </w:t>
      </w: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B30F2D" w:rsidRPr="00D2714B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30F2D" w:rsidRPr="00D2714B" w:rsidRDefault="00B30F2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B30F2D" w:rsidRPr="00373526" w:rsidRDefault="00B30F2D" w:rsidP="00373526">
      <w:pPr>
        <w:spacing w:line="240" w:lineRule="auto"/>
        <w:ind w:firstLine="567"/>
        <w:rPr>
          <w:sz w:val="28"/>
          <w:szCs w:val="28"/>
        </w:rPr>
      </w:pPr>
      <w:r w:rsidRPr="00373526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 129</w:t>
      </w:r>
      <w:r>
        <w:rPr>
          <w:sz w:val="28"/>
          <w:szCs w:val="28"/>
        </w:rPr>
        <w:t>6</w:t>
      </w:r>
      <w:r w:rsidRPr="00373526">
        <w:rPr>
          <w:sz w:val="28"/>
          <w:szCs w:val="28"/>
        </w:rPr>
        <w:t xml:space="preserve">по специальности </w:t>
      </w:r>
      <w:r w:rsidRPr="00417DC1">
        <w:rPr>
          <w:sz w:val="28"/>
          <w:szCs w:val="28"/>
        </w:rPr>
        <w:t>23.05.05 «Система обеспечения движения поездов»</w:t>
      </w:r>
      <w:r w:rsidRPr="00373526">
        <w:rPr>
          <w:sz w:val="28"/>
          <w:szCs w:val="28"/>
        </w:rPr>
        <w:t>, по дисциплине «Политология».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Целью изучения дисциплины «Политология» является 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Для достижения поставленной цели решаются следующие задачи: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выработка навыков объективной оценки политологических  концепций;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формирование способностей системного анализа политических  проблем;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развитие умения логично формулировать, излагать и аргументировано отстаивать собственное видение проблем, овладение приемами ведения дискуссии, полемики, диалога.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В результате освоения дисциплины обучающийся должен: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ЗНАТЬ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основные принципы и типы политической жизни общества и их специфические черты;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своеобразие политической жизни России и ее места в мировой политике;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выдающиеся достижения мировой политической мысли.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УМЕТЬ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понимать и объяснять феномены современной политической жизни;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аргументировано формировать собственную точку зрения при анализе политических явлений;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lastRenderedPageBreak/>
        <w:t>уважительно и толерантно относиться к политическим установкам других людей.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ВЛАДЕТЬ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- </w:t>
      </w:r>
      <w:r w:rsidRPr="00373526">
        <w:rPr>
          <w:sz w:val="28"/>
          <w:szCs w:val="28"/>
        </w:rPr>
        <w:t>методикой переговорного процесса;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умением отстаивать интересы гражданского общества;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получением нового политологического знания.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bCs/>
          <w:sz w:val="28"/>
          <w:szCs w:val="28"/>
        </w:rPr>
        <w:t>общекультурных компетенций (ОК)</w:t>
      </w:r>
      <w:r w:rsidRPr="00373526">
        <w:rPr>
          <w:sz w:val="28"/>
          <w:szCs w:val="28"/>
        </w:rPr>
        <w:t xml:space="preserve">: 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</w:t>
      </w:r>
      <w:r w:rsidRPr="00373526">
        <w:rPr>
          <w:sz w:val="28"/>
          <w:szCs w:val="28"/>
        </w:rPr>
        <w:tab/>
      </w:r>
      <w:r w:rsidRPr="00417DC1">
        <w:rPr>
          <w:sz w:val="28"/>
          <w:szCs w:val="28"/>
        </w:rPr>
        <w:t xml:space="preserve">способностью к анализу значимых политических событий и тенденций, к ответственному участию в политической жизни </w:t>
      </w:r>
      <w:r w:rsidRPr="00373526">
        <w:rPr>
          <w:b/>
          <w:bCs/>
          <w:sz w:val="28"/>
          <w:szCs w:val="28"/>
        </w:rPr>
        <w:t>(ОК-1</w:t>
      </w:r>
      <w:r>
        <w:rPr>
          <w:b/>
          <w:bCs/>
          <w:sz w:val="28"/>
          <w:szCs w:val="28"/>
        </w:rPr>
        <w:t>0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;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   </w:t>
      </w:r>
      <w:r w:rsidRPr="00417DC1">
        <w:rPr>
          <w:sz w:val="28"/>
          <w:szCs w:val="28"/>
        </w:rPr>
        <w:t xml:space="preserve">способностью использовать основные положения и методы социальных, гуманитарных и экономических наук при решении профессиональных задач </w:t>
      </w:r>
      <w:r>
        <w:rPr>
          <w:b/>
          <w:bCs/>
          <w:sz w:val="28"/>
          <w:szCs w:val="28"/>
        </w:rPr>
        <w:t>(ОК-11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(Б1.Б.6) относится к базовой части и является обязательной дисциплиной.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Default="00B30F2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30F2D" w:rsidRDefault="00B30F2D" w:rsidP="007944A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B30F2D" w:rsidRP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Merge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B30F2D" w:rsidRPr="00AB1131" w:rsidRDefault="00B30F2D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B1131">
        <w:rPr>
          <w:i/>
          <w:iCs/>
          <w:sz w:val="24"/>
          <w:szCs w:val="24"/>
        </w:rPr>
        <w:t>Примечания: «Форма контроля знаний» – зачет (З).</w:t>
      </w:r>
    </w:p>
    <w:p w:rsidR="00B30F2D" w:rsidRPr="00AB1131" w:rsidRDefault="00B30F2D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30F2D" w:rsidRDefault="00B30F2D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A450E">
        <w:rPr>
          <w:sz w:val="28"/>
          <w:szCs w:val="28"/>
        </w:rPr>
        <w:t>очно-заочная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B30F2D" w:rsidRDefault="00B30F2D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B30F2D" w:rsidRPr="00E535E0">
        <w:trPr>
          <w:jc w:val="center"/>
        </w:trPr>
        <w:tc>
          <w:tcPr>
            <w:tcW w:w="5591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lastRenderedPageBreak/>
              <w:t>Общая трудоемкость: час / з.е.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B30F2D" w:rsidRPr="00E535E0" w:rsidRDefault="00B30F2D" w:rsidP="00E535E0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E535E0">
        <w:rPr>
          <w:i/>
          <w:iCs/>
          <w:sz w:val="24"/>
          <w:szCs w:val="24"/>
        </w:rPr>
        <w:t>Примечания: «Форма контроля знаний» – зачет (З).</w:t>
      </w:r>
    </w:p>
    <w:p w:rsidR="00B30F2D" w:rsidRDefault="00B30F2D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715C9B" w:rsidRDefault="00B30F2D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  <w:r w:rsidRPr="00715C9B">
        <w:rPr>
          <w:i/>
          <w:iCs/>
          <w:sz w:val="28"/>
          <w:szCs w:val="28"/>
        </w:rPr>
        <w:t>по специализации</w:t>
      </w:r>
    </w:p>
    <w:p w:rsidR="00B30F2D" w:rsidRDefault="00B30F2D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«Электроснабжение железных дорог»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701"/>
      </w:tblGrid>
      <w:tr w:rsidR="00B30F2D" w:rsidRPr="00E535E0">
        <w:trPr>
          <w:jc w:val="center"/>
        </w:trPr>
        <w:tc>
          <w:tcPr>
            <w:tcW w:w="5804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КЛР, З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КЛР, З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B30F2D" w:rsidRPr="00E535E0" w:rsidRDefault="00B30F2D" w:rsidP="00E535E0">
      <w:pPr>
        <w:widowControl/>
        <w:spacing w:line="240" w:lineRule="auto"/>
        <w:ind w:firstLine="142"/>
        <w:jc w:val="center"/>
        <w:rPr>
          <w:i/>
          <w:iCs/>
          <w:sz w:val="24"/>
          <w:szCs w:val="24"/>
        </w:rPr>
      </w:pPr>
      <w:r w:rsidRPr="00E535E0">
        <w:rPr>
          <w:i/>
          <w:iCs/>
          <w:sz w:val="24"/>
          <w:szCs w:val="24"/>
        </w:rPr>
        <w:t>Примечания: «Фор</w:t>
      </w:r>
      <w:r>
        <w:rPr>
          <w:i/>
          <w:iCs/>
          <w:sz w:val="24"/>
          <w:szCs w:val="24"/>
        </w:rPr>
        <w:t xml:space="preserve">ма контроля знаний» – зачет (З), контрольная работа (КЛР) </w:t>
      </w:r>
    </w:p>
    <w:p w:rsidR="00B30F2D" w:rsidRDefault="00B30F2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0F2D" w:rsidRPr="00D2714B" w:rsidRDefault="00B30F2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30F2D" w:rsidRPr="00D2714B" w:rsidRDefault="00B30F2D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3648"/>
        <w:gridCol w:w="5078"/>
      </w:tblGrid>
      <w:tr w:rsidR="00B30F2D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B30F2D" w:rsidRPr="00A26DA4" w:rsidRDefault="00B30F2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B30F2D" w:rsidRPr="00A26DA4" w:rsidRDefault="00B30F2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B30F2D" w:rsidRPr="00A26DA4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политологии и ее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при исследовании своего объекта.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Современные концепции власти. Формы организации власти, разновидности власти. Политическая и государственная власть: общее и особенное. Факторы стабилизации, дестабилизации и кризиса власти. Власть и бюрократия.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Политическая </w:t>
            </w:r>
            <w:r w:rsidRPr="007A1C0D">
              <w:rPr>
                <w:sz w:val="22"/>
                <w:szCs w:val="22"/>
              </w:rPr>
              <w:t>система общества: понятие и типы.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 xml:space="preserve">Структура политической системы, ее функции, принципы организации и функционирования, критерии устойчивости и эффективности. Место и </w:t>
            </w:r>
            <w:r w:rsidRPr="007A1C0D">
              <w:rPr>
                <w:sz w:val="22"/>
                <w:szCs w:val="22"/>
              </w:rPr>
              <w:lastRenderedPageBreak/>
              <w:t>значение политической системы в обществе. Типология политических систем.  Формы политических систем, преобладающих в современном мире, их краткая характеристика.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государственного строительства. Демократизация государственного правления и проблема преодоления его бюрократии. Тенденции в развитии государства и его будущее.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лидера и лидерства. Основные концепции политического лидерства. Типология лидерства: традиционный,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рекрутирования лидеров: основные черты подбора. Номенклатурный принцип подбора лидеров. Проблема демократического контроля деятельности лидеров.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политических режимов.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партии и партийные системы.</w:t>
            </w:r>
          </w:p>
        </w:tc>
        <w:tc>
          <w:tcPr>
            <w:tcW w:w="5210" w:type="dxa"/>
          </w:tcPr>
          <w:p w:rsidR="00B30F2D" w:rsidRPr="007A1C0D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политической партии. Причины 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 xml:space="preserve">Структура партийных систем: однопартийная, двухпартийная, многопартийная. Партийные блоки и коалиции. Проблема </w:t>
            </w:r>
            <w:r w:rsidRPr="007A1C0D">
              <w:rPr>
                <w:sz w:val="22"/>
                <w:szCs w:val="22"/>
              </w:rPr>
              <w:lastRenderedPageBreak/>
              <w:t>многопартийности в Российской Федерации.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культура.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политической культуры Российской Федерации.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Международная политика.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7A1C0D">
              <w:rPr>
                <w:sz w:val="22"/>
                <w:szCs w:val="22"/>
              </w:rPr>
              <w:t>Внешняя политика, ее сущность и принципы. Объективные и субъективные факторы внешней политики. Соотношение внешней и внутренней 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государственные политические объединения,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современных международных отношений.</w:t>
            </w:r>
          </w:p>
        </w:tc>
      </w:tr>
    </w:tbl>
    <w:p w:rsidR="00B30F2D" w:rsidRPr="00D2714B" w:rsidRDefault="00B30F2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Default="00B30F2D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30F2D" w:rsidRPr="00AA5596" w:rsidRDefault="00B30F2D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trHeight w:val="485"/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E535E0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D76021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0957F6" w:rsidRDefault="00B30F2D" w:rsidP="00CD00DE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36</w:t>
            </w:r>
          </w:p>
        </w:tc>
      </w:tr>
    </w:tbl>
    <w:p w:rsidR="00B30F2D" w:rsidRDefault="00B30F2D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140148" w:rsidRDefault="00B30F2D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  <w:r>
        <w:rPr>
          <w:i/>
          <w:iCs/>
          <w:sz w:val="28"/>
          <w:szCs w:val="28"/>
        </w:rPr>
        <w:t>по специализациям</w:t>
      </w:r>
    </w:p>
    <w:p w:rsidR="00B30F2D" w:rsidRPr="00D2714B" w:rsidRDefault="00B30F2D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5975EC"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8648C7" w:rsidRDefault="00B30F2D" w:rsidP="001401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B30F2D" w:rsidRDefault="00B30F2D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44522F" w:rsidRDefault="00B30F2D" w:rsidP="0044522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  <w:r w:rsidRPr="0044522F">
        <w:rPr>
          <w:sz w:val="28"/>
          <w:szCs w:val="28"/>
        </w:rPr>
        <w:t>по специализации</w:t>
      </w:r>
    </w:p>
    <w:p w:rsidR="00B30F2D" w:rsidRPr="00D2714B" w:rsidRDefault="00B30F2D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5975EC">
        <w:rPr>
          <w:sz w:val="28"/>
          <w:szCs w:val="28"/>
        </w:rPr>
        <w:t>«Электроснабжение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8648C7" w:rsidRDefault="00B30F2D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B30F2D" w:rsidRDefault="00B30F2D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D2714B" w:rsidRDefault="00B30F2D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30F2D" w:rsidRPr="00D2714B" w:rsidRDefault="00B30F2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448"/>
        <w:gridCol w:w="4250"/>
      </w:tblGrid>
      <w:tr w:rsidR="00B30F2D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448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0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 xml:space="preserve">Рабочая тетрадь по политологии, тема 1.     </w:t>
            </w:r>
          </w:p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2.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pStyle w:val="31"/>
              <w:widowControl/>
              <w:jc w:val="both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61363F">
              <w:rPr>
                <w:b w:val="0"/>
                <w:bCs w:val="0"/>
                <w:i w:val="0"/>
                <w:iCs w:val="0"/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3.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vAlign w:val="center"/>
          </w:tcPr>
          <w:p w:rsidR="00B30F2D" w:rsidRPr="00DD6EAE" w:rsidRDefault="00B30F2D" w:rsidP="0061363F">
            <w:pPr>
              <w:pStyle w:val="5"/>
              <w:jc w:val="both"/>
              <w:rPr>
                <w:b w:val="0"/>
                <w:bCs w:val="0"/>
                <w:sz w:val="22"/>
                <w:szCs w:val="22"/>
              </w:rPr>
            </w:pPr>
            <w:r w:rsidRPr="00DD6EAE">
              <w:rPr>
                <w:b w:val="0"/>
                <w:bCs w:val="0"/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4.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5.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Политические режимы.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6.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vAlign w:val="center"/>
          </w:tcPr>
          <w:p w:rsidR="00B30F2D" w:rsidRPr="00DD6EAE" w:rsidRDefault="00B30F2D" w:rsidP="0061363F">
            <w:pPr>
              <w:pStyle w:val="5"/>
              <w:jc w:val="both"/>
              <w:rPr>
                <w:b w:val="0"/>
                <w:bCs w:val="0"/>
                <w:sz w:val="24"/>
                <w:szCs w:val="24"/>
              </w:rPr>
            </w:pPr>
            <w:r w:rsidRPr="00DD6EAE">
              <w:rPr>
                <w:b w:val="0"/>
                <w:bCs w:val="0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7.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Политическая культура.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8.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Международная политика.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9F3E2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9.</w:t>
            </w:r>
          </w:p>
        </w:tc>
      </w:tr>
    </w:tbl>
    <w:p w:rsidR="00B30F2D" w:rsidRPr="00D2714B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30F2D" w:rsidRPr="00774189" w:rsidRDefault="00B30F2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D2714B" w:rsidRDefault="00B30F2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30F2D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B30F2D" w:rsidRPr="00D322E9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30F2D" w:rsidRPr="00E65EDC" w:rsidRDefault="00B30F2D" w:rsidP="00E65EDC">
      <w:pPr>
        <w:widowControl/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30F2D" w:rsidRPr="00E65EDC" w:rsidRDefault="00B30F2D" w:rsidP="00E65EDC">
      <w:pPr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rPr>
          <w:sz w:val="28"/>
          <w:szCs w:val="28"/>
        </w:rPr>
      </w:pPr>
      <w:r w:rsidRPr="00E65EDC">
        <w:rPr>
          <w:sz w:val="28"/>
          <w:szCs w:val="28"/>
        </w:rPr>
        <w:t>Политология: Учебное пособие./В.П. Огородников, Н.М. Сидоров, ПГУПС, 2013. 478 с.</w:t>
      </w:r>
    </w:p>
    <w:p w:rsidR="00B30F2D" w:rsidRPr="00E65EDC" w:rsidRDefault="00B30F2D" w:rsidP="00E65EDC">
      <w:pPr>
        <w:widowControl/>
        <w:tabs>
          <w:tab w:val="left" w:pos="3030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 xml:space="preserve">Политология : учеб. пособие / В. П. Огородников, Н. М. Сидоров. - М. ; СПб.; Нижний Новгород: Питер, 2009. - 272 с. 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2.</w:t>
      </w:r>
      <w:r w:rsidRPr="00E65EDC">
        <w:rPr>
          <w:sz w:val="28"/>
          <w:szCs w:val="28"/>
        </w:rPr>
        <w:tab/>
        <w:t>Политология : учеб. пособие / Н.М. Сидоров. – ПГУПС, 2013, 137 с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8.4 Другие издания, необходимые для освоения дисциплины</w:t>
      </w:r>
    </w:p>
    <w:p w:rsidR="00B30F2D" w:rsidRDefault="00B30F2D" w:rsidP="00E65EDC">
      <w:pPr>
        <w:tabs>
          <w:tab w:val="left" w:pos="993"/>
        </w:tabs>
        <w:ind w:firstLine="426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>Сидоров Н.М. Рабочая тетрадь по политологии. ПГУПС. 2013. 76</w:t>
      </w:r>
      <w:r>
        <w:rPr>
          <w:sz w:val="28"/>
          <w:szCs w:val="28"/>
        </w:rPr>
        <w:t xml:space="preserve"> </w:t>
      </w:r>
      <w:r w:rsidRPr="00E65EDC">
        <w:rPr>
          <w:sz w:val="28"/>
          <w:szCs w:val="28"/>
        </w:rPr>
        <w:t>с.</w:t>
      </w:r>
    </w:p>
    <w:p w:rsidR="00B30F2D" w:rsidRPr="00E65EDC" w:rsidRDefault="00B30F2D" w:rsidP="00E65EDC">
      <w:pPr>
        <w:tabs>
          <w:tab w:val="left" w:pos="993"/>
        </w:tabs>
        <w:ind w:firstLine="426"/>
        <w:rPr>
          <w:sz w:val="28"/>
          <w:szCs w:val="28"/>
        </w:rPr>
      </w:pPr>
    </w:p>
    <w:p w:rsidR="00B30F2D" w:rsidRPr="00E65EDC" w:rsidRDefault="00B30F2D" w:rsidP="00E65E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65ED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30F2D" w:rsidRPr="00E65EDC" w:rsidRDefault="00B30F2D" w:rsidP="00E65ED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http://philosophy.pu.ru/deps/poldir/links/index.html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http://politjournal.spb.ru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http://www.duma.ru/ - сайт Федерального собрания РФ </w:t>
      </w:r>
    </w:p>
    <w:p w:rsidR="00B30F2D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http://www.gov.ru/ - Органы государственной власти Российской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Федерации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http://www.akdi.ru/sf/ - Совет Федерации РФ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http://ispran.pskovcity.ru/ - Институт сравнительной политологии РАН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http://www.rapn.ru/ - Российская Ассоциация Политической Науки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http://www.ancentr.ru – Центр политической конъюнктуры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http://www.kremlin.ru/ - сайт Президента Российской Федерации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http://www.ldpr.ru – сайт партии ЛДПР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http://www.spravedlivo.ru – сайт партии «Справедливая Россия»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http://www.edinros.ru – сайт партии «Единая Россия»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http://www.kprf.ru – сайт коммунистической партии РФ  </w:t>
      </w:r>
    </w:p>
    <w:p w:rsidR="00B30F2D" w:rsidRPr="00E65EDC" w:rsidRDefault="00101643" w:rsidP="005E724E">
      <w:pPr>
        <w:spacing w:line="240" w:lineRule="auto"/>
        <w:ind w:firstLine="284"/>
        <w:rPr>
          <w:sz w:val="28"/>
          <w:szCs w:val="28"/>
        </w:rPr>
      </w:pPr>
      <w:hyperlink r:id="rId7" w:history="1">
        <w:r w:rsidR="00B30F2D" w:rsidRPr="00E65EDC">
          <w:rPr>
            <w:sz w:val="28"/>
            <w:szCs w:val="28"/>
          </w:rPr>
          <w:t>http://e.lanbook.com</w:t>
        </w:r>
      </w:hyperlink>
      <w:r w:rsidR="00B30F2D" w:rsidRPr="00E65EDC">
        <w:rPr>
          <w:sz w:val="28"/>
          <w:szCs w:val="28"/>
        </w:rPr>
        <w:t>.</w:t>
      </w:r>
    </w:p>
    <w:p w:rsidR="00B30F2D" w:rsidRPr="00E65EDC" w:rsidRDefault="00B30F2D" w:rsidP="005E724E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E65EDC">
        <w:rPr>
          <w:sz w:val="28"/>
          <w:szCs w:val="28"/>
        </w:rPr>
        <w:t xml:space="preserve"> http://ibooks.ru/</w:t>
      </w:r>
    </w:p>
    <w:p w:rsidR="00B30F2D" w:rsidRPr="00E65EDC" w:rsidRDefault="00B30F2D" w:rsidP="005E724E">
      <w:pPr>
        <w:widowControl/>
        <w:spacing w:line="240" w:lineRule="auto"/>
        <w:ind w:firstLine="284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0F2D" w:rsidRPr="00216614" w:rsidRDefault="00B30F2D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 w:val="28"/>
          <w:szCs w:val="28"/>
        </w:rPr>
        <w:t>Политология</w:t>
      </w:r>
      <w:r w:rsidRPr="00216614">
        <w:rPr>
          <w:sz w:val="28"/>
          <w:szCs w:val="28"/>
        </w:rPr>
        <w:t>»:</w:t>
      </w:r>
    </w:p>
    <w:p w:rsidR="00B30F2D" w:rsidRPr="00216614" w:rsidRDefault="00B30F2D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B30F2D" w:rsidRPr="00216614" w:rsidRDefault="00B30F2D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B30F2D" w:rsidRPr="00216614" w:rsidRDefault="00B30F2D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B25201" w:rsidRDefault="00B30F2D" w:rsidP="00B25201">
      <w:pPr>
        <w:widowControl/>
        <w:spacing w:line="240" w:lineRule="auto"/>
        <w:ind w:firstLine="0"/>
        <w:rPr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Pr="00B25201">
        <w:rPr>
          <w:sz w:val="28"/>
          <w:szCs w:val="28"/>
        </w:rPr>
        <w:t xml:space="preserve">для специальности </w:t>
      </w:r>
    </w:p>
    <w:p w:rsidR="00B30F2D" w:rsidRPr="00216614" w:rsidRDefault="00B30F2D" w:rsidP="008555D7">
      <w:pPr>
        <w:widowControl/>
        <w:spacing w:line="240" w:lineRule="auto"/>
        <w:ind w:firstLine="0"/>
        <w:rPr>
          <w:sz w:val="28"/>
          <w:szCs w:val="28"/>
        </w:rPr>
      </w:pPr>
      <w:r w:rsidRPr="008555D7">
        <w:rPr>
          <w:sz w:val="28"/>
          <w:szCs w:val="28"/>
        </w:rPr>
        <w:lastRenderedPageBreak/>
        <w:t>«</w:t>
      </w:r>
      <w:r w:rsidRPr="00417DC1">
        <w:rPr>
          <w:sz w:val="28"/>
          <w:szCs w:val="28"/>
        </w:rPr>
        <w:t>Система обеспечения движения поездов</w:t>
      </w:r>
      <w:r w:rsidRPr="008555D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B30F2D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30F2D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B30F2D" w:rsidRPr="00216614">
        <w:tc>
          <w:tcPr>
            <w:tcW w:w="4736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B30F2D" w:rsidRPr="00216614" w:rsidRDefault="00101643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90600" cy="323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B30F2D" w:rsidRPr="00216614" w:rsidRDefault="00B30F2D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Л.В. Томин</w:t>
            </w:r>
          </w:p>
        </w:tc>
      </w:tr>
      <w:tr w:rsidR="00B30F2D" w:rsidRPr="00216614">
        <w:tc>
          <w:tcPr>
            <w:tcW w:w="4736" w:type="dxa"/>
          </w:tcPr>
          <w:p w:rsidR="00B30F2D" w:rsidRPr="00216614" w:rsidRDefault="00B30F2D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B30F2D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>
      <w:start w:val="1"/>
      <w:numFmt w:val="lowerRoman"/>
      <w:lvlText w:val="%3."/>
      <w:lvlJc w:val="right"/>
      <w:pPr>
        <w:ind w:left="2450" w:hanging="180"/>
      </w:pPr>
    </w:lvl>
    <w:lvl w:ilvl="3" w:tplc="0419000F">
      <w:start w:val="1"/>
      <w:numFmt w:val="decimal"/>
      <w:lvlText w:val="%4."/>
      <w:lvlJc w:val="left"/>
      <w:pPr>
        <w:ind w:left="3170" w:hanging="360"/>
      </w:pPr>
    </w:lvl>
    <w:lvl w:ilvl="4" w:tplc="04190019">
      <w:start w:val="1"/>
      <w:numFmt w:val="lowerLetter"/>
      <w:lvlText w:val="%5."/>
      <w:lvlJc w:val="left"/>
      <w:pPr>
        <w:ind w:left="3890" w:hanging="360"/>
      </w:pPr>
    </w:lvl>
    <w:lvl w:ilvl="5" w:tplc="0419001B">
      <w:start w:val="1"/>
      <w:numFmt w:val="lowerRoman"/>
      <w:lvlText w:val="%6."/>
      <w:lvlJc w:val="right"/>
      <w:pPr>
        <w:ind w:left="4610" w:hanging="180"/>
      </w:pPr>
    </w:lvl>
    <w:lvl w:ilvl="6" w:tplc="0419000F">
      <w:start w:val="1"/>
      <w:numFmt w:val="decimal"/>
      <w:lvlText w:val="%7."/>
      <w:lvlJc w:val="left"/>
      <w:pPr>
        <w:ind w:left="5330" w:hanging="360"/>
      </w:pPr>
    </w:lvl>
    <w:lvl w:ilvl="7" w:tplc="04190019">
      <w:start w:val="1"/>
      <w:numFmt w:val="lowerLetter"/>
      <w:lvlText w:val="%8."/>
      <w:lvlJc w:val="left"/>
      <w:pPr>
        <w:ind w:left="6050" w:hanging="360"/>
      </w:pPr>
    </w:lvl>
    <w:lvl w:ilvl="8" w:tplc="0419001B">
      <w:start w:val="1"/>
      <w:numFmt w:val="lowerRoman"/>
      <w:lvlText w:val="%9."/>
      <w:lvlJc w:val="right"/>
      <w:pPr>
        <w:ind w:left="6770" w:hanging="180"/>
      </w:pPr>
    </w:lvl>
  </w:abstractNum>
  <w:abstractNum w:abstractNumId="25" w15:restartNumberingAfterBreak="0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7"/>
  </w:num>
  <w:num w:numId="23">
    <w:abstractNumId w:val="14"/>
  </w:num>
  <w:num w:numId="24">
    <w:abstractNumId w:val="21"/>
  </w:num>
  <w:num w:numId="25">
    <w:abstractNumId w:val="5"/>
  </w:num>
  <w:num w:numId="26">
    <w:abstractNumId w:val="28"/>
  </w:num>
  <w:num w:numId="27">
    <w:abstractNumId w:val="25"/>
  </w:num>
  <w:num w:numId="28">
    <w:abstractNumId w:val="20"/>
  </w:num>
  <w:num w:numId="29">
    <w:abstractNumId w:val="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7F6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1643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3526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17DC1"/>
    <w:rsid w:val="0042786C"/>
    <w:rsid w:val="004424AF"/>
    <w:rsid w:val="00443E82"/>
    <w:rsid w:val="0044522F"/>
    <w:rsid w:val="00450455"/>
    <w:rsid w:val="004524D2"/>
    <w:rsid w:val="00454EF7"/>
    <w:rsid w:val="004560F0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95D4A"/>
    <w:rsid w:val="004A2792"/>
    <w:rsid w:val="004C2DD0"/>
    <w:rsid w:val="004C3FFE"/>
    <w:rsid w:val="004C4122"/>
    <w:rsid w:val="004E3C6B"/>
    <w:rsid w:val="004E42F4"/>
    <w:rsid w:val="004E5AE2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1608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975EC"/>
    <w:rsid w:val="005A419B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93DF4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2F12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1C0D"/>
    <w:rsid w:val="007A2A20"/>
    <w:rsid w:val="007A4BD5"/>
    <w:rsid w:val="007C0285"/>
    <w:rsid w:val="007D7EAC"/>
    <w:rsid w:val="007E0564"/>
    <w:rsid w:val="007E0E01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C16D9"/>
    <w:rsid w:val="009D41E2"/>
    <w:rsid w:val="009D471B"/>
    <w:rsid w:val="009D66E8"/>
    <w:rsid w:val="009E5E2B"/>
    <w:rsid w:val="009F306E"/>
    <w:rsid w:val="009F33BB"/>
    <w:rsid w:val="009F3E23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1131"/>
    <w:rsid w:val="00AB145F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0F2D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2ECD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A53CD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D6EAE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535E0"/>
    <w:rsid w:val="00E6137C"/>
    <w:rsid w:val="00E61448"/>
    <w:rsid w:val="00E63833"/>
    <w:rsid w:val="00E64FBC"/>
    <w:rsid w:val="00E65ED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396F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4A54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02D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E69C78-2DCE-407F-8481-47260A56F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2724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student</cp:lastModifiedBy>
  <cp:revision>2</cp:revision>
  <cp:lastPrinted>2017-03-06T07:13:00Z</cp:lastPrinted>
  <dcterms:created xsi:type="dcterms:W3CDTF">2017-12-19T11:19:00Z</dcterms:created>
  <dcterms:modified xsi:type="dcterms:W3CDTF">2017-12-19T11:19:00Z</dcterms:modified>
</cp:coreProperties>
</file>