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8B" w:rsidRPr="00DE7813" w:rsidRDefault="00AF068B" w:rsidP="00AF068B">
      <w:pPr>
        <w:jc w:val="center"/>
        <w:rPr>
          <w:rFonts w:eastAsia="Calibri"/>
          <w:b/>
          <w:bCs/>
          <w:sz w:val="28"/>
          <w:szCs w:val="28"/>
        </w:rPr>
      </w:pPr>
      <w:r w:rsidRPr="00DE7813">
        <w:rPr>
          <w:rFonts w:eastAsia="Calibri"/>
          <w:b/>
          <w:bCs/>
          <w:sz w:val="28"/>
          <w:szCs w:val="28"/>
        </w:rPr>
        <w:t>АННОТАЦИЯ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дисциплины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«ТЕПЛОВЫЕ ПРОЦЕССЫ В УСТРОЙСТВАХ ЭЛЕКТРОСНАБЖЕНИЯ»</w:t>
      </w:r>
    </w:p>
    <w:p w:rsidR="005D2CD3" w:rsidRPr="00DE7813" w:rsidRDefault="005D2CD3" w:rsidP="00AF068B">
      <w:pPr>
        <w:jc w:val="center"/>
        <w:rPr>
          <w:sz w:val="28"/>
          <w:szCs w:val="28"/>
        </w:rPr>
      </w:pP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Направление подготовки – 23.05.0</w:t>
      </w:r>
      <w:r w:rsidR="00AF068B" w:rsidRPr="00DE7813">
        <w:rPr>
          <w:sz w:val="28"/>
          <w:szCs w:val="28"/>
        </w:rPr>
        <w:t>5</w:t>
      </w:r>
      <w:r w:rsidRPr="00DE7813">
        <w:rPr>
          <w:sz w:val="28"/>
          <w:szCs w:val="28"/>
        </w:rPr>
        <w:t xml:space="preserve"> «</w:t>
      </w:r>
      <w:r w:rsidR="00AF068B" w:rsidRPr="00DE7813">
        <w:rPr>
          <w:sz w:val="28"/>
          <w:szCs w:val="28"/>
        </w:rPr>
        <w:t>Системы обеспечения движения поездов</w:t>
      </w:r>
      <w:r w:rsidRPr="00DE7813">
        <w:rPr>
          <w:sz w:val="28"/>
          <w:szCs w:val="28"/>
        </w:rPr>
        <w:t xml:space="preserve">» 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Квалификация (степень) выпускника – </w:t>
      </w:r>
      <w:r w:rsidR="007747F8" w:rsidRPr="00DE7813">
        <w:rPr>
          <w:sz w:val="28"/>
          <w:szCs w:val="28"/>
        </w:rPr>
        <w:t>специалист</w:t>
      </w:r>
      <w:r w:rsidR="007747F8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Специализация "</w:t>
      </w:r>
      <w:r w:rsidR="00AF068B" w:rsidRPr="00DE7813">
        <w:rPr>
          <w:sz w:val="28"/>
          <w:szCs w:val="28"/>
        </w:rPr>
        <w:t>Электроснабжение железных дорог</w:t>
      </w:r>
      <w:r w:rsidRPr="00DE7813">
        <w:rPr>
          <w:sz w:val="28"/>
          <w:szCs w:val="28"/>
        </w:rPr>
        <w:t>"</w:t>
      </w:r>
      <w:r w:rsidR="00AF068B" w:rsidRPr="00DE7813">
        <w:rPr>
          <w:sz w:val="28"/>
          <w:szCs w:val="28"/>
        </w:rPr>
        <w:t>.</w:t>
      </w:r>
      <w:r w:rsidRPr="00DE7813">
        <w:rPr>
          <w:sz w:val="28"/>
          <w:szCs w:val="28"/>
        </w:rPr>
        <w:t xml:space="preserve"> 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Дисциплина «Тепловые процессы в устройствах электроснабжения» (Б1.В.ДВ.</w:t>
      </w:r>
      <w:r w:rsidR="00FB233D">
        <w:rPr>
          <w:sz w:val="28"/>
          <w:szCs w:val="28"/>
        </w:rPr>
        <w:t>2</w:t>
      </w:r>
      <w:r w:rsidRPr="00DE7813">
        <w:rPr>
          <w:sz w:val="28"/>
          <w:szCs w:val="28"/>
        </w:rPr>
        <w:t>.2) относится к вариативной части и является дисциплиной по выбору.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2. Цель и задачи дисциплины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Для достижения поставленной цели решаются следующие задачи: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умений, указанных в разделе 2 рабочей программы;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навыков, указанных в разделе 2 рабочей программы.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5D2CD3" w:rsidRPr="00DE7813" w:rsidRDefault="005D2CD3" w:rsidP="005A4DBD">
      <w:pPr>
        <w:pStyle w:val="abzac"/>
        <w:ind w:firstLine="709"/>
        <w:rPr>
          <w:sz w:val="28"/>
          <w:szCs w:val="28"/>
        </w:rPr>
      </w:pPr>
      <w:r w:rsidRPr="00DE7813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449C4" w:rsidRPr="00DE7813">
        <w:rPr>
          <w:sz w:val="28"/>
          <w:szCs w:val="28"/>
        </w:rPr>
        <w:t>О</w:t>
      </w:r>
      <w:r w:rsidRPr="00DE7813">
        <w:rPr>
          <w:sz w:val="28"/>
          <w:szCs w:val="28"/>
        </w:rPr>
        <w:t>ПК-</w:t>
      </w:r>
      <w:r w:rsidR="007449C4" w:rsidRPr="00DE7813">
        <w:rPr>
          <w:sz w:val="28"/>
          <w:szCs w:val="28"/>
        </w:rPr>
        <w:t>1</w:t>
      </w:r>
      <w:r w:rsidRPr="00DE7813">
        <w:rPr>
          <w:sz w:val="28"/>
          <w:szCs w:val="28"/>
        </w:rPr>
        <w:t>, ПК-</w:t>
      </w:r>
      <w:r w:rsidR="007449C4" w:rsidRPr="00DE7813">
        <w:rPr>
          <w:sz w:val="28"/>
          <w:szCs w:val="28"/>
        </w:rPr>
        <w:t>13</w:t>
      </w:r>
      <w:r w:rsidRPr="00DE7813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В результате изучения данной дисциплины студент должен: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Знать: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Основной законы и уравнения теплопроводности. Частные случаи уравнения теплопроводности. Основы теплообмена излучением.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Основы теории конвективного теплопереноса.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Особенности эксплуатации проводов контактной сети тягового энергоснабжения.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Владеть: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Методами экспериментального исследования процессов </w:t>
      </w:r>
      <w:proofErr w:type="spellStart"/>
      <w:r w:rsidRPr="00DE7813">
        <w:rPr>
          <w:bCs/>
          <w:sz w:val="28"/>
          <w:szCs w:val="28"/>
        </w:rPr>
        <w:t>теплоообмена</w:t>
      </w:r>
      <w:proofErr w:type="spellEnd"/>
      <w:r w:rsidRPr="00DE7813">
        <w:rPr>
          <w:bCs/>
          <w:sz w:val="28"/>
          <w:szCs w:val="28"/>
        </w:rPr>
        <w:t xml:space="preserve"> и обработки результатов эксперимента. 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Методом теплового расчета, основанном на уравнении стационарной теплопроводности.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Уметь: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Применять методы электромоделирования тепловых процессов.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Оценивать эффективность применения методов расчета различных тепловых процессов происходящих в устройствах электроснабжения.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4. Содержание и структура дисциплины</w:t>
      </w:r>
    </w:p>
    <w:tbl>
      <w:tblPr>
        <w:tblW w:w="46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8797"/>
      </w:tblGrid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теплопередачи теплопроводностью</w:t>
            </w:r>
          </w:p>
        </w:tc>
      </w:tr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теории конвективного теплопереноса.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Определение коэффициента конвективной теплоотдачи.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 xml:space="preserve">Основы теплообмена излучением. Нагрев и охлаждение проводов </w:t>
            </w:r>
            <w:r w:rsidRPr="00DE7813">
              <w:rPr>
                <w:sz w:val="28"/>
                <w:szCs w:val="28"/>
              </w:rPr>
              <w:lastRenderedPageBreak/>
              <w:t>контактной сети в условиях естественной и вынужденной конвекции.</w:t>
            </w:r>
          </w:p>
        </w:tc>
      </w:tr>
    </w:tbl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lastRenderedPageBreak/>
        <w:t>5. Объем дисциплины и виды учебной работы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зачетные </w:t>
      </w:r>
      <w:proofErr w:type="gramStart"/>
      <w:r w:rsidRPr="00DE7813">
        <w:rPr>
          <w:sz w:val="28"/>
          <w:szCs w:val="28"/>
        </w:rPr>
        <w:t xml:space="preserve">единицы( </w:t>
      </w:r>
      <w:r w:rsidR="007449C4" w:rsidRPr="00DE7813">
        <w:rPr>
          <w:sz w:val="28"/>
          <w:szCs w:val="28"/>
        </w:rPr>
        <w:t>108</w:t>
      </w:r>
      <w:proofErr w:type="gramEnd"/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7449C4" w:rsidRPr="00DE7813">
        <w:rPr>
          <w:sz w:val="28"/>
          <w:szCs w:val="28"/>
        </w:rPr>
        <w:t>3</w:t>
      </w:r>
      <w:r w:rsidR="00AF2B12">
        <w:rPr>
          <w:sz w:val="28"/>
          <w:szCs w:val="28"/>
        </w:rPr>
        <w:t>2</w:t>
      </w:r>
      <w:r w:rsidRPr="00DE7813">
        <w:rPr>
          <w:sz w:val="28"/>
          <w:szCs w:val="28"/>
        </w:rPr>
        <w:t xml:space="preserve"> час.</w:t>
      </w:r>
    </w:p>
    <w:p w:rsidR="005D2CD3" w:rsidRPr="00DE7813" w:rsidRDefault="00AF2B12" w:rsidP="005A4DBD">
      <w:pPr>
        <w:pStyle w:val="abzac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proofErr w:type="gramStart"/>
      <w:r>
        <w:rPr>
          <w:sz w:val="28"/>
          <w:szCs w:val="28"/>
        </w:rPr>
        <w:t>–  32</w:t>
      </w:r>
      <w:proofErr w:type="gramEnd"/>
      <w:r w:rsidR="005D2CD3" w:rsidRPr="00DE7813">
        <w:rPr>
          <w:sz w:val="28"/>
          <w:szCs w:val="28"/>
        </w:rPr>
        <w:t xml:space="preserve"> час.</w:t>
      </w:r>
    </w:p>
    <w:p w:rsidR="005D2CD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самостоятельная работа – </w:t>
      </w:r>
      <w:r w:rsidR="00AF2B12">
        <w:rPr>
          <w:sz w:val="28"/>
          <w:szCs w:val="28"/>
        </w:rPr>
        <w:t>35</w:t>
      </w:r>
      <w:r w:rsidRPr="00DE7813">
        <w:rPr>
          <w:sz w:val="28"/>
          <w:szCs w:val="28"/>
        </w:rPr>
        <w:t xml:space="preserve"> час.</w:t>
      </w:r>
    </w:p>
    <w:p w:rsidR="00AF2B12" w:rsidRPr="00DE7813" w:rsidRDefault="00AF2B12" w:rsidP="005A4DBD">
      <w:pPr>
        <w:pStyle w:val="abzac"/>
        <w:ind w:firstLine="426"/>
        <w:rPr>
          <w:sz w:val="28"/>
          <w:szCs w:val="28"/>
        </w:rPr>
      </w:pPr>
      <w:r>
        <w:rPr>
          <w:sz w:val="28"/>
          <w:szCs w:val="28"/>
        </w:rPr>
        <w:t>Контроль – 9 час</w:t>
      </w:r>
      <w:bookmarkStart w:id="0" w:name="_GoBack"/>
      <w:bookmarkEnd w:id="0"/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Форма контроля знаний </w:t>
      </w:r>
      <w:proofErr w:type="gramStart"/>
      <w:r w:rsidRPr="00DE7813">
        <w:rPr>
          <w:sz w:val="28"/>
          <w:szCs w:val="28"/>
        </w:rPr>
        <w:t>–  зачет</w:t>
      </w:r>
      <w:proofErr w:type="gramEnd"/>
      <w:r w:rsidRPr="00DE7813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Заочная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зачетных </w:t>
      </w:r>
      <w:proofErr w:type="gramStart"/>
      <w:r w:rsidRPr="00DE7813">
        <w:rPr>
          <w:sz w:val="28"/>
          <w:szCs w:val="28"/>
        </w:rPr>
        <w:t xml:space="preserve">единицы( </w:t>
      </w:r>
      <w:r w:rsidR="007449C4" w:rsidRPr="00DE7813">
        <w:rPr>
          <w:sz w:val="28"/>
          <w:szCs w:val="28"/>
        </w:rPr>
        <w:t>108</w:t>
      </w:r>
      <w:proofErr w:type="gramEnd"/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7449C4" w:rsidRPr="00DE7813">
        <w:rPr>
          <w:sz w:val="28"/>
          <w:szCs w:val="28"/>
        </w:rPr>
        <w:t>20</w:t>
      </w:r>
      <w:r w:rsidRPr="00DE7813">
        <w:rPr>
          <w:sz w:val="28"/>
          <w:szCs w:val="28"/>
        </w:rPr>
        <w:t xml:space="preserve"> час.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      лабораторные работы –  8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самостоятельная работа – </w:t>
      </w:r>
      <w:r w:rsidR="007449C4" w:rsidRPr="00DE7813">
        <w:rPr>
          <w:sz w:val="28"/>
          <w:szCs w:val="28"/>
        </w:rPr>
        <w:t>7</w:t>
      </w:r>
      <w:r w:rsidRPr="00DE7813">
        <w:rPr>
          <w:sz w:val="28"/>
          <w:szCs w:val="28"/>
        </w:rPr>
        <w:t>6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Контроль – 4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sectPr w:rsidR="005D2CD3" w:rsidRPr="00DE7813" w:rsidSect="00DE781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18" w:rsidRDefault="00700218" w:rsidP="00FC1BEB">
      <w:r>
        <w:separator/>
      </w:r>
    </w:p>
  </w:endnote>
  <w:endnote w:type="continuationSeparator" w:id="0">
    <w:p w:rsidR="00700218" w:rsidRDefault="0070021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F0" w:rsidRDefault="00046C1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F2B12">
      <w:rPr>
        <w:noProof/>
      </w:rPr>
      <w:t>2</w:t>
    </w:r>
    <w:r>
      <w:rPr>
        <w:noProof/>
      </w:rPr>
      <w:fldChar w:fldCharType="end"/>
    </w:r>
  </w:p>
  <w:p w:rsidR="00E956F0" w:rsidRDefault="00E956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18" w:rsidRDefault="00700218" w:rsidP="00FC1BEB">
      <w:r>
        <w:separator/>
      </w:r>
    </w:p>
  </w:footnote>
  <w:footnote w:type="continuationSeparator" w:id="0">
    <w:p w:rsidR="00700218" w:rsidRDefault="0070021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8" w15:restartNumberingAfterBreak="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F727BA"/>
    <w:multiLevelType w:val="hybridMultilevel"/>
    <w:tmpl w:val="9EB03F2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9" w15:restartNumberingAfterBreak="0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22C82"/>
    <w:multiLevelType w:val="hybridMultilevel"/>
    <w:tmpl w:val="474233F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0"/>
  </w:num>
  <w:num w:numId="5">
    <w:abstractNumId w:val="13"/>
  </w:num>
  <w:num w:numId="6">
    <w:abstractNumId w:val="35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9"/>
  </w:num>
  <w:num w:numId="23">
    <w:abstractNumId w:val="26"/>
  </w:num>
  <w:num w:numId="24">
    <w:abstractNumId w:val="2"/>
  </w:num>
  <w:num w:numId="25">
    <w:abstractNumId w:val="5"/>
  </w:num>
  <w:num w:numId="26">
    <w:abstractNumId w:val="33"/>
  </w:num>
  <w:num w:numId="27">
    <w:abstractNumId w:val="14"/>
  </w:num>
  <w:num w:numId="28">
    <w:abstractNumId w:val="1"/>
  </w:num>
  <w:num w:numId="29">
    <w:abstractNumId w:val="6"/>
  </w:num>
  <w:num w:numId="30">
    <w:abstractNumId w:val="8"/>
  </w:num>
  <w:num w:numId="31">
    <w:abstractNumId w:val="34"/>
  </w:num>
  <w:num w:numId="32">
    <w:abstractNumId w:val="19"/>
  </w:num>
  <w:num w:numId="33">
    <w:abstractNumId w:val="25"/>
  </w:num>
  <w:num w:numId="34">
    <w:abstractNumId w:val="20"/>
  </w:num>
  <w:num w:numId="35">
    <w:abstractNumId w:val="11"/>
  </w:num>
  <w:num w:numId="36">
    <w:abstractNumId w:val="18"/>
  </w:num>
  <w:num w:numId="37">
    <w:abstractNumId w:val="7"/>
  </w:num>
  <w:num w:numId="38">
    <w:abstractNumId w:val="12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C1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5EE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7C3"/>
    <w:rsid w:val="00147874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0C81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09D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536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A68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258"/>
    <w:rsid w:val="005C7B60"/>
    <w:rsid w:val="005C7E71"/>
    <w:rsid w:val="005D049E"/>
    <w:rsid w:val="005D06AE"/>
    <w:rsid w:val="005D2084"/>
    <w:rsid w:val="005D211F"/>
    <w:rsid w:val="005D2CD3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71E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4DA6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2C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218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C4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EC"/>
    <w:rsid w:val="00773095"/>
    <w:rsid w:val="00773952"/>
    <w:rsid w:val="007747F8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A8C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0BF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126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775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068B"/>
    <w:rsid w:val="00AF2B12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8D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C52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41A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813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6F0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91F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33D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A8106A-E0CA-490C-BF4D-3521696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3</cp:revision>
  <cp:lastPrinted>2017-02-16T07:21:00Z</cp:lastPrinted>
  <dcterms:created xsi:type="dcterms:W3CDTF">2017-12-11T11:41:00Z</dcterms:created>
  <dcterms:modified xsi:type="dcterms:W3CDTF">2017-12-11T11:41:00Z</dcterms:modified>
</cp:coreProperties>
</file>